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60" w:rsidRDefault="00EA4B60" w:rsidP="00EA4B60">
      <w:pPr>
        <w:autoSpaceDE w:val="0"/>
        <w:autoSpaceDN w:val="0"/>
        <w:adjustRightInd w:val="0"/>
        <w:spacing w:line="360" w:lineRule="auto"/>
        <w:jc w:val="center"/>
        <w:rPr>
          <w:rFonts w:asciiTheme="minorHAnsi" w:hAnsiTheme="minorHAnsi" w:cstheme="minorHAnsi"/>
          <w:szCs w:val="22"/>
        </w:rPr>
      </w:pPr>
    </w:p>
    <w:p w:rsidR="00EA4B60" w:rsidRDefault="00EA4B60" w:rsidP="00EA4B60">
      <w:pPr>
        <w:autoSpaceDE w:val="0"/>
        <w:autoSpaceDN w:val="0"/>
        <w:adjustRightInd w:val="0"/>
        <w:spacing w:line="360" w:lineRule="auto"/>
        <w:jc w:val="center"/>
        <w:rPr>
          <w:rFonts w:asciiTheme="minorHAnsi" w:hAnsiTheme="minorHAnsi" w:cstheme="minorHAnsi"/>
          <w:szCs w:val="22"/>
        </w:rPr>
      </w:pPr>
    </w:p>
    <w:p w:rsidR="00EA4B60" w:rsidRDefault="00EA4B60" w:rsidP="00EA4B60">
      <w:pPr>
        <w:autoSpaceDE w:val="0"/>
        <w:autoSpaceDN w:val="0"/>
        <w:adjustRightInd w:val="0"/>
        <w:spacing w:line="360" w:lineRule="auto"/>
        <w:jc w:val="center"/>
        <w:rPr>
          <w:rFonts w:asciiTheme="minorHAnsi" w:hAnsiTheme="minorHAnsi" w:cstheme="minorHAnsi"/>
          <w:szCs w:val="22"/>
        </w:rPr>
      </w:pPr>
    </w:p>
    <w:p w:rsidR="00EA4B60" w:rsidRPr="00462C5C" w:rsidRDefault="00EA4B60" w:rsidP="00EA4B60">
      <w:pPr>
        <w:autoSpaceDE w:val="0"/>
        <w:autoSpaceDN w:val="0"/>
        <w:adjustRightInd w:val="0"/>
        <w:spacing w:line="360" w:lineRule="auto"/>
        <w:jc w:val="center"/>
        <w:rPr>
          <w:rFonts w:asciiTheme="minorHAnsi" w:eastAsiaTheme="minorHAnsi" w:hAnsiTheme="minorHAnsi" w:cstheme="minorHAnsi"/>
          <w:b/>
          <w:bCs/>
          <w:szCs w:val="22"/>
          <w:lang w:eastAsia="en-US"/>
        </w:rPr>
      </w:pPr>
      <w:r w:rsidRPr="00462C5C">
        <w:rPr>
          <w:rFonts w:asciiTheme="minorHAnsi" w:hAnsiTheme="minorHAnsi" w:cstheme="minorHAnsi"/>
          <w:szCs w:val="22"/>
        </w:rPr>
        <w:t>Regulamin odbywania subsydiowanego zatrudnienia</w:t>
      </w:r>
    </w:p>
    <w:p w:rsidR="00EA4B60" w:rsidRPr="00462C5C" w:rsidRDefault="00EA4B60" w:rsidP="00EA4B60">
      <w:pPr>
        <w:autoSpaceDE w:val="0"/>
        <w:autoSpaceDN w:val="0"/>
        <w:adjustRightInd w:val="0"/>
        <w:spacing w:line="360" w:lineRule="auto"/>
        <w:jc w:val="center"/>
        <w:rPr>
          <w:rFonts w:asciiTheme="minorHAnsi" w:hAnsiTheme="minorHAnsi" w:cstheme="minorHAnsi"/>
          <w:szCs w:val="22"/>
        </w:rPr>
      </w:pPr>
      <w:r w:rsidRPr="00462C5C">
        <w:rPr>
          <w:rFonts w:asciiTheme="minorHAnsi" w:hAnsiTheme="minorHAnsi" w:cstheme="minorHAnsi"/>
          <w:szCs w:val="22"/>
        </w:rPr>
        <w:t xml:space="preserve"> w projekcie „</w:t>
      </w:r>
      <w:r>
        <w:rPr>
          <w:rFonts w:asciiTheme="minorHAnsi" w:hAnsiTheme="minorHAnsi" w:cstheme="minorHAnsi"/>
          <w:szCs w:val="22"/>
        </w:rPr>
        <w:t>Twój cel – Twoja praca”</w:t>
      </w:r>
    </w:p>
    <w:p w:rsidR="00EA4B60" w:rsidRPr="00462C5C" w:rsidRDefault="00EA4B60" w:rsidP="00EA4B60">
      <w:pPr>
        <w:autoSpaceDE w:val="0"/>
        <w:autoSpaceDN w:val="0"/>
        <w:adjustRightInd w:val="0"/>
        <w:spacing w:line="360" w:lineRule="auto"/>
        <w:jc w:val="center"/>
        <w:rPr>
          <w:rFonts w:asciiTheme="minorHAnsi" w:hAnsiTheme="minorHAnsi" w:cstheme="minorHAnsi"/>
          <w:szCs w:val="22"/>
        </w:rPr>
      </w:pPr>
    </w:p>
    <w:p w:rsidR="00EA4B60" w:rsidRPr="00462C5C" w:rsidRDefault="00EA4B60" w:rsidP="00EA4B60">
      <w:pPr>
        <w:autoSpaceDE w:val="0"/>
        <w:autoSpaceDN w:val="0"/>
        <w:adjustRightInd w:val="0"/>
        <w:spacing w:line="360" w:lineRule="auto"/>
        <w:jc w:val="center"/>
        <w:rPr>
          <w:rFonts w:asciiTheme="minorHAnsi" w:hAnsiTheme="minorHAnsi" w:cstheme="minorHAnsi"/>
          <w:szCs w:val="22"/>
        </w:rPr>
      </w:pPr>
      <w:r w:rsidRPr="00462C5C">
        <w:rPr>
          <w:rFonts w:asciiTheme="minorHAnsi" w:hAnsiTheme="minorHAnsi" w:cstheme="minorHAnsi"/>
          <w:szCs w:val="22"/>
        </w:rPr>
        <w:t>realizowanego w ramach Regionalnego Programu Operacyjnego Województwa Śląskiego (RPO WSL) na lata 2014-2020,</w:t>
      </w:r>
    </w:p>
    <w:p w:rsidR="00EA4B60" w:rsidRPr="00462C5C" w:rsidRDefault="00EA4B60" w:rsidP="00EA4B60">
      <w:pPr>
        <w:autoSpaceDE w:val="0"/>
        <w:autoSpaceDN w:val="0"/>
        <w:adjustRightInd w:val="0"/>
        <w:spacing w:line="360" w:lineRule="auto"/>
        <w:jc w:val="center"/>
        <w:rPr>
          <w:rFonts w:asciiTheme="minorHAnsi" w:hAnsiTheme="minorHAnsi" w:cstheme="minorHAnsi"/>
          <w:szCs w:val="22"/>
        </w:rPr>
      </w:pPr>
      <w:r w:rsidRPr="00462C5C">
        <w:rPr>
          <w:rFonts w:asciiTheme="minorHAnsi" w:hAnsiTheme="minorHAnsi" w:cstheme="minorHAnsi"/>
          <w:szCs w:val="22"/>
        </w:rPr>
        <w:t>Oś priorytetowa VII Regionalny Rynek Pracy</w:t>
      </w:r>
    </w:p>
    <w:p w:rsidR="00EA4B60" w:rsidRDefault="00EA4B60" w:rsidP="00EA4B60">
      <w:pPr>
        <w:jc w:val="center"/>
        <w:rPr>
          <w:rFonts w:asciiTheme="minorHAnsi" w:hAnsiTheme="minorHAnsi" w:cstheme="minorHAnsi"/>
          <w:szCs w:val="22"/>
        </w:rPr>
      </w:pPr>
      <w:r w:rsidRPr="00A43BD1">
        <w:rPr>
          <w:rFonts w:asciiTheme="minorHAnsi" w:hAnsiTheme="minorHAnsi" w:cstheme="minorHAnsi"/>
          <w:szCs w:val="22"/>
        </w:rPr>
        <w:t>Działanie 7.1 Aktywne formy przeciwdziałania bezrobociu</w:t>
      </w:r>
    </w:p>
    <w:p w:rsidR="00EA4B60" w:rsidRPr="00A43BD1" w:rsidRDefault="00EA4B60" w:rsidP="00EA4B60">
      <w:pPr>
        <w:jc w:val="center"/>
        <w:rPr>
          <w:rFonts w:asciiTheme="minorHAnsi" w:hAnsiTheme="minorHAnsi" w:cstheme="minorHAnsi"/>
          <w:szCs w:val="22"/>
        </w:rPr>
      </w:pPr>
    </w:p>
    <w:p w:rsidR="00EA4B60" w:rsidRPr="00462C5C" w:rsidRDefault="00EA4B60" w:rsidP="00EA4B60">
      <w:pPr>
        <w:jc w:val="center"/>
        <w:rPr>
          <w:rFonts w:asciiTheme="minorHAnsi" w:hAnsiTheme="minorHAnsi" w:cstheme="minorHAnsi"/>
          <w:i/>
          <w:sz w:val="20"/>
          <w:szCs w:val="22"/>
        </w:rPr>
      </w:pPr>
      <w:r w:rsidRPr="00A43BD1">
        <w:rPr>
          <w:rFonts w:asciiTheme="minorHAnsi" w:hAnsiTheme="minorHAnsi" w:cstheme="minorHAnsi"/>
          <w:szCs w:val="22"/>
        </w:rPr>
        <w:t>Poddziałanie 7.1.1 Poprawa zdolności do zatrudnienia osób poszukujących pracy i pozostających bez pracy na obszarach rewitalizowanych – ZIT</w:t>
      </w: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jc w:val="center"/>
        <w:rPr>
          <w:rFonts w:asciiTheme="minorHAnsi" w:hAnsiTheme="minorHAnsi" w:cstheme="minorHAnsi"/>
          <w:i/>
          <w:sz w:val="20"/>
          <w:szCs w:val="22"/>
        </w:rPr>
      </w:pPr>
    </w:p>
    <w:p w:rsidR="00EA4B60" w:rsidRPr="00462C5C" w:rsidRDefault="00EA4B60" w:rsidP="00EA4B60">
      <w:pPr>
        <w:autoSpaceDE w:val="0"/>
        <w:autoSpaceDN w:val="0"/>
        <w:adjustRightInd w:val="0"/>
        <w:rPr>
          <w:rFonts w:asciiTheme="minorHAnsi" w:eastAsiaTheme="minorHAnsi" w:hAnsiTheme="minorHAnsi" w:cstheme="minorHAnsi"/>
          <w:color w:val="000000"/>
          <w:sz w:val="20"/>
          <w:szCs w:val="22"/>
          <w:lang w:eastAsia="en-US"/>
        </w:rPr>
      </w:pPr>
    </w:p>
    <w:p w:rsidR="00EA4B60" w:rsidRPr="00462C5C" w:rsidRDefault="00EA4B60" w:rsidP="00EA4B60">
      <w:pPr>
        <w:autoSpaceDE w:val="0"/>
        <w:autoSpaceDN w:val="0"/>
        <w:adjustRightInd w:val="0"/>
        <w:rPr>
          <w:rFonts w:asciiTheme="minorHAnsi" w:eastAsiaTheme="minorHAnsi" w:hAnsiTheme="minorHAnsi" w:cstheme="minorHAnsi"/>
          <w:color w:val="000000"/>
          <w:sz w:val="20"/>
          <w:szCs w:val="22"/>
          <w:lang w:eastAsia="en-US"/>
        </w:rPr>
      </w:pPr>
    </w:p>
    <w:p w:rsidR="00EA4B60"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Default="00F822E2" w:rsidP="00F822E2">
      <w:pPr>
        <w:autoSpaceDE w:val="0"/>
        <w:autoSpaceDN w:val="0"/>
        <w:adjustRightInd w:val="0"/>
        <w:jc w:val="cente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Ruda Śląska, </w:t>
      </w:r>
      <w:r w:rsidR="00176A67">
        <w:rPr>
          <w:rFonts w:asciiTheme="minorHAnsi" w:eastAsiaTheme="minorHAnsi" w:hAnsiTheme="minorHAnsi" w:cstheme="minorHAnsi"/>
          <w:sz w:val="20"/>
          <w:szCs w:val="22"/>
          <w:lang w:eastAsia="en-US"/>
        </w:rPr>
        <w:t xml:space="preserve">8 </w:t>
      </w:r>
      <w:r>
        <w:rPr>
          <w:rFonts w:asciiTheme="minorHAnsi" w:eastAsiaTheme="minorHAnsi" w:hAnsiTheme="minorHAnsi" w:cstheme="minorHAnsi"/>
          <w:sz w:val="20"/>
          <w:szCs w:val="22"/>
          <w:lang w:eastAsia="en-US"/>
        </w:rPr>
        <w:t>październik 202</w:t>
      </w:r>
      <w:r w:rsidR="000A4D28">
        <w:rPr>
          <w:rFonts w:asciiTheme="minorHAnsi" w:eastAsiaTheme="minorHAnsi" w:hAnsiTheme="minorHAnsi" w:cstheme="minorHAnsi"/>
          <w:sz w:val="20"/>
          <w:szCs w:val="22"/>
          <w:lang w:eastAsia="en-US"/>
        </w:rPr>
        <w:t>1</w:t>
      </w:r>
      <w:r>
        <w:rPr>
          <w:rFonts w:asciiTheme="minorHAnsi" w:eastAsiaTheme="minorHAnsi" w:hAnsiTheme="minorHAnsi" w:cstheme="minorHAnsi"/>
          <w:sz w:val="20"/>
          <w:szCs w:val="22"/>
          <w:lang w:eastAsia="en-US"/>
        </w:rPr>
        <w:t xml:space="preserve"> r.</w:t>
      </w:r>
    </w:p>
    <w:p w:rsidR="00EA4B60"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Pr="00462C5C" w:rsidRDefault="00EA4B60" w:rsidP="00EA4B60">
      <w:pPr>
        <w:autoSpaceDE w:val="0"/>
        <w:autoSpaceDN w:val="0"/>
        <w:adjustRightInd w:val="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lastRenderedPageBreak/>
        <w:t>§ 1</w:t>
      </w:r>
    </w:p>
    <w:p w:rsidR="00EA4B60" w:rsidRPr="00462C5C" w:rsidRDefault="00EA4B60" w:rsidP="00EA4B60">
      <w:pPr>
        <w:autoSpaceDE w:val="0"/>
        <w:autoSpaceDN w:val="0"/>
        <w:adjustRightInd w:val="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Postanowienia ogólne</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Subsydiowane zatrudnienie jest organizowane w ramach projektu pt. „</w:t>
      </w:r>
      <w:r>
        <w:rPr>
          <w:rFonts w:cstheme="minorHAnsi"/>
          <w:sz w:val="20"/>
        </w:rPr>
        <w:t>Twój cel – Twoja praca!</w:t>
      </w:r>
      <w:r w:rsidRPr="00462C5C">
        <w:rPr>
          <w:rFonts w:cstheme="minorHAnsi"/>
          <w:sz w:val="20"/>
        </w:rPr>
        <w:t xml:space="preserve">” realizowanego przez Rudzką Agencje Rozwoju INWESTOR Sp. z o.o. z siedzibą w Rudzie Śląskiej </w:t>
      </w:r>
      <w:r>
        <w:rPr>
          <w:rFonts w:cstheme="minorHAnsi"/>
          <w:sz w:val="20"/>
        </w:rPr>
        <w:br/>
      </w:r>
      <w:r w:rsidRPr="00462C5C">
        <w:rPr>
          <w:rFonts w:cstheme="minorHAnsi"/>
          <w:sz w:val="20"/>
        </w:rPr>
        <w:t xml:space="preserve">41-700, ul. Wolności 6. </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W ramach projektu przewidziano organizacje subsydiowanego zatrudnienia dla 2</w:t>
      </w:r>
      <w:r w:rsidR="00C350DB">
        <w:rPr>
          <w:rFonts w:cstheme="minorHAnsi"/>
          <w:sz w:val="20"/>
        </w:rPr>
        <w:t>4</w:t>
      </w:r>
      <w:r w:rsidRPr="00462C5C">
        <w:rPr>
          <w:rFonts w:cstheme="minorHAnsi"/>
          <w:sz w:val="20"/>
        </w:rPr>
        <w:t xml:space="preserve"> Uczestników projektu</w:t>
      </w:r>
      <w:r w:rsidRPr="00F22319">
        <w:rPr>
          <w:rFonts w:cstheme="minorHAnsi"/>
          <w:sz w:val="20"/>
        </w:rPr>
        <w:t>:</w:t>
      </w:r>
      <w:r w:rsidR="00233605">
        <w:rPr>
          <w:rFonts w:cstheme="minorHAnsi"/>
          <w:sz w:val="20"/>
        </w:rPr>
        <w:t xml:space="preserve"> 1</w:t>
      </w:r>
      <w:r w:rsidR="00C50E2B">
        <w:rPr>
          <w:rFonts w:cstheme="minorHAnsi"/>
          <w:sz w:val="20"/>
        </w:rPr>
        <w:t>7</w:t>
      </w:r>
      <w:r w:rsidR="00233605">
        <w:rPr>
          <w:rFonts w:cstheme="minorHAnsi"/>
          <w:sz w:val="20"/>
        </w:rPr>
        <w:t xml:space="preserve"> kobiet i </w:t>
      </w:r>
      <w:r w:rsidR="00C50E2B">
        <w:rPr>
          <w:rFonts w:cstheme="minorHAnsi"/>
          <w:sz w:val="20"/>
        </w:rPr>
        <w:t>7</w:t>
      </w:r>
      <w:r>
        <w:rPr>
          <w:rFonts w:cstheme="minorHAnsi"/>
          <w:sz w:val="20"/>
        </w:rPr>
        <w:t xml:space="preserve"> mężczyzn.</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 xml:space="preserve">Uczestnicy projektu zostaną objęci subsydiowanym zatrudnieniem na podstawie i zgodnie z zapisami Indywidualnego Planu Działania, z uwzględnieniem potrzeb rynku pracy i zapotrzebowaniem pracodawców na pracowników. </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 xml:space="preserve">Subsydiowane zatrudnienie objęte jest pomocą de </w:t>
      </w:r>
      <w:proofErr w:type="spellStart"/>
      <w:r w:rsidRPr="00462C5C">
        <w:rPr>
          <w:rFonts w:cstheme="minorHAnsi"/>
          <w:sz w:val="20"/>
        </w:rPr>
        <w:t>minimis</w:t>
      </w:r>
      <w:proofErr w:type="spellEnd"/>
      <w:r w:rsidRPr="00462C5C">
        <w:rPr>
          <w:rFonts w:cstheme="minorHAnsi"/>
          <w:sz w:val="20"/>
        </w:rPr>
        <w:t xml:space="preserve">. Oznacza to, że wsparcie dla przedsiębiorców w ramach projektu stanowi pomoc de </w:t>
      </w:r>
      <w:proofErr w:type="spellStart"/>
      <w:r w:rsidRPr="00462C5C">
        <w:rPr>
          <w:rFonts w:cstheme="minorHAnsi"/>
          <w:sz w:val="20"/>
        </w:rPr>
        <w:t>minimis</w:t>
      </w:r>
      <w:proofErr w:type="spellEnd"/>
      <w:r w:rsidRPr="00462C5C">
        <w:rPr>
          <w:rFonts w:cstheme="minorHAnsi"/>
          <w:sz w:val="20"/>
        </w:rPr>
        <w:t xml:space="preserve"> na pokrycie kosztów </w:t>
      </w:r>
      <w:proofErr w:type="spellStart"/>
      <w:r w:rsidRPr="00462C5C">
        <w:rPr>
          <w:rFonts w:cstheme="minorHAnsi"/>
          <w:sz w:val="20"/>
        </w:rPr>
        <w:t>kwalifikowalnych</w:t>
      </w:r>
      <w:proofErr w:type="spellEnd"/>
      <w:r w:rsidRPr="00462C5C">
        <w:rPr>
          <w:rFonts w:cstheme="minorHAnsi"/>
          <w:sz w:val="20"/>
        </w:rPr>
        <w:t xml:space="preserve"> związanych z subsydiowanym zatrudnieniem uczestników projektu. Pomoc będzie udzielana zgodnie z art. 32 i 33 </w:t>
      </w:r>
      <w:proofErr w:type="spellStart"/>
      <w:r w:rsidRPr="00462C5C">
        <w:rPr>
          <w:rFonts w:cstheme="minorHAnsi"/>
          <w:sz w:val="20"/>
        </w:rPr>
        <w:t>rozp</w:t>
      </w:r>
      <w:proofErr w:type="spellEnd"/>
      <w:r w:rsidRPr="00462C5C">
        <w:rPr>
          <w:rFonts w:cstheme="minorHAnsi"/>
          <w:sz w:val="20"/>
        </w:rPr>
        <w:t xml:space="preserve">. Komisji (UE) nr 651/2014 z dnia 17 czerwca 2014 r. uznającego niektóre rodzaje pomocy za zgodne z rynkiem wewnętrznym w zastosowaniu art. 107 i 108 Traktatu (Dz. Urz. UE L 187 z 26.06.2014, str. 1, z </w:t>
      </w:r>
      <w:proofErr w:type="spellStart"/>
      <w:r w:rsidRPr="00462C5C">
        <w:rPr>
          <w:rFonts w:cstheme="minorHAnsi"/>
          <w:sz w:val="20"/>
        </w:rPr>
        <w:t>późn</w:t>
      </w:r>
      <w:proofErr w:type="spellEnd"/>
      <w:r w:rsidRPr="00462C5C">
        <w:rPr>
          <w:rFonts w:cstheme="minorHAnsi"/>
          <w:sz w:val="20"/>
        </w:rPr>
        <w:t xml:space="preserve">. zm.) oraz zgodnie z </w:t>
      </w:r>
      <w:proofErr w:type="spellStart"/>
      <w:r w:rsidRPr="00462C5C">
        <w:rPr>
          <w:rFonts w:cstheme="minorHAnsi"/>
          <w:sz w:val="20"/>
        </w:rPr>
        <w:t>rozp</w:t>
      </w:r>
      <w:proofErr w:type="spellEnd"/>
      <w:r w:rsidRPr="00462C5C">
        <w:rPr>
          <w:rFonts w:cstheme="minorHAnsi"/>
          <w:sz w:val="20"/>
        </w:rPr>
        <w:t xml:space="preserve">. Komisji (UE) nr 1407/2013 z dnia 18 grudnia 2013 r. w sprawie stosowania art. 107 i 108 Traktatu o funkcjonowaniu Unii Europejskiej do pomocy de </w:t>
      </w:r>
      <w:proofErr w:type="spellStart"/>
      <w:r w:rsidRPr="00462C5C">
        <w:rPr>
          <w:rFonts w:cstheme="minorHAnsi"/>
          <w:sz w:val="20"/>
        </w:rPr>
        <w:t>minimis</w:t>
      </w:r>
      <w:proofErr w:type="spellEnd"/>
      <w:r w:rsidRPr="00462C5C">
        <w:rPr>
          <w:rFonts w:cstheme="minorHAnsi"/>
          <w:sz w:val="20"/>
        </w:rPr>
        <w:t xml:space="preserve"> (Dz. Urz. UE L 352 z 24.12.2013, str.1)</w:t>
      </w:r>
      <w:r w:rsidR="001A28CA">
        <w:rPr>
          <w:rFonts w:cstheme="minorHAnsi"/>
          <w:sz w:val="20"/>
        </w:rPr>
        <w:t>, nr referencyjny SA.43592(2015/X)</w:t>
      </w:r>
      <w:r w:rsidRPr="00462C5C">
        <w:rPr>
          <w:rFonts w:cstheme="minorHAnsi"/>
          <w:sz w:val="20"/>
        </w:rPr>
        <w:t>.</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 xml:space="preserve">Miejsce wykonywania subsydiowanego zatrudnienia zostanie wskazane przez Podmiot, </w:t>
      </w:r>
      <w:r w:rsidRPr="00462C5C">
        <w:rPr>
          <w:rFonts w:cstheme="minorHAnsi"/>
          <w:sz w:val="20"/>
        </w:rPr>
        <w:br/>
        <w:t xml:space="preserve">z którym dany Uczestnik zawrze umowę o pracę. </w:t>
      </w:r>
    </w:p>
    <w:p w:rsidR="00EA4B60" w:rsidRPr="00462C5C" w:rsidRDefault="00EA4B60" w:rsidP="00EA4B60">
      <w:pPr>
        <w:pStyle w:val="Akapitzlist"/>
        <w:numPr>
          <w:ilvl w:val="0"/>
          <w:numId w:val="31"/>
        </w:numPr>
        <w:autoSpaceDE w:val="0"/>
        <w:autoSpaceDN w:val="0"/>
        <w:adjustRightInd w:val="0"/>
        <w:spacing w:after="27" w:line="240" w:lineRule="auto"/>
        <w:jc w:val="both"/>
        <w:rPr>
          <w:rFonts w:cstheme="minorHAnsi"/>
          <w:sz w:val="20"/>
        </w:rPr>
      </w:pPr>
      <w:r w:rsidRPr="00462C5C">
        <w:rPr>
          <w:rFonts w:cstheme="minorHAnsi"/>
          <w:sz w:val="20"/>
        </w:rPr>
        <w:t xml:space="preserve">Pomoc de </w:t>
      </w:r>
      <w:proofErr w:type="spellStart"/>
      <w:r w:rsidRPr="00462C5C">
        <w:rPr>
          <w:rFonts w:cstheme="minorHAnsi"/>
          <w:sz w:val="20"/>
        </w:rPr>
        <w:t>minimis</w:t>
      </w:r>
      <w:proofErr w:type="spellEnd"/>
      <w:r w:rsidRPr="00462C5C">
        <w:rPr>
          <w:rFonts w:cstheme="minorHAnsi"/>
          <w:sz w:val="20"/>
        </w:rPr>
        <w:t xml:space="preserve"> może być udzielana przedsiębiorcy działającemu we wszystkich sektorach, </w:t>
      </w:r>
      <w:r w:rsidRPr="00462C5C">
        <w:rPr>
          <w:rFonts w:cstheme="minorHAnsi"/>
          <w:sz w:val="20"/>
        </w:rPr>
        <w:br/>
        <w:t xml:space="preserve">z wyłączeniem przypadków, o których mowa w art. 1 ust. 1 rozporządzenia Komisji (UE) nr 1407/2013. </w:t>
      </w:r>
    </w:p>
    <w:p w:rsidR="00EA4B60" w:rsidRPr="00462C5C" w:rsidRDefault="00EA4B60" w:rsidP="00EA4B60">
      <w:pPr>
        <w:autoSpaceDE w:val="0"/>
        <w:autoSpaceDN w:val="0"/>
        <w:adjustRightInd w:val="0"/>
        <w:spacing w:before="12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 2</w:t>
      </w:r>
    </w:p>
    <w:p w:rsidR="00EA4B60" w:rsidRPr="00462C5C" w:rsidRDefault="00EA4B60" w:rsidP="00EA4B60">
      <w:pPr>
        <w:autoSpaceDE w:val="0"/>
        <w:autoSpaceDN w:val="0"/>
        <w:adjustRightInd w:val="0"/>
        <w:spacing w:after="12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Definicje związane z projektem:</w:t>
      </w:r>
    </w:p>
    <w:p w:rsidR="00EA4B60" w:rsidRPr="00462C5C" w:rsidRDefault="00EA4B60" w:rsidP="00EA4B60">
      <w:pPr>
        <w:pStyle w:val="Akapitzlist"/>
        <w:numPr>
          <w:ilvl w:val="0"/>
          <w:numId w:val="32"/>
        </w:numPr>
        <w:autoSpaceDE w:val="0"/>
        <w:autoSpaceDN w:val="0"/>
        <w:adjustRightInd w:val="0"/>
        <w:spacing w:after="27" w:line="240" w:lineRule="auto"/>
        <w:rPr>
          <w:rFonts w:cstheme="minorHAnsi"/>
          <w:sz w:val="20"/>
        </w:rPr>
      </w:pPr>
      <w:r w:rsidRPr="00462C5C">
        <w:rPr>
          <w:rFonts w:cstheme="minorHAnsi"/>
          <w:b/>
          <w:bCs/>
          <w:sz w:val="20"/>
        </w:rPr>
        <w:t xml:space="preserve">Beneficjent/Realizator projektu </w:t>
      </w:r>
      <w:r w:rsidRPr="00462C5C">
        <w:rPr>
          <w:rFonts w:cstheme="minorHAnsi"/>
          <w:sz w:val="20"/>
        </w:rPr>
        <w:t xml:space="preserve">– Rudzka Agencja Rozwoju „INWESTOR” Sp. z o.o., ul. Wolności 6, 41-700 Ruda Śląska. </w:t>
      </w:r>
    </w:p>
    <w:p w:rsidR="001C05BA" w:rsidRPr="00C81417" w:rsidRDefault="001C05BA" w:rsidP="001C05BA">
      <w:pPr>
        <w:pStyle w:val="Akapitzlist"/>
        <w:numPr>
          <w:ilvl w:val="0"/>
          <w:numId w:val="32"/>
        </w:numPr>
        <w:jc w:val="both"/>
        <w:rPr>
          <w:rFonts w:cs="TimesNewRomanPSMT"/>
        </w:rPr>
      </w:pPr>
      <w:r w:rsidRPr="001A7500">
        <w:rPr>
          <w:rFonts w:cs="TimesNewRomanPSMT"/>
          <w:b/>
          <w:sz w:val="20"/>
          <w:szCs w:val="20"/>
        </w:rPr>
        <w:t xml:space="preserve">Biuro </w:t>
      </w:r>
      <w:r w:rsidRPr="00C81417">
        <w:rPr>
          <w:rFonts w:cs="TimesNewRomanPSMT"/>
          <w:b/>
          <w:sz w:val="20"/>
          <w:szCs w:val="20"/>
        </w:rPr>
        <w:t>projektu</w:t>
      </w:r>
      <w:r w:rsidRPr="00C81417">
        <w:rPr>
          <w:rFonts w:cs="TimesNewRomanPSMT"/>
        </w:rPr>
        <w:t xml:space="preserve"> – </w:t>
      </w:r>
      <w:r w:rsidRPr="00C81417">
        <w:rPr>
          <w:rFonts w:cs="TimesNewRomanPSMT"/>
          <w:sz w:val="20"/>
          <w:szCs w:val="20"/>
        </w:rPr>
        <w:t xml:space="preserve">wydzielona do realizacji projektu jednostka mieszcząca się w siedzibie Projektodawcy, w której realizowany będzie projekt oraz m.in. przyjmowane będą dokumenty rekrutacyjne, udzielane informacje na temat realizacji projektu osobom zainteresowanym udziałem w projekcie i Uczestnikom/ Uczestniczkom Projektu. Biuro projektu czynne jest w okresie przyjmowania dokumentów zgłoszeniowych oraz udzielania bezpośredniego wsparcia uczestnikom w siedzibie Projektodawcy w dni robocze od poniedziałku do piątku w godzinach 8:00 do 16:00, w tym wtorek i czwartek do 18:00. W pozostałym czasie </w:t>
      </w:r>
      <w:proofErr w:type="spellStart"/>
      <w:r w:rsidRPr="00C81417">
        <w:rPr>
          <w:rFonts w:cs="TimesNewRomanPSMT"/>
          <w:sz w:val="20"/>
          <w:szCs w:val="20"/>
        </w:rPr>
        <w:t>biuro</w:t>
      </w:r>
      <w:proofErr w:type="spellEnd"/>
      <w:r w:rsidRPr="00C81417">
        <w:rPr>
          <w:rFonts w:cs="TimesNewRomanPSMT"/>
          <w:sz w:val="20"/>
          <w:szCs w:val="20"/>
        </w:rPr>
        <w:t xml:space="preserve"> projektu czynne jest w dni robocze od poniedziałku do piątku w godzinach 8:00 do 16:00, a we wtorek i czwartek prowadzone są dyżury telefoniczne do godziny 18:00.</w:t>
      </w:r>
    </w:p>
    <w:p w:rsidR="00EA4B60" w:rsidRPr="00E170C2" w:rsidRDefault="00EA4B60" w:rsidP="00E170C2">
      <w:pPr>
        <w:pStyle w:val="Akapitzlist"/>
        <w:numPr>
          <w:ilvl w:val="0"/>
          <w:numId w:val="32"/>
        </w:numPr>
        <w:tabs>
          <w:tab w:val="left" w:pos="426"/>
        </w:tabs>
        <w:jc w:val="both"/>
        <w:rPr>
          <w:rFonts w:cs="TimesNewRomanPSMT"/>
          <w:sz w:val="20"/>
          <w:szCs w:val="20"/>
        </w:rPr>
      </w:pPr>
      <w:r w:rsidRPr="00C81417">
        <w:rPr>
          <w:rFonts w:cs="TimesNewRomanPSMT"/>
          <w:b/>
          <w:sz w:val="20"/>
          <w:szCs w:val="20"/>
        </w:rPr>
        <w:t>Osob</w:t>
      </w:r>
      <w:r w:rsidR="00EB6D61" w:rsidRPr="00C81417">
        <w:rPr>
          <w:rFonts w:cs="TimesNewRomanPSMT"/>
          <w:b/>
          <w:sz w:val="20"/>
          <w:szCs w:val="20"/>
        </w:rPr>
        <w:t>y</w:t>
      </w:r>
      <w:r w:rsidRPr="00C81417">
        <w:rPr>
          <w:rFonts w:cs="TimesNewRomanPSMT"/>
          <w:b/>
          <w:sz w:val="20"/>
          <w:szCs w:val="20"/>
        </w:rPr>
        <w:t xml:space="preserve"> bezrobotn</w:t>
      </w:r>
      <w:r w:rsidR="00EB6D61" w:rsidRPr="00C81417">
        <w:rPr>
          <w:rFonts w:cs="TimesNewRomanPSMT"/>
          <w:b/>
          <w:sz w:val="20"/>
          <w:szCs w:val="20"/>
        </w:rPr>
        <w:t>e</w:t>
      </w:r>
      <w:r w:rsidRPr="00C81417">
        <w:rPr>
          <w:rFonts w:cs="TimesNewRomanPSMT"/>
          <w:sz w:val="20"/>
          <w:szCs w:val="20"/>
        </w:rPr>
        <w:t xml:space="preserve"> – osoby pozostające bez pracy, gotowe do podjęcia pracy i</w:t>
      </w:r>
      <w:r w:rsidRPr="00A17D45">
        <w:rPr>
          <w:rFonts w:cs="TimesNewRomanPSMT"/>
          <w:sz w:val="20"/>
          <w:szCs w:val="20"/>
        </w:rPr>
        <w:t xml:space="preserve">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rsidR="00EA4B60" w:rsidRPr="00A17D45" w:rsidRDefault="00EA4B60" w:rsidP="00EA4B60">
      <w:pPr>
        <w:pStyle w:val="Akapitzlist"/>
        <w:numPr>
          <w:ilvl w:val="0"/>
          <w:numId w:val="32"/>
        </w:numPr>
        <w:tabs>
          <w:tab w:val="left" w:pos="426"/>
        </w:tabs>
        <w:jc w:val="both"/>
        <w:rPr>
          <w:rFonts w:cs="TimesNewRomanPSMT"/>
          <w:sz w:val="20"/>
          <w:szCs w:val="20"/>
        </w:rPr>
      </w:pPr>
      <w:r w:rsidRPr="00A17D45">
        <w:rPr>
          <w:rFonts w:cs="TimesNewRomanPSMT"/>
          <w:b/>
          <w:sz w:val="20"/>
          <w:szCs w:val="20"/>
        </w:rPr>
        <w:t xml:space="preserve"> Osoby bierne zawodowo/nieaktywne zawodowo – </w:t>
      </w:r>
      <w:r w:rsidRPr="00A17D45">
        <w:rPr>
          <w:rFonts w:cs="TimesNewRomanPSMT"/>
          <w:sz w:val="20"/>
          <w:szCs w:val="20"/>
        </w:rPr>
        <w:t>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rsidR="00EA4B60" w:rsidRPr="00E170C2" w:rsidRDefault="00EA4B60" w:rsidP="00E170C2">
      <w:pPr>
        <w:pStyle w:val="Akapitzlist"/>
        <w:numPr>
          <w:ilvl w:val="0"/>
          <w:numId w:val="32"/>
        </w:numPr>
        <w:tabs>
          <w:tab w:val="left" w:pos="426"/>
        </w:tabs>
        <w:jc w:val="both"/>
        <w:rPr>
          <w:rFonts w:cs="TimesNewRomanPSMT"/>
          <w:sz w:val="20"/>
          <w:szCs w:val="20"/>
        </w:rPr>
      </w:pPr>
      <w:r w:rsidRPr="00A17D45">
        <w:rPr>
          <w:rFonts w:cs="TimesNewRomanPSMT"/>
          <w:b/>
          <w:sz w:val="20"/>
          <w:szCs w:val="20"/>
        </w:rPr>
        <w:lastRenderedPageBreak/>
        <w:t>Osoby z niepełnosprawnościami</w:t>
      </w:r>
      <w:r w:rsidRPr="00A17D45">
        <w:rPr>
          <w:rFonts w:cs="TimesNewRomanPSMT"/>
          <w:sz w:val="20"/>
          <w:szCs w:val="20"/>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EA4B60" w:rsidRPr="00A17D45" w:rsidRDefault="00EA4B60" w:rsidP="00EB6D61">
      <w:pPr>
        <w:pStyle w:val="Akapitzlist"/>
        <w:numPr>
          <w:ilvl w:val="0"/>
          <w:numId w:val="32"/>
        </w:numPr>
        <w:tabs>
          <w:tab w:val="left" w:pos="426"/>
        </w:tabs>
        <w:autoSpaceDE w:val="0"/>
        <w:autoSpaceDN w:val="0"/>
        <w:adjustRightInd w:val="0"/>
        <w:jc w:val="both"/>
        <w:rPr>
          <w:rFonts w:cstheme="minorHAnsi"/>
          <w:sz w:val="20"/>
          <w:szCs w:val="20"/>
        </w:rPr>
      </w:pPr>
      <w:r w:rsidRPr="00A17D45">
        <w:rPr>
          <w:rFonts w:cstheme="minorHAnsi"/>
          <w:sz w:val="20"/>
          <w:szCs w:val="20"/>
        </w:rPr>
        <w:t xml:space="preserve"> </w:t>
      </w:r>
      <w:r w:rsidRPr="00A17D45">
        <w:rPr>
          <w:rFonts w:cstheme="minorHAnsi"/>
          <w:b/>
          <w:sz w:val="20"/>
          <w:szCs w:val="20"/>
        </w:rPr>
        <w:t xml:space="preserve">Osoby pracujące – </w:t>
      </w:r>
      <w:r w:rsidRPr="00A17D45">
        <w:rPr>
          <w:rFonts w:cstheme="minorHAnsi"/>
          <w:sz w:val="20"/>
          <w:szCs w:val="20"/>
        </w:rPr>
        <w:t>osoby w wieku</w:t>
      </w:r>
      <w:r w:rsidRPr="00A17D45">
        <w:rPr>
          <w:rFonts w:cstheme="minorHAnsi"/>
          <w:b/>
          <w:sz w:val="20"/>
          <w:szCs w:val="20"/>
        </w:rPr>
        <w:t xml:space="preserve"> </w:t>
      </w:r>
      <w:r w:rsidRPr="00A17D45">
        <w:rPr>
          <w:rFonts w:cstheme="minorHAnsi"/>
          <w:sz w:val="20"/>
          <w:szCs w:val="20"/>
        </w:rPr>
        <w:t>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p>
    <w:p w:rsidR="00EA4B60" w:rsidRPr="00462C5C" w:rsidRDefault="00EA4B60" w:rsidP="00EB6D61">
      <w:pPr>
        <w:pStyle w:val="Akapitzlist"/>
        <w:numPr>
          <w:ilvl w:val="0"/>
          <w:numId w:val="32"/>
        </w:numPr>
        <w:autoSpaceDE w:val="0"/>
        <w:autoSpaceDN w:val="0"/>
        <w:adjustRightInd w:val="0"/>
        <w:spacing w:after="27"/>
        <w:jc w:val="both"/>
        <w:rPr>
          <w:rFonts w:cstheme="minorHAnsi"/>
          <w:sz w:val="20"/>
        </w:rPr>
      </w:pPr>
      <w:r w:rsidRPr="00462C5C">
        <w:rPr>
          <w:rFonts w:cstheme="minorHAnsi"/>
          <w:b/>
          <w:bCs/>
          <w:sz w:val="20"/>
        </w:rPr>
        <w:t xml:space="preserve">Pracodawca / Podmiot – </w:t>
      </w:r>
      <w:r w:rsidRPr="00462C5C">
        <w:rPr>
          <w:rFonts w:cstheme="minorHAnsi"/>
          <w:sz w:val="20"/>
        </w:rPr>
        <w:t xml:space="preserve">przedsiębiorca/beneficjent pomocy de </w:t>
      </w:r>
      <w:proofErr w:type="spellStart"/>
      <w:r w:rsidRPr="00462C5C">
        <w:rPr>
          <w:rFonts w:cstheme="minorHAnsi"/>
          <w:sz w:val="20"/>
        </w:rPr>
        <w:t>minimis</w:t>
      </w:r>
      <w:proofErr w:type="spellEnd"/>
      <w:r w:rsidRPr="00462C5C">
        <w:rPr>
          <w:rFonts w:cstheme="minorHAnsi"/>
          <w:sz w:val="20"/>
        </w:rPr>
        <w:t xml:space="preserve"> prowadzący działalność gospodarczą, bez względu na formę organizacyjno-prawną oraz sposób finansowania, który otrzymał pomoc de </w:t>
      </w:r>
      <w:proofErr w:type="spellStart"/>
      <w:r w:rsidRPr="00462C5C">
        <w:rPr>
          <w:rFonts w:cstheme="minorHAnsi"/>
          <w:sz w:val="20"/>
        </w:rPr>
        <w:t>minimis</w:t>
      </w:r>
      <w:proofErr w:type="spellEnd"/>
      <w:r w:rsidRPr="00462C5C">
        <w:rPr>
          <w:rFonts w:cstheme="minorHAnsi"/>
          <w:sz w:val="20"/>
        </w:rPr>
        <w:t xml:space="preserve"> na subsydiowanie zatrudnienie pracowników.</w:t>
      </w:r>
    </w:p>
    <w:p w:rsidR="00EA4B60" w:rsidRPr="00462C5C" w:rsidRDefault="00EA4B60" w:rsidP="00EB6D61">
      <w:pPr>
        <w:pStyle w:val="Akapitzlist"/>
        <w:numPr>
          <w:ilvl w:val="0"/>
          <w:numId w:val="32"/>
        </w:numPr>
        <w:autoSpaceDE w:val="0"/>
        <w:autoSpaceDN w:val="0"/>
        <w:adjustRightInd w:val="0"/>
        <w:spacing w:after="27"/>
        <w:jc w:val="both"/>
        <w:rPr>
          <w:rFonts w:cstheme="minorHAnsi"/>
          <w:sz w:val="20"/>
        </w:rPr>
      </w:pPr>
      <w:r w:rsidRPr="00462C5C">
        <w:rPr>
          <w:rFonts w:cstheme="minorHAnsi"/>
          <w:b/>
          <w:bCs/>
          <w:sz w:val="20"/>
        </w:rPr>
        <w:t xml:space="preserve">Subsydiowane zatrudnienie </w:t>
      </w:r>
      <w:r w:rsidRPr="00462C5C">
        <w:rPr>
          <w:rFonts w:cstheme="minorHAnsi"/>
          <w:sz w:val="20"/>
        </w:rPr>
        <w:t xml:space="preserve">- należy rozumieć jako zachętę do zatrudnienia zgodnie </w:t>
      </w:r>
      <w:r w:rsidRPr="00462C5C">
        <w:rPr>
          <w:rFonts w:cstheme="minorHAnsi"/>
          <w:sz w:val="20"/>
        </w:rPr>
        <w:br/>
        <w:t xml:space="preserve">z definicjami Polityki Rynku Pracy. Celem subsydiowanego zatrudnienia jest aktywizacja osób poprzez refundację pracodawcom kosztów ich zatrudnienia poniesionych na wynagrodzenia brutto oraz obowiązkowe składki na ubezpieczenia społeczne. W ramach pomocy de </w:t>
      </w:r>
      <w:proofErr w:type="spellStart"/>
      <w:r w:rsidRPr="00462C5C">
        <w:rPr>
          <w:rFonts w:cstheme="minorHAnsi"/>
          <w:sz w:val="20"/>
        </w:rPr>
        <w:t>minimis</w:t>
      </w:r>
      <w:proofErr w:type="spellEnd"/>
      <w:r w:rsidRPr="00462C5C">
        <w:rPr>
          <w:rFonts w:cstheme="minorHAnsi"/>
          <w:sz w:val="20"/>
        </w:rPr>
        <w:t xml:space="preserve"> na subsydiowanie zatrudnienia do Podmiotu może zostać skierowana osoba, która jest Uczestnikiem projektu.</w:t>
      </w:r>
    </w:p>
    <w:p w:rsidR="00EA4B60" w:rsidRPr="00462C5C" w:rsidRDefault="00EA4B60" w:rsidP="00EB6D61">
      <w:pPr>
        <w:pStyle w:val="Akapitzlist"/>
        <w:numPr>
          <w:ilvl w:val="0"/>
          <w:numId w:val="32"/>
        </w:numPr>
        <w:autoSpaceDE w:val="0"/>
        <w:autoSpaceDN w:val="0"/>
        <w:adjustRightInd w:val="0"/>
        <w:spacing w:after="120"/>
        <w:jc w:val="both"/>
        <w:rPr>
          <w:rFonts w:cstheme="minorHAnsi"/>
          <w:sz w:val="20"/>
        </w:rPr>
      </w:pPr>
      <w:r w:rsidRPr="00462C5C">
        <w:rPr>
          <w:rFonts w:cstheme="minorHAnsi"/>
          <w:b/>
          <w:sz w:val="20"/>
        </w:rPr>
        <w:t>Uczestnik/Uczestniczka projektu</w:t>
      </w:r>
      <w:r w:rsidRPr="00462C5C">
        <w:rPr>
          <w:rFonts w:cstheme="minorHAnsi"/>
          <w:sz w:val="20"/>
        </w:rPr>
        <w:t xml:space="preserve"> – osoba fizyczna, która została zakwalifikowana do udziału </w:t>
      </w:r>
      <w:r w:rsidRPr="00462C5C">
        <w:rPr>
          <w:rFonts w:cstheme="minorHAnsi"/>
          <w:sz w:val="20"/>
        </w:rPr>
        <w:br/>
        <w:t>w projekcie i podpisała deklarację uczestnictwa w projekcie, akceptując tym postanowienia niniejszego Regulaminu.</w:t>
      </w:r>
    </w:p>
    <w:p w:rsidR="00EA4B60" w:rsidRPr="00462C5C" w:rsidRDefault="00EA4B60" w:rsidP="00EA4B60">
      <w:pPr>
        <w:pStyle w:val="Akapitzlist"/>
        <w:autoSpaceDE w:val="0"/>
        <w:autoSpaceDN w:val="0"/>
        <w:adjustRightInd w:val="0"/>
        <w:spacing w:before="240"/>
        <w:ind w:left="357"/>
        <w:contextualSpacing w:val="0"/>
        <w:jc w:val="center"/>
        <w:rPr>
          <w:rFonts w:cstheme="minorHAnsi"/>
          <w:b/>
          <w:sz w:val="20"/>
        </w:rPr>
      </w:pPr>
      <w:r w:rsidRPr="00462C5C">
        <w:rPr>
          <w:rFonts w:cstheme="minorHAnsi"/>
          <w:b/>
          <w:sz w:val="20"/>
        </w:rPr>
        <w:t>§ 3</w:t>
      </w:r>
    </w:p>
    <w:p w:rsidR="00EA4B60" w:rsidRPr="00462C5C" w:rsidRDefault="00EA4B60" w:rsidP="00EA4B60">
      <w:pPr>
        <w:autoSpaceDE w:val="0"/>
        <w:autoSpaceDN w:val="0"/>
        <w:adjustRightInd w:val="0"/>
        <w:spacing w:after="12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Podmioty uprawnione do składania wniosków na subsydiowanie zatrudnienia</w:t>
      </w:r>
    </w:p>
    <w:p w:rsidR="00EA4B60" w:rsidRPr="00462C5C" w:rsidRDefault="00EA4B60" w:rsidP="00EA4B60">
      <w:pPr>
        <w:pStyle w:val="Akapitzlist"/>
        <w:numPr>
          <w:ilvl w:val="0"/>
          <w:numId w:val="33"/>
        </w:numPr>
        <w:autoSpaceDE w:val="0"/>
        <w:autoSpaceDN w:val="0"/>
        <w:adjustRightInd w:val="0"/>
        <w:spacing w:after="0" w:line="240" w:lineRule="auto"/>
        <w:ind w:left="426"/>
        <w:jc w:val="both"/>
        <w:rPr>
          <w:rFonts w:cstheme="minorHAnsi"/>
          <w:sz w:val="20"/>
        </w:rPr>
      </w:pPr>
      <w:r w:rsidRPr="00462C5C">
        <w:rPr>
          <w:rFonts w:cstheme="minorHAnsi"/>
          <w:sz w:val="20"/>
        </w:rPr>
        <w:t xml:space="preserve">Z wnioskiem w ramach pomocy de </w:t>
      </w:r>
      <w:proofErr w:type="spellStart"/>
      <w:r w:rsidRPr="00462C5C">
        <w:rPr>
          <w:rFonts w:cstheme="minorHAnsi"/>
          <w:sz w:val="20"/>
        </w:rPr>
        <w:t>minimis</w:t>
      </w:r>
      <w:proofErr w:type="spellEnd"/>
      <w:r w:rsidRPr="00462C5C">
        <w:rPr>
          <w:rFonts w:cstheme="minorHAnsi"/>
          <w:sz w:val="20"/>
        </w:rPr>
        <w:t xml:space="preserve"> na subsydiowanie zatrudnienia, może wystąpić Podmiot prowadzący działalność gospodarczą, spełniający następujące kryteria: </w:t>
      </w:r>
    </w:p>
    <w:p w:rsidR="001C05BA" w:rsidRPr="003B136E" w:rsidRDefault="00EA4B60" w:rsidP="00460F9C">
      <w:pPr>
        <w:pStyle w:val="Akapitzlist"/>
        <w:numPr>
          <w:ilvl w:val="0"/>
          <w:numId w:val="49"/>
        </w:numPr>
        <w:autoSpaceDE w:val="0"/>
        <w:autoSpaceDN w:val="0"/>
        <w:adjustRightInd w:val="0"/>
        <w:spacing w:after="27" w:line="240" w:lineRule="auto"/>
        <w:jc w:val="both"/>
        <w:rPr>
          <w:rFonts w:cstheme="minorHAnsi"/>
          <w:sz w:val="20"/>
        </w:rPr>
      </w:pPr>
      <w:r w:rsidRPr="00462C5C">
        <w:rPr>
          <w:rFonts w:cstheme="minorHAnsi"/>
          <w:sz w:val="20"/>
        </w:rPr>
        <w:t xml:space="preserve">u którego utworzone miejsce pracy stanowić będzie wzrost netto liczby pracowników </w:t>
      </w:r>
      <w:r w:rsidRPr="00462C5C">
        <w:rPr>
          <w:rFonts w:cstheme="minorHAnsi"/>
          <w:sz w:val="20"/>
        </w:rPr>
        <w:br/>
        <w:t xml:space="preserve">w </w:t>
      </w:r>
      <w:r w:rsidRPr="00F413A0">
        <w:rPr>
          <w:rFonts w:cstheme="minorHAnsi"/>
          <w:sz w:val="20"/>
        </w:rPr>
        <w:t>porównaniu ze średnią z ostatnich 12 miesięcy</w:t>
      </w:r>
      <w:r w:rsidR="003B136E" w:rsidRPr="00F413A0">
        <w:rPr>
          <w:rFonts w:cstheme="minorHAnsi"/>
          <w:sz w:val="20"/>
        </w:rPr>
        <w:t xml:space="preserve">. </w:t>
      </w:r>
      <w:r w:rsidR="001C05BA" w:rsidRPr="00F413A0">
        <w:rPr>
          <w:rFonts w:cstheme="minorHAnsi"/>
          <w:sz w:val="20"/>
        </w:rPr>
        <w:t>Zgodnie z art. 32 ust. 3 oraz art. 33 ust. 3 rozporządzenia Komisji Europejskiej (UE) nr 651/2014 z dnia 17 czerwca 2014 r. uznającego niektóre rodzaje pomocy za zgodne z rynkiem wewnętrznym w zastosowaniu art. 107 i 108 Traktatu, powodem zwolnienia zapełnionego w ten sposób etatu lub etatów nie może być redukcja etatu.</w:t>
      </w:r>
      <w:r w:rsidR="001C05BA" w:rsidRPr="003B136E">
        <w:rPr>
          <w:rFonts w:ascii="Arial" w:hAnsi="Arial" w:cs="Arial"/>
          <w:sz w:val="24"/>
          <w:szCs w:val="24"/>
        </w:rPr>
        <w:t xml:space="preserve"> </w:t>
      </w:r>
    </w:p>
    <w:p w:rsidR="00EA4B60" w:rsidRPr="00462C5C" w:rsidRDefault="00EA4B60" w:rsidP="00460F9C">
      <w:pPr>
        <w:pStyle w:val="Akapitzlist"/>
        <w:numPr>
          <w:ilvl w:val="0"/>
          <w:numId w:val="49"/>
        </w:numPr>
        <w:autoSpaceDE w:val="0"/>
        <w:autoSpaceDN w:val="0"/>
        <w:adjustRightInd w:val="0"/>
        <w:spacing w:after="27" w:line="240" w:lineRule="auto"/>
        <w:jc w:val="both"/>
        <w:rPr>
          <w:rFonts w:cstheme="minorHAnsi"/>
          <w:sz w:val="20"/>
        </w:rPr>
      </w:pPr>
      <w:r w:rsidRPr="00462C5C">
        <w:rPr>
          <w:rFonts w:cstheme="minorHAnsi"/>
          <w:sz w:val="20"/>
        </w:rPr>
        <w:t xml:space="preserve">który nie prowadzi działalności w następujących sektorach gospodarki: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rybołówstwa i akwakultury, objętym rozporządzeniem Rady (WE) nr 104/2000.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wspierających produkcję podstawową produktów rolnych,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wspierających przetwarzanie i wprowadzanie do obrotu produktów rolnych w następujących przypadkach: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kiedy wysokość pomocy ustalana jest na podstawie ceny lub ilości takich produktów nabytych od producentów podstawowych lub wprowadzonych na rynek przez przedsiębiorstwa objęte pomocą,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kiedy przyznanie pomocy zależy od faktu przekazania jej w części lub w całości producentom podstawowym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który nie prowadzi działalności związanej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EA4B60" w:rsidRPr="00462C5C" w:rsidRDefault="00EA4B60" w:rsidP="00EA4B60">
      <w:pPr>
        <w:pStyle w:val="Akapitzlist"/>
        <w:numPr>
          <w:ilvl w:val="0"/>
          <w:numId w:val="35"/>
        </w:numPr>
        <w:autoSpaceDE w:val="0"/>
        <w:autoSpaceDN w:val="0"/>
        <w:adjustRightInd w:val="0"/>
        <w:spacing w:after="44" w:line="240" w:lineRule="auto"/>
        <w:jc w:val="both"/>
        <w:rPr>
          <w:rFonts w:cstheme="minorHAnsi"/>
          <w:sz w:val="20"/>
        </w:rPr>
      </w:pPr>
      <w:r w:rsidRPr="00462C5C">
        <w:rPr>
          <w:rFonts w:cstheme="minorHAnsi"/>
          <w:sz w:val="20"/>
        </w:rPr>
        <w:t xml:space="preserve">który nie prowadzi działalności, która jest uwarunkowana pierwszeństwem korzystania </w:t>
      </w:r>
      <w:r w:rsidRPr="00462C5C">
        <w:rPr>
          <w:rFonts w:cstheme="minorHAnsi"/>
          <w:sz w:val="20"/>
        </w:rPr>
        <w:br/>
        <w:t>z towarów krajowych w stosunku do towarów sprowadzanych z zagranicy.</w:t>
      </w:r>
      <w:r w:rsidRPr="00462C5C">
        <w:rPr>
          <w:rStyle w:val="Odwoanieprzypisudolnego"/>
          <w:rFonts w:cstheme="minorHAnsi"/>
          <w:sz w:val="20"/>
        </w:rPr>
        <w:footnoteReference w:id="1"/>
      </w:r>
      <w:r w:rsidRPr="00462C5C">
        <w:rPr>
          <w:rFonts w:cstheme="minorHAnsi"/>
          <w:sz w:val="20"/>
        </w:rPr>
        <w:t xml:space="preserve"> </w:t>
      </w:r>
    </w:p>
    <w:p w:rsidR="00EA4B60" w:rsidRPr="00462C5C" w:rsidRDefault="00EA4B60" w:rsidP="00EA4B60">
      <w:pPr>
        <w:autoSpaceDE w:val="0"/>
        <w:autoSpaceDN w:val="0"/>
        <w:adjustRightInd w:val="0"/>
        <w:spacing w:before="240" w:after="27"/>
        <w:ind w:left="360"/>
        <w:jc w:val="center"/>
        <w:rPr>
          <w:rFonts w:asciiTheme="minorHAnsi" w:eastAsiaTheme="minorHAnsi" w:hAnsiTheme="minorHAnsi" w:cstheme="minorHAnsi"/>
          <w:b/>
          <w:sz w:val="20"/>
          <w:szCs w:val="22"/>
          <w:lang w:eastAsia="en-US"/>
        </w:rPr>
      </w:pPr>
      <w:r w:rsidRPr="00462C5C">
        <w:rPr>
          <w:rFonts w:asciiTheme="minorHAnsi" w:eastAsiaTheme="minorHAnsi" w:hAnsiTheme="minorHAnsi" w:cstheme="minorHAnsi"/>
          <w:b/>
          <w:sz w:val="20"/>
          <w:szCs w:val="22"/>
          <w:lang w:eastAsia="en-US"/>
        </w:rPr>
        <w:lastRenderedPageBreak/>
        <w:t>§ 4</w:t>
      </w:r>
    </w:p>
    <w:p w:rsidR="00EA4B60" w:rsidRPr="00462C5C" w:rsidRDefault="00EA4B60" w:rsidP="00EA4B60">
      <w:pPr>
        <w:autoSpaceDE w:val="0"/>
        <w:autoSpaceDN w:val="0"/>
        <w:adjustRightInd w:val="0"/>
        <w:spacing w:after="24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 xml:space="preserve">Pomoc de </w:t>
      </w:r>
      <w:proofErr w:type="spellStart"/>
      <w:r w:rsidRPr="00462C5C">
        <w:rPr>
          <w:rFonts w:asciiTheme="minorHAnsi" w:eastAsiaTheme="minorHAnsi" w:hAnsiTheme="minorHAnsi" w:cstheme="minorHAnsi"/>
          <w:b/>
          <w:bCs/>
          <w:sz w:val="20"/>
          <w:szCs w:val="22"/>
          <w:lang w:eastAsia="en-US"/>
        </w:rPr>
        <w:t>minimis</w:t>
      </w:r>
      <w:proofErr w:type="spellEnd"/>
    </w:p>
    <w:p w:rsidR="00EA4B60" w:rsidRPr="00462C5C" w:rsidRDefault="003B136E" w:rsidP="00EA4B60">
      <w:pPr>
        <w:pStyle w:val="Akapitzlist"/>
        <w:numPr>
          <w:ilvl w:val="0"/>
          <w:numId w:val="36"/>
        </w:numPr>
        <w:autoSpaceDE w:val="0"/>
        <w:autoSpaceDN w:val="0"/>
        <w:adjustRightInd w:val="0"/>
        <w:spacing w:after="27" w:line="240" w:lineRule="auto"/>
        <w:ind w:left="426"/>
        <w:jc w:val="both"/>
        <w:rPr>
          <w:rFonts w:cstheme="minorHAnsi"/>
          <w:sz w:val="20"/>
        </w:rPr>
      </w:pPr>
      <w:r>
        <w:rPr>
          <w:rFonts w:cstheme="minorHAnsi"/>
          <w:sz w:val="20"/>
        </w:rPr>
        <w:t xml:space="preserve">Wsparcie dla przedsiębiorcy w postaci subsydiowanego zatrudnienia stanowi pomoc de </w:t>
      </w:r>
      <w:proofErr w:type="spellStart"/>
      <w:r>
        <w:rPr>
          <w:rFonts w:cstheme="minorHAnsi"/>
          <w:sz w:val="20"/>
        </w:rPr>
        <w:t>minimis</w:t>
      </w:r>
      <w:proofErr w:type="spellEnd"/>
      <w:r>
        <w:rPr>
          <w:rFonts w:cstheme="minorHAnsi"/>
          <w:sz w:val="20"/>
        </w:rPr>
        <w:t xml:space="preserve">. </w:t>
      </w:r>
      <w:r w:rsidR="00EA4B60" w:rsidRPr="00462C5C">
        <w:rPr>
          <w:rFonts w:cstheme="minorHAnsi"/>
          <w:sz w:val="20"/>
        </w:rPr>
        <w:t xml:space="preserve">Pomoc de </w:t>
      </w:r>
      <w:proofErr w:type="spellStart"/>
      <w:r w:rsidR="00EA4B60" w:rsidRPr="00462C5C">
        <w:rPr>
          <w:rFonts w:cstheme="minorHAnsi"/>
          <w:sz w:val="20"/>
        </w:rPr>
        <w:t>minimis</w:t>
      </w:r>
      <w:proofErr w:type="spellEnd"/>
      <w:r w:rsidR="00EA4B60" w:rsidRPr="00462C5C">
        <w:rPr>
          <w:rFonts w:cstheme="minorHAnsi"/>
          <w:sz w:val="20"/>
        </w:rPr>
        <w:t xml:space="preserve"> na subsydiowanie zatrudnienia może być przeznaczona na pokrycie ponoszonych przez Podmiot wydatków związanych z kosztami płac pracowników, </w:t>
      </w:r>
      <w:proofErr w:type="spellStart"/>
      <w:r w:rsidR="00EA4B60" w:rsidRPr="00462C5C">
        <w:rPr>
          <w:rFonts w:cstheme="minorHAnsi"/>
          <w:sz w:val="20"/>
        </w:rPr>
        <w:t>tj</w:t>
      </w:r>
      <w:proofErr w:type="spellEnd"/>
      <w:r w:rsidR="00EA4B60" w:rsidRPr="00462C5C">
        <w:rPr>
          <w:rFonts w:cstheme="minorHAnsi"/>
          <w:sz w:val="20"/>
        </w:rPr>
        <w:t xml:space="preserve">: </w:t>
      </w:r>
    </w:p>
    <w:p w:rsidR="00EA4B60" w:rsidRPr="00462C5C" w:rsidRDefault="00EA4B60" w:rsidP="00EA4B60">
      <w:pPr>
        <w:pStyle w:val="Akapitzlist"/>
        <w:numPr>
          <w:ilvl w:val="0"/>
          <w:numId w:val="48"/>
        </w:numPr>
        <w:autoSpaceDE w:val="0"/>
        <w:autoSpaceDN w:val="0"/>
        <w:adjustRightInd w:val="0"/>
        <w:spacing w:after="27" w:line="240" w:lineRule="auto"/>
        <w:jc w:val="both"/>
        <w:rPr>
          <w:rFonts w:cstheme="minorHAnsi"/>
          <w:sz w:val="20"/>
        </w:rPr>
      </w:pPr>
      <w:r w:rsidRPr="00462C5C">
        <w:rPr>
          <w:rFonts w:cstheme="minorHAnsi"/>
          <w:sz w:val="20"/>
        </w:rPr>
        <w:t xml:space="preserve">wynagrodzenie brutto, </w:t>
      </w:r>
    </w:p>
    <w:p w:rsidR="00EA4B60" w:rsidRPr="00462C5C" w:rsidRDefault="00EA4B60" w:rsidP="00EA4B60">
      <w:pPr>
        <w:pStyle w:val="Akapitzlist"/>
        <w:numPr>
          <w:ilvl w:val="0"/>
          <w:numId w:val="48"/>
        </w:numPr>
        <w:autoSpaceDE w:val="0"/>
        <w:autoSpaceDN w:val="0"/>
        <w:adjustRightInd w:val="0"/>
        <w:spacing w:after="27" w:line="240" w:lineRule="auto"/>
        <w:jc w:val="both"/>
        <w:rPr>
          <w:rFonts w:cstheme="minorHAnsi"/>
          <w:sz w:val="20"/>
        </w:rPr>
      </w:pPr>
      <w:r w:rsidRPr="00462C5C">
        <w:rPr>
          <w:rFonts w:cstheme="minorHAnsi"/>
          <w:sz w:val="20"/>
        </w:rPr>
        <w:t>opłacone od wynagrodzeń obowiązkowe składki (składki pracodawcy i pracownika), ponoszone w okresie 6 miesięcy,</w:t>
      </w:r>
      <w:r w:rsidRPr="00462C5C">
        <w:rPr>
          <w:rFonts w:cstheme="minorHAnsi"/>
          <w:sz w:val="20"/>
          <w:highlight w:val="lightGray"/>
        </w:rPr>
        <w:t xml:space="preserve"> </w:t>
      </w:r>
    </w:p>
    <w:p w:rsidR="00EA4B60" w:rsidRPr="00462C5C" w:rsidRDefault="00EA4B60" w:rsidP="00EA4B60">
      <w:pPr>
        <w:pStyle w:val="Akapitzlist"/>
        <w:numPr>
          <w:ilvl w:val="0"/>
          <w:numId w:val="36"/>
        </w:numPr>
        <w:autoSpaceDE w:val="0"/>
        <w:autoSpaceDN w:val="0"/>
        <w:adjustRightInd w:val="0"/>
        <w:spacing w:after="27" w:line="240" w:lineRule="auto"/>
        <w:ind w:left="426"/>
        <w:jc w:val="both"/>
        <w:rPr>
          <w:rFonts w:cstheme="minorHAnsi"/>
          <w:sz w:val="20"/>
        </w:rPr>
      </w:pPr>
      <w:r w:rsidRPr="00462C5C">
        <w:rPr>
          <w:rFonts w:cstheme="minorHAnsi"/>
          <w:sz w:val="20"/>
        </w:rPr>
        <w:t xml:space="preserve">Podmiot zobowiązany jest zwrócić całość uzyskanej pomocy wraz z odsetkami naliczanymi jak dla zaległości podatkowych od dnia udzielenia pomocy, w przypadku niedotrzymania </w:t>
      </w:r>
      <w:r w:rsidRPr="00462C5C">
        <w:rPr>
          <w:rFonts w:cstheme="minorHAnsi"/>
          <w:sz w:val="20"/>
        </w:rPr>
        <w:br/>
        <w:t>z przyczyn leżących po stronie Podmiotu, warunków dotyczących udzielenia pomocy na subsydiowanie zatrudnienia, tj</w:t>
      </w:r>
      <w:r>
        <w:rPr>
          <w:rFonts w:cstheme="minorHAnsi"/>
          <w:sz w:val="20"/>
        </w:rPr>
        <w:t>.</w:t>
      </w:r>
      <w:r w:rsidRPr="00462C5C">
        <w:rPr>
          <w:rFonts w:cstheme="minorHAnsi"/>
          <w:sz w:val="20"/>
        </w:rPr>
        <w:t xml:space="preserve">: </w:t>
      </w:r>
    </w:p>
    <w:p w:rsidR="00EA4B60" w:rsidRPr="00462C5C" w:rsidRDefault="00EA4B60" w:rsidP="00EA4B60">
      <w:pPr>
        <w:pStyle w:val="Akapitzlist"/>
        <w:numPr>
          <w:ilvl w:val="0"/>
          <w:numId w:val="37"/>
        </w:numPr>
        <w:autoSpaceDE w:val="0"/>
        <w:autoSpaceDN w:val="0"/>
        <w:adjustRightInd w:val="0"/>
        <w:spacing w:after="47" w:line="240" w:lineRule="auto"/>
        <w:jc w:val="both"/>
        <w:rPr>
          <w:rFonts w:cstheme="minorHAnsi"/>
          <w:sz w:val="20"/>
        </w:rPr>
      </w:pPr>
      <w:r w:rsidRPr="00462C5C">
        <w:rPr>
          <w:rFonts w:cstheme="minorHAnsi"/>
          <w:sz w:val="20"/>
        </w:rPr>
        <w:t xml:space="preserve">nie </w:t>
      </w:r>
      <w:proofErr w:type="spellStart"/>
      <w:r w:rsidRPr="00462C5C">
        <w:rPr>
          <w:rFonts w:cstheme="minorHAnsi"/>
          <w:sz w:val="20"/>
        </w:rPr>
        <w:t>utrzymania</w:t>
      </w:r>
      <w:proofErr w:type="spellEnd"/>
      <w:r w:rsidRPr="00462C5C">
        <w:rPr>
          <w:rFonts w:cstheme="minorHAnsi"/>
          <w:sz w:val="20"/>
        </w:rPr>
        <w:t xml:space="preserve"> okresu zatrudnienia, określonego w umowie, a skrócenie okresu zatrudnienia nastąpiło z powodu wypowiedzenia umowy o pracę przez Podmiot z Uczestnikiem objętym wsparciem projektu z powodów innych niż naruszenie obowiązków pracowniczych, </w:t>
      </w:r>
    </w:p>
    <w:p w:rsidR="00EA4B60" w:rsidRDefault="00EA4B60" w:rsidP="00EA4B60">
      <w:pPr>
        <w:pStyle w:val="Akapitzlist"/>
        <w:numPr>
          <w:ilvl w:val="0"/>
          <w:numId w:val="37"/>
        </w:numPr>
        <w:autoSpaceDE w:val="0"/>
        <w:autoSpaceDN w:val="0"/>
        <w:adjustRightInd w:val="0"/>
        <w:spacing w:after="47" w:line="240" w:lineRule="auto"/>
        <w:jc w:val="both"/>
        <w:rPr>
          <w:rFonts w:cstheme="minorHAnsi"/>
          <w:sz w:val="20"/>
        </w:rPr>
      </w:pPr>
      <w:r w:rsidRPr="00462C5C">
        <w:rPr>
          <w:rFonts w:cstheme="minorHAnsi"/>
          <w:sz w:val="20"/>
        </w:rPr>
        <w:t xml:space="preserve">przekroczenia intensywności udzielonej pomocy de </w:t>
      </w:r>
      <w:proofErr w:type="spellStart"/>
      <w:r w:rsidRPr="00462C5C">
        <w:rPr>
          <w:rFonts w:cstheme="minorHAnsi"/>
          <w:sz w:val="20"/>
        </w:rPr>
        <w:t>minimis</w:t>
      </w:r>
      <w:proofErr w:type="spellEnd"/>
      <w:r w:rsidRPr="00462C5C">
        <w:rPr>
          <w:rFonts w:cstheme="minorHAnsi"/>
          <w:sz w:val="20"/>
        </w:rPr>
        <w:t xml:space="preserve"> określonej w Rozporządzeniu Komisji (UE) nr 1407/2013 z </w:t>
      </w:r>
      <w:proofErr w:type="spellStart"/>
      <w:r w:rsidRPr="00462C5C">
        <w:rPr>
          <w:rFonts w:cstheme="minorHAnsi"/>
          <w:sz w:val="20"/>
        </w:rPr>
        <w:t>z</w:t>
      </w:r>
      <w:proofErr w:type="spellEnd"/>
      <w:r w:rsidRPr="00462C5C">
        <w:rPr>
          <w:rFonts w:cstheme="minorHAnsi"/>
          <w:sz w:val="20"/>
        </w:rPr>
        <w:t xml:space="preserve"> dnia 18 grudnia 2013 r. w sprawie stosowania art. 107 i 108 Traktatu o funkcjonowaniu Unii Europejskiej do pomocy de </w:t>
      </w:r>
      <w:proofErr w:type="spellStart"/>
      <w:r w:rsidRPr="00462C5C">
        <w:rPr>
          <w:rFonts w:cstheme="minorHAnsi"/>
          <w:sz w:val="20"/>
        </w:rPr>
        <w:t>minimis</w:t>
      </w:r>
      <w:proofErr w:type="spellEnd"/>
      <w:r w:rsidRPr="00462C5C">
        <w:rPr>
          <w:rFonts w:cstheme="minorHAnsi"/>
          <w:sz w:val="20"/>
        </w:rPr>
        <w:t xml:space="preserve">, </w:t>
      </w:r>
    </w:p>
    <w:p w:rsidR="007238EE" w:rsidRPr="00462C5C" w:rsidRDefault="007238EE" w:rsidP="00EA4B60">
      <w:pPr>
        <w:pStyle w:val="Akapitzlist"/>
        <w:numPr>
          <w:ilvl w:val="0"/>
          <w:numId w:val="37"/>
        </w:numPr>
        <w:autoSpaceDE w:val="0"/>
        <w:autoSpaceDN w:val="0"/>
        <w:adjustRightInd w:val="0"/>
        <w:spacing w:after="47" w:line="240" w:lineRule="auto"/>
        <w:jc w:val="both"/>
        <w:rPr>
          <w:rFonts w:cstheme="minorHAnsi"/>
          <w:sz w:val="20"/>
        </w:rPr>
      </w:pPr>
      <w:r>
        <w:rPr>
          <w:rFonts w:cstheme="minorHAnsi"/>
          <w:sz w:val="20"/>
        </w:rPr>
        <w:t>złożenie niezgodnych z prawdą oświadczeń dotyczących uzyskanej pomocy,</w:t>
      </w:r>
    </w:p>
    <w:p w:rsidR="00EA4B60" w:rsidRPr="00C81417" w:rsidRDefault="00EA4B60" w:rsidP="00EA4B60">
      <w:pPr>
        <w:pStyle w:val="Akapitzlist"/>
        <w:numPr>
          <w:ilvl w:val="0"/>
          <w:numId w:val="37"/>
        </w:numPr>
        <w:autoSpaceDE w:val="0"/>
        <w:autoSpaceDN w:val="0"/>
        <w:adjustRightInd w:val="0"/>
        <w:spacing w:after="47" w:line="240" w:lineRule="auto"/>
        <w:jc w:val="both"/>
        <w:rPr>
          <w:rFonts w:cstheme="minorHAnsi"/>
          <w:sz w:val="20"/>
        </w:rPr>
      </w:pPr>
      <w:r w:rsidRPr="00C81417">
        <w:rPr>
          <w:rFonts w:cstheme="minorHAnsi"/>
          <w:sz w:val="20"/>
        </w:rPr>
        <w:t xml:space="preserve">naruszenia innych warunków umowy. </w:t>
      </w:r>
    </w:p>
    <w:p w:rsidR="00EA4B60" w:rsidRDefault="00040FBC" w:rsidP="00EA4B60">
      <w:pPr>
        <w:pStyle w:val="Akapitzlist"/>
        <w:numPr>
          <w:ilvl w:val="0"/>
          <w:numId w:val="36"/>
        </w:numPr>
        <w:autoSpaceDE w:val="0"/>
        <w:autoSpaceDN w:val="0"/>
        <w:adjustRightInd w:val="0"/>
        <w:spacing w:after="27" w:line="240" w:lineRule="auto"/>
        <w:ind w:left="426"/>
        <w:jc w:val="both"/>
        <w:rPr>
          <w:rFonts w:cstheme="minorHAnsi"/>
          <w:sz w:val="20"/>
        </w:rPr>
      </w:pPr>
      <w:r w:rsidRPr="00C81417">
        <w:rPr>
          <w:rFonts w:cstheme="minorHAnsi"/>
          <w:sz w:val="20"/>
        </w:rPr>
        <w:t>W sytuacjach skrócenia okresu pracy poprzez wypowiedzenie umowy z Uczestnikiem/</w:t>
      </w:r>
      <w:proofErr w:type="spellStart"/>
      <w:r w:rsidRPr="00C81417">
        <w:rPr>
          <w:rFonts w:cstheme="minorHAnsi"/>
          <w:sz w:val="20"/>
        </w:rPr>
        <w:t>czką</w:t>
      </w:r>
      <w:proofErr w:type="spellEnd"/>
      <w:r w:rsidRPr="00C81417">
        <w:rPr>
          <w:rFonts w:cstheme="minorHAnsi"/>
          <w:sz w:val="20"/>
        </w:rPr>
        <w:t xml:space="preserve"> </w:t>
      </w:r>
      <w:r w:rsidR="00C81417" w:rsidRPr="00C81417">
        <w:rPr>
          <w:rFonts w:cstheme="minorHAnsi"/>
          <w:sz w:val="20"/>
        </w:rPr>
        <w:t xml:space="preserve">z powodów innych niż naruszenie obowiązków pracowniczych </w:t>
      </w:r>
      <w:r w:rsidRPr="00C81417">
        <w:rPr>
          <w:rFonts w:cstheme="minorHAnsi"/>
          <w:sz w:val="20"/>
        </w:rPr>
        <w:t xml:space="preserve">lub </w:t>
      </w:r>
      <w:r w:rsidR="00C81417" w:rsidRPr="00C81417">
        <w:rPr>
          <w:rFonts w:cstheme="minorHAnsi"/>
          <w:sz w:val="20"/>
        </w:rPr>
        <w:t xml:space="preserve">wypowiedzenie umowy </w:t>
      </w:r>
      <w:r w:rsidRPr="00C81417">
        <w:rPr>
          <w:rFonts w:cstheme="minorHAnsi"/>
          <w:sz w:val="20"/>
        </w:rPr>
        <w:t>przez Uczestnika/</w:t>
      </w:r>
      <w:proofErr w:type="spellStart"/>
      <w:r w:rsidRPr="00C81417">
        <w:rPr>
          <w:rFonts w:cstheme="minorHAnsi"/>
          <w:sz w:val="20"/>
        </w:rPr>
        <w:t>czkę</w:t>
      </w:r>
      <w:proofErr w:type="spellEnd"/>
      <w:r w:rsidRPr="00462C5C">
        <w:rPr>
          <w:rFonts w:cstheme="minorHAnsi"/>
          <w:sz w:val="20"/>
        </w:rPr>
        <w:t xml:space="preserve"> </w:t>
      </w:r>
      <w:r w:rsidR="00EA4B60" w:rsidRPr="00462C5C">
        <w:rPr>
          <w:rFonts w:cstheme="minorHAnsi"/>
          <w:sz w:val="20"/>
        </w:rPr>
        <w:t>Podmiot nie ma obowiązku zatrudniania nowego pracownika na zwolnione stanowisko, gdyż subsydiowanie jest bezpośrednio powiązane z wynagrodzeniem danego pracownika (w momencie zaprzestania wypłaty wynagrodzenia Podmiot przestaje ponosić koszty kwalifikowane). Jednakże Podmiot może, za zgodą Realizatora projektu, na miejsce pracownika, który zrezygnował z pracy lub został zwolniony za naruszenie obowiązków pracowniczych, zatrudnić kolejn</w:t>
      </w:r>
      <w:r w:rsidR="00565F98">
        <w:rPr>
          <w:rFonts w:cstheme="minorHAnsi"/>
          <w:sz w:val="20"/>
        </w:rPr>
        <w:t>ego</w:t>
      </w:r>
      <w:r w:rsidR="00EA4B60" w:rsidRPr="00462C5C">
        <w:rPr>
          <w:rFonts w:cstheme="minorHAnsi"/>
          <w:sz w:val="20"/>
        </w:rPr>
        <w:t xml:space="preserve"> Uczestnika projektu, jeżeli w projekcie są Uczestnicy spełniający preferencje Pracodawcy, chcący skorzystać z zatrudnienia subsydiowanego</w:t>
      </w:r>
      <w:r w:rsidR="00EA4B60">
        <w:rPr>
          <w:rFonts w:cstheme="minorHAnsi"/>
          <w:sz w:val="20"/>
        </w:rPr>
        <w:t xml:space="preserve">, </w:t>
      </w:r>
      <w:r w:rsidR="00EA4B60" w:rsidRPr="00462C5C">
        <w:rPr>
          <w:rFonts w:cstheme="minorHAnsi"/>
          <w:sz w:val="20"/>
        </w:rPr>
        <w:t xml:space="preserve">a w projekcie zgodnie z budżetem pozostały środki na zatrudnienie dodatkowej osoby. </w:t>
      </w:r>
    </w:p>
    <w:p w:rsidR="003B136E" w:rsidRPr="00462C5C" w:rsidRDefault="003B136E" w:rsidP="00EA4B60">
      <w:pPr>
        <w:pStyle w:val="Akapitzlist"/>
        <w:numPr>
          <w:ilvl w:val="0"/>
          <w:numId w:val="36"/>
        </w:numPr>
        <w:autoSpaceDE w:val="0"/>
        <w:autoSpaceDN w:val="0"/>
        <w:adjustRightInd w:val="0"/>
        <w:spacing w:after="27" w:line="240" w:lineRule="auto"/>
        <w:ind w:left="426"/>
        <w:jc w:val="both"/>
        <w:rPr>
          <w:rFonts w:cstheme="minorHAnsi"/>
          <w:sz w:val="20"/>
        </w:rPr>
      </w:pPr>
      <w:r>
        <w:rPr>
          <w:rFonts w:cstheme="minorHAnsi"/>
          <w:sz w:val="20"/>
        </w:rPr>
        <w:t xml:space="preserve">Warunki subsydiowanego zatrudnienia </w:t>
      </w:r>
      <w:r w:rsidR="00085C3D">
        <w:rPr>
          <w:rFonts w:cstheme="minorHAnsi"/>
          <w:sz w:val="20"/>
        </w:rPr>
        <w:t xml:space="preserve">szczegółowo </w:t>
      </w:r>
      <w:r w:rsidRPr="003B136E">
        <w:rPr>
          <w:rFonts w:cstheme="minorHAnsi"/>
          <w:sz w:val="20"/>
        </w:rPr>
        <w:t>reg</w:t>
      </w:r>
      <w:r w:rsidRPr="00085C3D">
        <w:rPr>
          <w:rFonts w:cstheme="minorHAnsi"/>
          <w:sz w:val="20"/>
        </w:rPr>
        <w:t xml:space="preserve">uluje umowa </w:t>
      </w:r>
      <w:r w:rsidRPr="003B136E">
        <w:rPr>
          <w:rFonts w:cstheme="minorHAnsi"/>
          <w:sz w:val="20"/>
        </w:rPr>
        <w:t>o subsydiowanie zatrudnienia u Pracodawcy w projekcie współfinansowanym ze środków Europejskiego Funduszu Społecznego</w:t>
      </w:r>
      <w:r w:rsidR="00085C3D">
        <w:rPr>
          <w:rFonts w:cstheme="minorHAnsi"/>
          <w:sz w:val="20"/>
        </w:rPr>
        <w:t xml:space="preserve"> stanowiąca załącznik nr </w:t>
      </w:r>
      <w:r w:rsidR="00A74CFE">
        <w:rPr>
          <w:rFonts w:cstheme="minorHAnsi"/>
          <w:sz w:val="20"/>
        </w:rPr>
        <w:t>1</w:t>
      </w:r>
      <w:r w:rsidR="00085C3D">
        <w:rPr>
          <w:rFonts w:cstheme="minorHAnsi"/>
          <w:sz w:val="20"/>
        </w:rPr>
        <w:t xml:space="preserve"> do niniejsze</w:t>
      </w:r>
      <w:r w:rsidR="00C350DB">
        <w:rPr>
          <w:rFonts w:cstheme="minorHAnsi"/>
          <w:sz w:val="20"/>
        </w:rPr>
        <w:t>go Regulaminu</w:t>
      </w:r>
      <w:r w:rsidR="00085C3D">
        <w:rPr>
          <w:rFonts w:cstheme="minorHAnsi"/>
          <w:sz w:val="20"/>
        </w:rPr>
        <w:t xml:space="preserve"> oraz Standard udzielania subsydiowanego zatrudnienia stanowiący załącznik nr </w:t>
      </w:r>
      <w:r w:rsidR="00A74CFE">
        <w:rPr>
          <w:rFonts w:cstheme="minorHAnsi"/>
          <w:sz w:val="20"/>
        </w:rPr>
        <w:t>2</w:t>
      </w:r>
      <w:r w:rsidR="00085C3D">
        <w:rPr>
          <w:rFonts w:cstheme="minorHAnsi"/>
          <w:sz w:val="20"/>
        </w:rPr>
        <w:t xml:space="preserve"> do niniejszej umowy</w:t>
      </w:r>
    </w:p>
    <w:p w:rsidR="00EA4B60" w:rsidRPr="00462C5C"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Pr="00462C5C" w:rsidRDefault="00EA4B60" w:rsidP="00EA4B60">
      <w:pPr>
        <w:autoSpaceDE w:val="0"/>
        <w:autoSpaceDN w:val="0"/>
        <w:adjustRightInd w:val="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 5</w:t>
      </w:r>
    </w:p>
    <w:p w:rsidR="00EA4B60" w:rsidRPr="00462C5C" w:rsidRDefault="00EA4B60" w:rsidP="00EA4B60">
      <w:pPr>
        <w:autoSpaceDE w:val="0"/>
        <w:autoSpaceDN w:val="0"/>
        <w:adjustRightInd w:val="0"/>
        <w:spacing w:after="12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Koszty kwalifikowane</w:t>
      </w:r>
    </w:p>
    <w:p w:rsidR="00EA4B60" w:rsidRPr="00462C5C" w:rsidRDefault="00EA4B60" w:rsidP="00EA4B60">
      <w:pPr>
        <w:pStyle w:val="Akapitzlist"/>
        <w:numPr>
          <w:ilvl w:val="0"/>
          <w:numId w:val="38"/>
        </w:numPr>
        <w:autoSpaceDE w:val="0"/>
        <w:autoSpaceDN w:val="0"/>
        <w:adjustRightInd w:val="0"/>
        <w:spacing w:after="27" w:line="240" w:lineRule="auto"/>
        <w:jc w:val="both"/>
        <w:rPr>
          <w:rFonts w:cstheme="minorHAnsi"/>
          <w:sz w:val="20"/>
        </w:rPr>
      </w:pPr>
      <w:r w:rsidRPr="00462C5C">
        <w:rPr>
          <w:rFonts w:cstheme="minorHAnsi"/>
          <w:sz w:val="20"/>
        </w:rPr>
        <w:t xml:space="preserve">Wydatkami </w:t>
      </w:r>
      <w:proofErr w:type="spellStart"/>
      <w:r w:rsidRPr="00462C5C">
        <w:rPr>
          <w:rFonts w:cstheme="minorHAnsi"/>
          <w:sz w:val="20"/>
        </w:rPr>
        <w:t>kwalifikowalnymi</w:t>
      </w:r>
      <w:proofErr w:type="spellEnd"/>
      <w:r w:rsidRPr="00462C5C">
        <w:rPr>
          <w:rFonts w:cstheme="minorHAnsi"/>
          <w:sz w:val="20"/>
        </w:rPr>
        <w:t xml:space="preserve"> w przypadku pomocy na subsydiowanie zatrudnienia pracowników są: </w:t>
      </w:r>
    </w:p>
    <w:p w:rsidR="00EA4B60" w:rsidRPr="00460F9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koszty płac nowo zatrudnionych pracowników, w tym wynagrodzenie brutto oraz opłacone od wynagrodzeń obowiązkowe składki na ubezpieczenia społeczne ponoszone w okresie adekwatnym do zatrudnienia danego </w:t>
      </w:r>
      <w:r w:rsidRPr="00460F9C">
        <w:rPr>
          <w:rFonts w:cstheme="minorHAnsi"/>
          <w:sz w:val="20"/>
        </w:rPr>
        <w:t>pracownika (6 miesięcy).</w:t>
      </w:r>
    </w:p>
    <w:p w:rsidR="00EA4B60" w:rsidRPr="00462C5C" w:rsidRDefault="00EA4B60" w:rsidP="00EA4B60">
      <w:pPr>
        <w:pStyle w:val="Akapitzlist"/>
        <w:numPr>
          <w:ilvl w:val="0"/>
          <w:numId w:val="38"/>
        </w:numPr>
        <w:autoSpaceDE w:val="0"/>
        <w:autoSpaceDN w:val="0"/>
        <w:adjustRightInd w:val="0"/>
        <w:spacing w:after="0" w:line="240" w:lineRule="auto"/>
        <w:jc w:val="both"/>
        <w:rPr>
          <w:rFonts w:cstheme="minorHAnsi"/>
          <w:sz w:val="20"/>
        </w:rPr>
      </w:pPr>
      <w:r w:rsidRPr="00462C5C">
        <w:rPr>
          <w:rFonts w:cstheme="minorHAnsi"/>
          <w:sz w:val="20"/>
        </w:rPr>
        <w:t xml:space="preserve">Wydatkami </w:t>
      </w:r>
      <w:proofErr w:type="spellStart"/>
      <w:r w:rsidRPr="00462C5C">
        <w:rPr>
          <w:rFonts w:cstheme="minorHAnsi"/>
          <w:sz w:val="20"/>
        </w:rPr>
        <w:t>niekwalifikowalnymi</w:t>
      </w:r>
      <w:proofErr w:type="spellEnd"/>
      <w:r w:rsidRPr="00462C5C">
        <w:rPr>
          <w:rFonts w:cstheme="minorHAnsi"/>
          <w:sz w:val="20"/>
        </w:rPr>
        <w:t xml:space="preserve"> w przypadku pomocy na subsydiowanie zatrudnienia pracowników są:</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zasiłki z ubezpieczenia społecznego,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składki na Fundusz Pracy,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składki na Fundusz Gwarantowanych Świadczeń Pracowniczych,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koszt badań lekarskich,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dopłaty lub pożyczki z funduszu socjalnego i mieszkaniowego,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wynagrodzenia za pracę w godzinach nadliczbowych,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trzynaste pensje oraz nagrody jubileuszowe,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przyznany przez pracodawcę ekwiwalent,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t xml:space="preserve">premie uznaniowe, </w:t>
      </w:r>
    </w:p>
    <w:p w:rsidR="00EA4B60" w:rsidRPr="00462C5C" w:rsidRDefault="00EA4B60" w:rsidP="00EA4B60">
      <w:pPr>
        <w:pStyle w:val="Akapitzlist"/>
        <w:numPr>
          <w:ilvl w:val="0"/>
          <w:numId w:val="47"/>
        </w:numPr>
        <w:autoSpaceDE w:val="0"/>
        <w:autoSpaceDN w:val="0"/>
        <w:adjustRightInd w:val="0"/>
        <w:spacing w:after="27" w:line="240" w:lineRule="auto"/>
        <w:jc w:val="both"/>
        <w:rPr>
          <w:rFonts w:cstheme="minorHAnsi"/>
          <w:sz w:val="20"/>
        </w:rPr>
      </w:pPr>
      <w:r w:rsidRPr="00462C5C">
        <w:rPr>
          <w:rFonts w:cstheme="minorHAnsi"/>
          <w:sz w:val="20"/>
        </w:rPr>
        <w:lastRenderedPageBreak/>
        <w:t xml:space="preserve">inne świadczenia związane z pracą. </w:t>
      </w:r>
    </w:p>
    <w:p w:rsidR="00EA4B60" w:rsidRPr="00AC3485" w:rsidRDefault="00EA4B60" w:rsidP="00EA4B60">
      <w:pPr>
        <w:pStyle w:val="Akapitzlist"/>
        <w:numPr>
          <w:ilvl w:val="0"/>
          <w:numId w:val="38"/>
        </w:numPr>
        <w:autoSpaceDE w:val="0"/>
        <w:autoSpaceDN w:val="0"/>
        <w:adjustRightInd w:val="0"/>
        <w:spacing w:after="27" w:line="240" w:lineRule="auto"/>
        <w:jc w:val="both"/>
        <w:rPr>
          <w:rFonts w:cstheme="minorHAnsi"/>
          <w:sz w:val="20"/>
        </w:rPr>
      </w:pPr>
      <w:r w:rsidRPr="00462C5C">
        <w:rPr>
          <w:rFonts w:cstheme="minorHAnsi"/>
          <w:sz w:val="20"/>
        </w:rPr>
        <w:t xml:space="preserve">W przypadku realizacji subsydiowanego zatrudnienia w ramach pomocy de </w:t>
      </w:r>
      <w:proofErr w:type="spellStart"/>
      <w:r w:rsidRPr="00462C5C">
        <w:rPr>
          <w:rFonts w:cstheme="minorHAnsi"/>
          <w:sz w:val="20"/>
        </w:rPr>
        <w:t>minimis</w:t>
      </w:r>
      <w:proofErr w:type="spellEnd"/>
      <w:r w:rsidRPr="00462C5C">
        <w:rPr>
          <w:rFonts w:cstheme="minorHAnsi"/>
          <w:sz w:val="20"/>
        </w:rPr>
        <w:t xml:space="preserve">, pomoc może być udzielona na pokrycie </w:t>
      </w:r>
      <w:r w:rsidRPr="0053528B">
        <w:rPr>
          <w:rFonts w:cstheme="minorHAnsi"/>
          <w:sz w:val="20"/>
        </w:rPr>
        <w:t xml:space="preserve">do </w:t>
      </w:r>
      <w:r w:rsidR="00C65652">
        <w:rPr>
          <w:rFonts w:cstheme="minorHAnsi"/>
          <w:sz w:val="20"/>
        </w:rPr>
        <w:t>92,</w:t>
      </w:r>
      <w:r w:rsidR="00DA6A2E">
        <w:rPr>
          <w:rFonts w:cstheme="minorHAnsi"/>
          <w:sz w:val="20"/>
        </w:rPr>
        <w:t>45</w:t>
      </w:r>
      <w:r w:rsidRPr="0053528B">
        <w:rPr>
          <w:rFonts w:cstheme="minorHAnsi"/>
          <w:sz w:val="20"/>
        </w:rPr>
        <w:t xml:space="preserve"> % kosztów kwalifikowanych. Wkład własny wymagany jest na poziomie minimalnym </w:t>
      </w:r>
      <w:r w:rsidR="00DA6A2E">
        <w:rPr>
          <w:rFonts w:cstheme="minorHAnsi"/>
          <w:sz w:val="20"/>
        </w:rPr>
        <w:t>7,</w:t>
      </w:r>
      <w:r w:rsidR="009D5FC5">
        <w:rPr>
          <w:rFonts w:cstheme="minorHAnsi"/>
          <w:sz w:val="20"/>
        </w:rPr>
        <w:t>55</w:t>
      </w:r>
      <w:r w:rsidR="00C350DB">
        <w:rPr>
          <w:rFonts w:cstheme="minorHAnsi"/>
          <w:sz w:val="20"/>
        </w:rPr>
        <w:t>%</w:t>
      </w:r>
      <w:r w:rsidRPr="00AC3485">
        <w:rPr>
          <w:rFonts w:cstheme="minorHAnsi"/>
          <w:sz w:val="20"/>
        </w:rPr>
        <w:t xml:space="preserve"> </w:t>
      </w:r>
      <w:r w:rsidR="00C350DB">
        <w:rPr>
          <w:rFonts w:cstheme="minorHAnsi"/>
          <w:sz w:val="20"/>
        </w:rPr>
        <w:t xml:space="preserve">kosztów kwalifikowanych (przy maksymalnej kwocie refundacji to wartość </w:t>
      </w:r>
      <w:r w:rsidR="009D5FC5">
        <w:rPr>
          <w:rFonts w:cstheme="minorHAnsi"/>
          <w:sz w:val="20"/>
        </w:rPr>
        <w:t>302,00</w:t>
      </w:r>
      <w:r w:rsidR="00C350DB">
        <w:rPr>
          <w:rFonts w:cstheme="minorHAnsi"/>
          <w:sz w:val="20"/>
        </w:rPr>
        <w:t xml:space="preserve"> zł)</w:t>
      </w:r>
      <w:r w:rsidRPr="00AC3485">
        <w:rPr>
          <w:rFonts w:cstheme="minorHAnsi"/>
          <w:sz w:val="20"/>
        </w:rPr>
        <w:t>. Poniesienie wkładu własnego rozliczane będzie na takich samych zasadach, jak rozliczenie całego wsparcia.</w:t>
      </w:r>
    </w:p>
    <w:p w:rsidR="00EA4B60" w:rsidRPr="00460F9C" w:rsidRDefault="00EA4B60" w:rsidP="00460F9C">
      <w:pPr>
        <w:pStyle w:val="Akapitzlist"/>
        <w:numPr>
          <w:ilvl w:val="0"/>
          <w:numId w:val="38"/>
        </w:numPr>
        <w:autoSpaceDE w:val="0"/>
        <w:autoSpaceDN w:val="0"/>
        <w:adjustRightInd w:val="0"/>
        <w:spacing w:after="0" w:line="240" w:lineRule="auto"/>
        <w:jc w:val="both"/>
        <w:rPr>
          <w:rFonts w:cstheme="minorHAnsi"/>
          <w:sz w:val="20"/>
        </w:rPr>
      </w:pPr>
      <w:r w:rsidRPr="00AC3485">
        <w:rPr>
          <w:rFonts w:cstheme="minorHAnsi"/>
          <w:sz w:val="20"/>
        </w:rPr>
        <w:t xml:space="preserve">Maksymalna kwota refundacji wynosi </w:t>
      </w:r>
      <w:r w:rsidR="009D5FC5">
        <w:rPr>
          <w:rFonts w:cstheme="minorHAnsi"/>
          <w:sz w:val="20"/>
        </w:rPr>
        <w:t>3698,00</w:t>
      </w:r>
      <w:r w:rsidRPr="0053528B">
        <w:rPr>
          <w:rFonts w:cstheme="minorHAnsi"/>
          <w:sz w:val="20"/>
        </w:rPr>
        <w:t xml:space="preserve"> zł</w:t>
      </w:r>
      <w:r w:rsidRPr="00462C5C">
        <w:rPr>
          <w:rFonts w:cstheme="minorHAnsi"/>
          <w:sz w:val="20"/>
        </w:rPr>
        <w:t xml:space="preserve"> miesięcznie na osobę. Kwota przekazywana będzie na konto Podmiotu.</w:t>
      </w:r>
      <w:r w:rsidRPr="00460F9C">
        <w:rPr>
          <w:rFonts w:cstheme="minorHAnsi"/>
          <w:sz w:val="20"/>
        </w:rPr>
        <w:t xml:space="preserve"> </w:t>
      </w:r>
    </w:p>
    <w:p w:rsidR="00EA4B60" w:rsidRPr="0028255E" w:rsidRDefault="00EA4B60" w:rsidP="00EA4B60">
      <w:pPr>
        <w:pStyle w:val="Akapitzlist"/>
        <w:numPr>
          <w:ilvl w:val="0"/>
          <w:numId w:val="38"/>
        </w:numPr>
        <w:autoSpaceDE w:val="0"/>
        <w:autoSpaceDN w:val="0"/>
        <w:adjustRightInd w:val="0"/>
        <w:spacing w:after="0" w:line="240" w:lineRule="auto"/>
        <w:jc w:val="both"/>
        <w:rPr>
          <w:rFonts w:cstheme="minorHAnsi"/>
          <w:sz w:val="20"/>
        </w:rPr>
      </w:pPr>
      <w:r w:rsidRPr="00462C5C">
        <w:rPr>
          <w:rFonts w:cstheme="minorHAnsi"/>
          <w:sz w:val="20"/>
        </w:rPr>
        <w:t xml:space="preserve">W przypadku nie przepracowania przez uczestnika projektu pełnego miesiąca (dotyczy pierwszego i ostatniego miesiąca trwania umowy) refundacji podlegać będzie kwota proporcjonalna do ilości dni kalendarzowych przepracowanych w stosunku do pełnego miesiąca, przyjmując faktyczną ilość dni kalendarzowych przypadających w danym miesiącu. </w:t>
      </w:r>
    </w:p>
    <w:p w:rsidR="00EA4B60" w:rsidRDefault="00EA4B60" w:rsidP="00EA4B60">
      <w:pPr>
        <w:autoSpaceDE w:val="0"/>
        <w:autoSpaceDN w:val="0"/>
        <w:adjustRightInd w:val="0"/>
        <w:jc w:val="center"/>
        <w:rPr>
          <w:rFonts w:asciiTheme="minorHAnsi" w:eastAsiaTheme="minorHAnsi" w:hAnsiTheme="minorHAnsi" w:cstheme="minorHAnsi"/>
          <w:b/>
          <w:bCs/>
          <w:sz w:val="20"/>
          <w:szCs w:val="22"/>
          <w:lang w:eastAsia="en-US"/>
        </w:rPr>
      </w:pPr>
    </w:p>
    <w:p w:rsidR="00EA4B60" w:rsidRPr="00462C5C" w:rsidRDefault="00EA4B60" w:rsidP="00EA4B60">
      <w:pPr>
        <w:autoSpaceDE w:val="0"/>
        <w:autoSpaceDN w:val="0"/>
        <w:adjustRightInd w:val="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 6</w:t>
      </w:r>
    </w:p>
    <w:p w:rsidR="00EA4B60" w:rsidRPr="00462C5C" w:rsidRDefault="00EA4B60" w:rsidP="00EA4B60">
      <w:pPr>
        <w:autoSpaceDE w:val="0"/>
        <w:autoSpaceDN w:val="0"/>
        <w:adjustRightInd w:val="0"/>
        <w:spacing w:after="24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Składanie wniosków</w:t>
      </w:r>
    </w:p>
    <w:p w:rsidR="00EA4B60" w:rsidRPr="00462C5C" w:rsidRDefault="00EA4B60" w:rsidP="00EA4B60">
      <w:pPr>
        <w:pStyle w:val="Akapitzlist"/>
        <w:numPr>
          <w:ilvl w:val="0"/>
          <w:numId w:val="39"/>
        </w:numPr>
        <w:autoSpaceDE w:val="0"/>
        <w:autoSpaceDN w:val="0"/>
        <w:adjustRightInd w:val="0"/>
        <w:spacing w:after="14" w:line="240" w:lineRule="auto"/>
        <w:jc w:val="both"/>
        <w:rPr>
          <w:rFonts w:cstheme="minorHAnsi"/>
          <w:sz w:val="20"/>
        </w:rPr>
      </w:pPr>
      <w:r w:rsidRPr="00462C5C">
        <w:rPr>
          <w:rFonts w:cstheme="minorHAnsi"/>
          <w:sz w:val="20"/>
        </w:rPr>
        <w:t xml:space="preserve">Podmiot zamierzający utworzyć miejsce pracy w ramach pomocy de </w:t>
      </w:r>
      <w:proofErr w:type="spellStart"/>
      <w:r w:rsidRPr="00462C5C">
        <w:rPr>
          <w:rFonts w:cstheme="minorHAnsi"/>
          <w:sz w:val="20"/>
        </w:rPr>
        <w:t>minimis</w:t>
      </w:r>
      <w:proofErr w:type="spellEnd"/>
      <w:r w:rsidRPr="00462C5C">
        <w:rPr>
          <w:rFonts w:cstheme="minorHAnsi"/>
          <w:sz w:val="20"/>
        </w:rPr>
        <w:t xml:space="preserve"> na subsydiowanie zatrudnienia pracowników składa wniosek o udzielenie pomocy de </w:t>
      </w:r>
      <w:proofErr w:type="spellStart"/>
      <w:r w:rsidRPr="00462C5C">
        <w:rPr>
          <w:rFonts w:cstheme="minorHAnsi"/>
          <w:sz w:val="20"/>
        </w:rPr>
        <w:t>minimis</w:t>
      </w:r>
      <w:proofErr w:type="spellEnd"/>
      <w:r w:rsidRPr="00462C5C">
        <w:rPr>
          <w:rFonts w:cstheme="minorHAnsi"/>
          <w:sz w:val="20"/>
        </w:rPr>
        <w:t xml:space="preserve"> na subsydiowanie zatrudnienia z załącznikami stanowiący załącznik nr </w:t>
      </w:r>
      <w:r w:rsidR="002A0570">
        <w:rPr>
          <w:rFonts w:cstheme="minorHAnsi"/>
          <w:sz w:val="20"/>
        </w:rPr>
        <w:t>3</w:t>
      </w:r>
      <w:r w:rsidRPr="00462C5C">
        <w:rPr>
          <w:rFonts w:cstheme="minorHAnsi"/>
          <w:sz w:val="20"/>
        </w:rPr>
        <w:t xml:space="preserve"> do niniejszego Regulaminu. </w:t>
      </w:r>
    </w:p>
    <w:p w:rsidR="00EA4B60" w:rsidRPr="00462C5C" w:rsidRDefault="00EA4B60" w:rsidP="00EA4B60">
      <w:pPr>
        <w:pStyle w:val="Akapitzlist"/>
        <w:numPr>
          <w:ilvl w:val="0"/>
          <w:numId w:val="39"/>
        </w:numPr>
        <w:autoSpaceDE w:val="0"/>
        <w:autoSpaceDN w:val="0"/>
        <w:adjustRightInd w:val="0"/>
        <w:spacing w:after="14" w:line="240" w:lineRule="auto"/>
        <w:jc w:val="both"/>
        <w:rPr>
          <w:rFonts w:cstheme="minorHAnsi"/>
          <w:sz w:val="20"/>
        </w:rPr>
      </w:pPr>
      <w:r w:rsidRPr="00462C5C">
        <w:rPr>
          <w:rFonts w:cstheme="minorHAnsi"/>
          <w:sz w:val="20"/>
        </w:rPr>
        <w:t xml:space="preserve">Warunkiem zawarcia umowy w sprawie udzielenia pomocy de </w:t>
      </w:r>
      <w:proofErr w:type="spellStart"/>
      <w:r w:rsidRPr="00462C5C">
        <w:rPr>
          <w:rFonts w:cstheme="minorHAnsi"/>
          <w:sz w:val="20"/>
        </w:rPr>
        <w:t>minimis</w:t>
      </w:r>
      <w:proofErr w:type="spellEnd"/>
      <w:r w:rsidRPr="00462C5C">
        <w:rPr>
          <w:rFonts w:cstheme="minorHAnsi"/>
          <w:sz w:val="20"/>
        </w:rPr>
        <w:t xml:space="preserve"> na subsydiowanie zatrudnienia, jest zobowiązanie podmiotu do zatrudnienia pracownika przez co najmniej 6 miesięcy po zakończeniu udzielania wsparcia w ramach projektu, czyli zawarcie umowy o pracę z uczestnikiem na </w:t>
      </w:r>
      <w:r w:rsidRPr="00460F9C">
        <w:rPr>
          <w:rFonts w:cstheme="minorHAnsi"/>
          <w:sz w:val="20"/>
        </w:rPr>
        <w:t>minimum 12 miesięcy.</w:t>
      </w:r>
    </w:p>
    <w:p w:rsidR="00EA4B60" w:rsidRPr="00462C5C" w:rsidRDefault="00EA4B60" w:rsidP="00EA4B60">
      <w:pPr>
        <w:pStyle w:val="Akapitzlist"/>
        <w:numPr>
          <w:ilvl w:val="0"/>
          <w:numId w:val="39"/>
        </w:numPr>
        <w:autoSpaceDE w:val="0"/>
        <w:autoSpaceDN w:val="0"/>
        <w:adjustRightInd w:val="0"/>
        <w:spacing w:after="14" w:line="240" w:lineRule="auto"/>
        <w:jc w:val="both"/>
        <w:rPr>
          <w:rFonts w:cstheme="minorHAnsi"/>
          <w:sz w:val="20"/>
        </w:rPr>
      </w:pPr>
      <w:r w:rsidRPr="00462C5C">
        <w:rPr>
          <w:rFonts w:cstheme="minorHAnsi"/>
          <w:sz w:val="20"/>
        </w:rPr>
        <w:t xml:space="preserve">Wnioski mogą być składane osobiście lub za pośrednictwem poczty; przyjmowane </w:t>
      </w:r>
      <w:r w:rsidRPr="00462C5C">
        <w:rPr>
          <w:rFonts w:cstheme="minorHAnsi"/>
          <w:sz w:val="20"/>
        </w:rPr>
        <w:br/>
        <w:t xml:space="preserve">w godzinach otwarcia biura i weryfikowane na bieżąco. </w:t>
      </w:r>
    </w:p>
    <w:p w:rsidR="00EA4B60" w:rsidRPr="00462C5C"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Pr="00462C5C" w:rsidRDefault="00EA4B60" w:rsidP="00EA4B60">
      <w:pPr>
        <w:autoSpaceDE w:val="0"/>
        <w:autoSpaceDN w:val="0"/>
        <w:adjustRightInd w:val="0"/>
        <w:rPr>
          <w:rFonts w:asciiTheme="minorHAnsi" w:eastAsiaTheme="minorHAnsi" w:hAnsiTheme="minorHAnsi" w:cstheme="minorHAnsi"/>
          <w:sz w:val="20"/>
          <w:szCs w:val="22"/>
          <w:lang w:eastAsia="en-US"/>
        </w:rPr>
      </w:pPr>
    </w:p>
    <w:p w:rsidR="00EA4B60" w:rsidRPr="00462C5C" w:rsidRDefault="00EA4B60" w:rsidP="00EA4B60">
      <w:pPr>
        <w:autoSpaceDE w:val="0"/>
        <w:autoSpaceDN w:val="0"/>
        <w:adjustRightInd w:val="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 xml:space="preserve">§ </w:t>
      </w:r>
      <w:r w:rsidR="00460F9C">
        <w:rPr>
          <w:rFonts w:asciiTheme="minorHAnsi" w:eastAsiaTheme="minorHAnsi" w:hAnsiTheme="minorHAnsi" w:cstheme="minorHAnsi"/>
          <w:b/>
          <w:bCs/>
          <w:sz w:val="20"/>
          <w:szCs w:val="22"/>
          <w:lang w:eastAsia="en-US"/>
        </w:rPr>
        <w:t>7</w:t>
      </w:r>
    </w:p>
    <w:p w:rsidR="00EA4B60" w:rsidRPr="00462C5C" w:rsidRDefault="00EA4B60" w:rsidP="00EA4B60">
      <w:pPr>
        <w:autoSpaceDE w:val="0"/>
        <w:autoSpaceDN w:val="0"/>
        <w:adjustRightInd w:val="0"/>
        <w:spacing w:after="240"/>
        <w:jc w:val="center"/>
        <w:rPr>
          <w:rFonts w:asciiTheme="minorHAnsi" w:eastAsiaTheme="minorHAnsi" w:hAnsiTheme="minorHAnsi" w:cstheme="minorHAnsi"/>
          <w:sz w:val="20"/>
          <w:szCs w:val="22"/>
          <w:lang w:eastAsia="en-US"/>
        </w:rPr>
      </w:pPr>
      <w:r w:rsidRPr="00462C5C">
        <w:rPr>
          <w:rFonts w:asciiTheme="minorHAnsi" w:eastAsiaTheme="minorHAnsi" w:hAnsiTheme="minorHAnsi" w:cstheme="minorHAnsi"/>
          <w:b/>
          <w:bCs/>
          <w:sz w:val="20"/>
          <w:szCs w:val="22"/>
          <w:lang w:eastAsia="en-US"/>
        </w:rPr>
        <w:t>Postanowienia końcowe</w:t>
      </w:r>
    </w:p>
    <w:p w:rsidR="00EA4B60" w:rsidRPr="00462C5C" w:rsidRDefault="00EA4B60" w:rsidP="00EA4B60">
      <w:pPr>
        <w:pStyle w:val="Akapitzlist"/>
        <w:numPr>
          <w:ilvl w:val="0"/>
          <w:numId w:val="45"/>
        </w:numPr>
        <w:autoSpaceDE w:val="0"/>
        <w:autoSpaceDN w:val="0"/>
        <w:adjustRightInd w:val="0"/>
        <w:spacing w:after="0" w:line="240" w:lineRule="auto"/>
        <w:jc w:val="both"/>
        <w:rPr>
          <w:rFonts w:cstheme="minorHAnsi"/>
          <w:sz w:val="20"/>
        </w:rPr>
      </w:pPr>
      <w:r w:rsidRPr="00462C5C">
        <w:rPr>
          <w:rFonts w:cstheme="minorHAnsi"/>
          <w:color w:val="000000" w:themeColor="text1"/>
          <w:sz w:val="20"/>
        </w:rPr>
        <w:t xml:space="preserve">Ostateczna interpretacja </w:t>
      </w:r>
      <w:r w:rsidRPr="00462C5C">
        <w:rPr>
          <w:rFonts w:cstheme="minorHAnsi"/>
          <w:sz w:val="20"/>
        </w:rPr>
        <w:t xml:space="preserve">zapisów Regulaminu należy do Beneficjenta. </w:t>
      </w:r>
    </w:p>
    <w:p w:rsidR="00EA4B60" w:rsidRPr="00462C5C" w:rsidRDefault="00EA4B60" w:rsidP="00EA4B60">
      <w:pPr>
        <w:pStyle w:val="Akapitzlist"/>
        <w:numPr>
          <w:ilvl w:val="0"/>
          <w:numId w:val="45"/>
        </w:numPr>
        <w:autoSpaceDE w:val="0"/>
        <w:autoSpaceDN w:val="0"/>
        <w:adjustRightInd w:val="0"/>
        <w:spacing w:after="0" w:line="240" w:lineRule="auto"/>
        <w:jc w:val="both"/>
        <w:rPr>
          <w:rFonts w:cstheme="minorHAnsi"/>
          <w:sz w:val="20"/>
        </w:rPr>
      </w:pPr>
      <w:r w:rsidRPr="00462C5C">
        <w:rPr>
          <w:rFonts w:cstheme="minorHAnsi"/>
          <w:sz w:val="20"/>
        </w:rPr>
        <w:t xml:space="preserve">Aktualna treść Regulaminu dostępna jest w biurze projektu oraz na stronie internetowej projektu. </w:t>
      </w:r>
    </w:p>
    <w:p w:rsidR="00EA4B60" w:rsidRPr="00462C5C" w:rsidRDefault="00EA4B60" w:rsidP="00EA4B60">
      <w:pPr>
        <w:pStyle w:val="Akapitzlist"/>
        <w:numPr>
          <w:ilvl w:val="0"/>
          <w:numId w:val="45"/>
        </w:numPr>
        <w:autoSpaceDE w:val="0"/>
        <w:autoSpaceDN w:val="0"/>
        <w:adjustRightInd w:val="0"/>
        <w:spacing w:after="0" w:line="240" w:lineRule="auto"/>
        <w:jc w:val="both"/>
        <w:rPr>
          <w:rFonts w:cstheme="minorHAnsi"/>
          <w:sz w:val="20"/>
        </w:rPr>
      </w:pPr>
      <w:r w:rsidRPr="00462C5C">
        <w:rPr>
          <w:rFonts w:cstheme="minorHAnsi"/>
          <w:sz w:val="20"/>
        </w:rPr>
        <w:t xml:space="preserve">Beneficjent zastrzega sobie prawo zmiany niniejszego Regulaminu. </w:t>
      </w:r>
    </w:p>
    <w:p w:rsidR="00EA4B60" w:rsidRPr="00462C5C" w:rsidRDefault="00EA4B60" w:rsidP="00EA4B60">
      <w:pPr>
        <w:pStyle w:val="Akapitzlist"/>
        <w:numPr>
          <w:ilvl w:val="0"/>
          <w:numId w:val="45"/>
        </w:numPr>
        <w:autoSpaceDE w:val="0"/>
        <w:autoSpaceDN w:val="0"/>
        <w:adjustRightInd w:val="0"/>
        <w:spacing w:after="0" w:line="240" w:lineRule="auto"/>
        <w:jc w:val="both"/>
        <w:rPr>
          <w:rFonts w:cstheme="minorHAnsi"/>
          <w:sz w:val="20"/>
        </w:rPr>
      </w:pPr>
      <w:r w:rsidRPr="00462C5C">
        <w:rPr>
          <w:rFonts w:cstheme="minorHAnsi"/>
          <w:sz w:val="20"/>
        </w:rPr>
        <w:t>W sprawach nieuregulowanych niniejszym Regulaminem zastosowanie będą miały przepisy Kodeksu Cywilnego i inne przepisy prawa powszechnego oraz</w:t>
      </w:r>
      <w:r w:rsidRPr="00462C5C">
        <w:rPr>
          <w:rFonts w:cstheme="minorHAnsi"/>
          <w:color w:val="FF0000"/>
          <w:sz w:val="20"/>
        </w:rPr>
        <w:t xml:space="preserve"> </w:t>
      </w:r>
      <w:r w:rsidRPr="00462C5C">
        <w:rPr>
          <w:rFonts w:cstheme="minorHAnsi"/>
          <w:sz w:val="20"/>
        </w:rPr>
        <w:t>Regulamin konkursu nr RPSL.07.0</w:t>
      </w:r>
      <w:r>
        <w:rPr>
          <w:rFonts w:cstheme="minorHAnsi"/>
          <w:sz w:val="20"/>
        </w:rPr>
        <w:t>1.01-IP.02-24-064/19</w:t>
      </w:r>
      <w:r w:rsidRPr="00462C5C">
        <w:rPr>
          <w:rFonts w:cstheme="minorHAnsi"/>
          <w:sz w:val="20"/>
        </w:rPr>
        <w:t xml:space="preserve"> w ramach Regionalnego Programu Operacyjnego Województwa Śląskiego na lata 2014-2020.</w:t>
      </w:r>
    </w:p>
    <w:p w:rsidR="00EA4B60" w:rsidRDefault="00EA4B60" w:rsidP="00EA4B60">
      <w:pPr>
        <w:pStyle w:val="Akapitzlist"/>
        <w:numPr>
          <w:ilvl w:val="0"/>
          <w:numId w:val="45"/>
        </w:numPr>
        <w:autoSpaceDE w:val="0"/>
        <w:autoSpaceDN w:val="0"/>
        <w:adjustRightInd w:val="0"/>
        <w:spacing w:after="0" w:line="240" w:lineRule="auto"/>
        <w:jc w:val="both"/>
        <w:rPr>
          <w:rFonts w:cstheme="minorHAnsi"/>
          <w:sz w:val="20"/>
        </w:rPr>
      </w:pPr>
      <w:r w:rsidRPr="00462C5C">
        <w:rPr>
          <w:rFonts w:cstheme="minorHAnsi"/>
          <w:sz w:val="20"/>
        </w:rPr>
        <w:t xml:space="preserve">Regulamin odbywania subsydiowanego zatrudnienia obowiązuje od dnia publikacji na stronie internetowej www.rarinwestor.pl. </w:t>
      </w:r>
    </w:p>
    <w:p w:rsidR="0078631E" w:rsidRDefault="0078631E" w:rsidP="00EA4B60">
      <w:pPr>
        <w:pStyle w:val="Akapitzlist"/>
        <w:numPr>
          <w:ilvl w:val="0"/>
          <w:numId w:val="45"/>
        </w:numPr>
        <w:autoSpaceDE w:val="0"/>
        <w:autoSpaceDN w:val="0"/>
        <w:adjustRightInd w:val="0"/>
        <w:spacing w:after="0" w:line="240" w:lineRule="auto"/>
        <w:jc w:val="both"/>
        <w:rPr>
          <w:rFonts w:cstheme="minorHAnsi"/>
          <w:sz w:val="20"/>
        </w:rPr>
      </w:pPr>
      <w:r>
        <w:rPr>
          <w:rFonts w:cstheme="minorHAnsi"/>
          <w:sz w:val="20"/>
        </w:rPr>
        <w:t>Zapisy Regulaminu wchodzą w życie z dniem 0</w:t>
      </w:r>
      <w:r w:rsidR="00DA6A2E">
        <w:rPr>
          <w:rFonts w:cstheme="minorHAnsi"/>
          <w:sz w:val="20"/>
        </w:rPr>
        <w:t>8</w:t>
      </w:r>
      <w:r>
        <w:rPr>
          <w:rFonts w:cstheme="minorHAnsi"/>
          <w:sz w:val="20"/>
        </w:rPr>
        <w:t>.1</w:t>
      </w:r>
      <w:r w:rsidR="00DA6A2E">
        <w:rPr>
          <w:rFonts w:cstheme="minorHAnsi"/>
          <w:sz w:val="20"/>
        </w:rPr>
        <w:t>0</w:t>
      </w:r>
      <w:r>
        <w:rPr>
          <w:rFonts w:cstheme="minorHAnsi"/>
          <w:sz w:val="20"/>
        </w:rPr>
        <w:t>.202</w:t>
      </w:r>
      <w:r w:rsidR="00DA6A2E">
        <w:rPr>
          <w:rFonts w:cstheme="minorHAnsi"/>
          <w:sz w:val="20"/>
        </w:rPr>
        <w:t>1</w:t>
      </w:r>
      <w:r>
        <w:rPr>
          <w:rFonts w:cstheme="minorHAnsi"/>
          <w:sz w:val="20"/>
        </w:rPr>
        <w:t>r</w:t>
      </w:r>
    </w:p>
    <w:p w:rsidR="00460F9C" w:rsidRDefault="00460F9C" w:rsidP="00460F9C">
      <w:pPr>
        <w:autoSpaceDE w:val="0"/>
        <w:autoSpaceDN w:val="0"/>
        <w:adjustRightInd w:val="0"/>
        <w:jc w:val="both"/>
        <w:rPr>
          <w:rFonts w:cstheme="minorHAnsi"/>
          <w:sz w:val="20"/>
        </w:rPr>
      </w:pPr>
    </w:p>
    <w:p w:rsidR="00F413A0" w:rsidRDefault="00F413A0" w:rsidP="00460F9C">
      <w:pPr>
        <w:autoSpaceDE w:val="0"/>
        <w:autoSpaceDN w:val="0"/>
        <w:adjustRightInd w:val="0"/>
        <w:jc w:val="both"/>
        <w:rPr>
          <w:rFonts w:cstheme="minorHAnsi"/>
          <w:sz w:val="20"/>
        </w:rPr>
      </w:pPr>
    </w:p>
    <w:p w:rsidR="00460F9C" w:rsidRDefault="00460F9C" w:rsidP="00460F9C">
      <w:pPr>
        <w:autoSpaceDE w:val="0"/>
        <w:autoSpaceDN w:val="0"/>
        <w:adjustRightInd w:val="0"/>
        <w:jc w:val="both"/>
        <w:rPr>
          <w:rFonts w:cstheme="minorHAnsi"/>
          <w:sz w:val="20"/>
        </w:rPr>
      </w:pPr>
    </w:p>
    <w:p w:rsidR="00EA4B60" w:rsidRPr="00462C5C" w:rsidRDefault="00F413A0" w:rsidP="00EA4B60">
      <w:pPr>
        <w:autoSpaceDE w:val="0"/>
        <w:autoSpaceDN w:val="0"/>
        <w:adjustRightInd w:val="0"/>
        <w:rPr>
          <w:rFonts w:asciiTheme="minorHAnsi" w:eastAsiaTheme="minorHAnsi" w:hAnsiTheme="minorHAnsi" w:cstheme="minorHAnsi"/>
          <w:sz w:val="20"/>
          <w:szCs w:val="22"/>
          <w:lang w:eastAsia="en-US"/>
        </w:rPr>
      </w:pPr>
      <w:r>
        <w:rPr>
          <w:rFonts w:asciiTheme="minorHAnsi" w:eastAsiaTheme="minorHAnsi" w:hAnsiTheme="minorHAnsi" w:cstheme="minorHAnsi"/>
          <w:b/>
          <w:bCs/>
          <w:sz w:val="20"/>
          <w:szCs w:val="22"/>
          <w:lang w:eastAsia="en-US"/>
        </w:rPr>
        <w:t>Z</w:t>
      </w:r>
      <w:r w:rsidR="00EA4B60" w:rsidRPr="00462C5C">
        <w:rPr>
          <w:rFonts w:asciiTheme="minorHAnsi" w:eastAsiaTheme="minorHAnsi" w:hAnsiTheme="minorHAnsi" w:cstheme="minorHAnsi"/>
          <w:b/>
          <w:bCs/>
          <w:sz w:val="20"/>
          <w:szCs w:val="22"/>
          <w:lang w:eastAsia="en-US"/>
        </w:rPr>
        <w:t xml:space="preserve">ałączniki: </w:t>
      </w:r>
    </w:p>
    <w:p w:rsidR="00085C3D" w:rsidRPr="00236146" w:rsidRDefault="00EA4B60" w:rsidP="00EA4B60">
      <w:pPr>
        <w:autoSpaceDE w:val="0"/>
        <w:autoSpaceDN w:val="0"/>
        <w:adjustRightInd w:val="0"/>
        <w:rPr>
          <w:rFonts w:asciiTheme="minorHAnsi" w:eastAsiaTheme="minorHAnsi" w:hAnsiTheme="minorHAnsi" w:cstheme="minorHAnsi"/>
          <w:sz w:val="20"/>
          <w:lang w:eastAsia="en-US"/>
        </w:rPr>
      </w:pPr>
      <w:r w:rsidRPr="00236146">
        <w:rPr>
          <w:rFonts w:asciiTheme="minorHAnsi" w:eastAsiaTheme="minorHAnsi" w:hAnsiTheme="minorHAnsi" w:cstheme="minorHAnsi"/>
          <w:sz w:val="20"/>
          <w:lang w:eastAsia="en-US"/>
        </w:rPr>
        <w:t xml:space="preserve">Załącznik nr 1 - </w:t>
      </w:r>
      <w:r w:rsidR="00F32F6C" w:rsidRPr="00236146">
        <w:rPr>
          <w:rFonts w:asciiTheme="minorHAnsi" w:hAnsiTheme="minorHAnsi" w:cstheme="minorHAnsi"/>
          <w:sz w:val="20"/>
        </w:rPr>
        <w:t>Umowa o subsydiowanie zatrudnienia u Pracodawcy</w:t>
      </w:r>
    </w:p>
    <w:p w:rsidR="00085C3D" w:rsidRPr="00236146" w:rsidRDefault="00085C3D" w:rsidP="00EA4B60">
      <w:pPr>
        <w:autoSpaceDE w:val="0"/>
        <w:autoSpaceDN w:val="0"/>
        <w:adjustRightInd w:val="0"/>
        <w:rPr>
          <w:rFonts w:asciiTheme="minorHAnsi" w:eastAsiaTheme="minorHAnsi" w:hAnsiTheme="minorHAnsi" w:cstheme="minorHAnsi"/>
          <w:sz w:val="20"/>
          <w:szCs w:val="22"/>
          <w:lang w:eastAsia="en-US"/>
        </w:rPr>
      </w:pPr>
      <w:r w:rsidRPr="00236146">
        <w:rPr>
          <w:rFonts w:asciiTheme="minorHAnsi" w:eastAsiaTheme="minorHAnsi" w:hAnsiTheme="minorHAnsi" w:cstheme="minorHAnsi"/>
          <w:sz w:val="20"/>
          <w:szCs w:val="22"/>
          <w:lang w:eastAsia="en-US"/>
        </w:rPr>
        <w:t xml:space="preserve">Załącznik nr 2 – </w:t>
      </w:r>
      <w:r w:rsidR="00F32F6C" w:rsidRPr="00236146">
        <w:rPr>
          <w:rFonts w:asciiTheme="minorHAnsi" w:hAnsiTheme="minorHAnsi" w:cstheme="minorHAnsi"/>
          <w:sz w:val="20"/>
        </w:rPr>
        <w:t>Standard udzielania wsparcia związanego z organizacją subsydiowanego zatrudnienia na rzecz uczestników projektów</w:t>
      </w:r>
    </w:p>
    <w:p w:rsidR="00EA4B60" w:rsidRPr="00236146" w:rsidRDefault="00085C3D" w:rsidP="00EA4B60">
      <w:pPr>
        <w:autoSpaceDE w:val="0"/>
        <w:autoSpaceDN w:val="0"/>
        <w:adjustRightInd w:val="0"/>
        <w:rPr>
          <w:rFonts w:asciiTheme="minorHAnsi" w:eastAsiaTheme="minorHAnsi" w:hAnsiTheme="minorHAnsi" w:cstheme="minorHAnsi"/>
          <w:sz w:val="20"/>
          <w:szCs w:val="22"/>
          <w:lang w:eastAsia="en-US"/>
        </w:rPr>
      </w:pPr>
      <w:r w:rsidRPr="00236146">
        <w:rPr>
          <w:rFonts w:asciiTheme="minorHAnsi" w:eastAsiaTheme="minorHAnsi" w:hAnsiTheme="minorHAnsi" w:cstheme="minorHAnsi"/>
          <w:sz w:val="20"/>
          <w:szCs w:val="22"/>
          <w:lang w:eastAsia="en-US"/>
        </w:rPr>
        <w:t xml:space="preserve">Załącznik nr 3 – </w:t>
      </w:r>
      <w:r w:rsidR="00EA4B60" w:rsidRPr="00236146">
        <w:rPr>
          <w:rFonts w:asciiTheme="minorHAnsi" w:eastAsiaTheme="minorHAnsi" w:hAnsiTheme="minorHAnsi" w:cstheme="minorHAnsi"/>
          <w:sz w:val="20"/>
          <w:szCs w:val="22"/>
          <w:lang w:eastAsia="en-US"/>
        </w:rPr>
        <w:t xml:space="preserve">Wniosek o udzielenie pomocy de </w:t>
      </w:r>
      <w:proofErr w:type="spellStart"/>
      <w:r w:rsidR="00EA4B60" w:rsidRPr="00236146">
        <w:rPr>
          <w:rFonts w:asciiTheme="minorHAnsi" w:eastAsiaTheme="minorHAnsi" w:hAnsiTheme="minorHAnsi" w:cstheme="minorHAnsi"/>
          <w:sz w:val="20"/>
          <w:szCs w:val="22"/>
          <w:lang w:eastAsia="en-US"/>
        </w:rPr>
        <w:t>minimis</w:t>
      </w:r>
      <w:proofErr w:type="spellEnd"/>
      <w:r w:rsidR="00EA4B60" w:rsidRPr="00236146">
        <w:rPr>
          <w:rFonts w:asciiTheme="minorHAnsi" w:eastAsiaTheme="minorHAnsi" w:hAnsiTheme="minorHAnsi" w:cstheme="minorHAnsi"/>
          <w:sz w:val="20"/>
          <w:szCs w:val="22"/>
          <w:lang w:eastAsia="en-US"/>
        </w:rPr>
        <w:t xml:space="preserve"> na subsydiowanie zatrudnienia </w:t>
      </w:r>
    </w:p>
    <w:p w:rsidR="00EA4B60" w:rsidRPr="00236146" w:rsidRDefault="00EA4B60" w:rsidP="00EA4B60">
      <w:pPr>
        <w:pStyle w:val="Tekstpodstawowywcity"/>
        <w:spacing w:after="0"/>
        <w:ind w:left="0" w:right="-82"/>
        <w:jc w:val="both"/>
        <w:rPr>
          <w:rFonts w:ascii="Arial" w:hAnsi="Arial" w:cs="Arial"/>
          <w:sz w:val="16"/>
          <w:szCs w:val="18"/>
        </w:rPr>
      </w:pPr>
      <w:r w:rsidRPr="00236146">
        <w:rPr>
          <w:rFonts w:asciiTheme="minorHAnsi" w:eastAsiaTheme="minorHAnsi" w:hAnsiTheme="minorHAnsi" w:cstheme="minorHAnsi"/>
          <w:sz w:val="20"/>
          <w:szCs w:val="22"/>
          <w:lang w:eastAsia="en-US"/>
        </w:rPr>
        <w:t xml:space="preserve">Załącznik nr </w:t>
      </w:r>
      <w:r w:rsidR="00085C3D" w:rsidRPr="00236146">
        <w:rPr>
          <w:rFonts w:asciiTheme="minorHAnsi" w:eastAsiaTheme="minorHAnsi" w:hAnsiTheme="minorHAnsi" w:cstheme="minorHAnsi"/>
          <w:sz w:val="20"/>
          <w:szCs w:val="22"/>
          <w:lang w:eastAsia="en-US"/>
        </w:rPr>
        <w:t xml:space="preserve">4 </w:t>
      </w:r>
      <w:r w:rsidRPr="00236146">
        <w:rPr>
          <w:rFonts w:asciiTheme="minorHAnsi" w:eastAsiaTheme="minorHAnsi" w:hAnsiTheme="minorHAnsi" w:cstheme="minorHAnsi"/>
          <w:sz w:val="20"/>
          <w:szCs w:val="22"/>
          <w:lang w:eastAsia="en-US"/>
        </w:rPr>
        <w:t xml:space="preserve">– </w:t>
      </w:r>
      <w:r w:rsidRPr="00236146">
        <w:rPr>
          <w:rFonts w:ascii="Arial" w:hAnsi="Arial" w:cs="Arial"/>
          <w:sz w:val="16"/>
          <w:szCs w:val="18"/>
        </w:rPr>
        <w:t>O</w:t>
      </w:r>
      <w:r w:rsidRPr="00236146">
        <w:rPr>
          <w:rFonts w:asciiTheme="minorHAnsi" w:eastAsiaTheme="minorHAnsi" w:hAnsiTheme="minorHAnsi" w:cstheme="minorHAnsi"/>
          <w:sz w:val="20"/>
          <w:szCs w:val="22"/>
          <w:lang w:eastAsia="en-US"/>
        </w:rPr>
        <w:t xml:space="preserve">świadczenie o otrzymanej pomocy de </w:t>
      </w:r>
      <w:proofErr w:type="spellStart"/>
      <w:r w:rsidRPr="00236146">
        <w:rPr>
          <w:rFonts w:asciiTheme="minorHAnsi" w:eastAsiaTheme="minorHAnsi" w:hAnsiTheme="minorHAnsi" w:cstheme="minorHAnsi"/>
          <w:sz w:val="20"/>
          <w:szCs w:val="22"/>
          <w:lang w:eastAsia="en-US"/>
        </w:rPr>
        <w:t>minimis</w:t>
      </w:r>
      <w:proofErr w:type="spellEnd"/>
      <w:r w:rsidRPr="00236146">
        <w:rPr>
          <w:rFonts w:asciiTheme="minorHAnsi" w:eastAsiaTheme="minorHAnsi" w:hAnsiTheme="minorHAnsi" w:cstheme="minorHAnsi"/>
          <w:sz w:val="20"/>
          <w:szCs w:val="22"/>
          <w:lang w:eastAsia="en-US"/>
        </w:rPr>
        <w:t xml:space="preserve"> </w:t>
      </w:r>
    </w:p>
    <w:p w:rsidR="00236146" w:rsidRPr="00236146" w:rsidRDefault="00EA4B60" w:rsidP="00EA4B60">
      <w:pPr>
        <w:pStyle w:val="Tekstpodstawowywcity"/>
        <w:spacing w:after="0"/>
        <w:ind w:left="0" w:right="-82"/>
        <w:jc w:val="both"/>
        <w:rPr>
          <w:rFonts w:asciiTheme="minorHAnsi" w:eastAsiaTheme="minorHAnsi" w:hAnsiTheme="minorHAnsi" w:cstheme="minorHAnsi"/>
          <w:sz w:val="20"/>
          <w:szCs w:val="22"/>
          <w:lang w:eastAsia="en-US"/>
        </w:rPr>
      </w:pPr>
      <w:r w:rsidRPr="00236146">
        <w:rPr>
          <w:rFonts w:asciiTheme="minorHAnsi" w:eastAsiaTheme="minorHAnsi" w:hAnsiTheme="minorHAnsi" w:cstheme="minorHAnsi"/>
          <w:sz w:val="20"/>
          <w:szCs w:val="22"/>
          <w:lang w:eastAsia="en-US"/>
        </w:rPr>
        <w:t xml:space="preserve">Załącznik nr </w:t>
      </w:r>
      <w:r w:rsidR="00085C3D" w:rsidRPr="00236146">
        <w:rPr>
          <w:rFonts w:asciiTheme="minorHAnsi" w:eastAsiaTheme="minorHAnsi" w:hAnsiTheme="minorHAnsi" w:cstheme="minorHAnsi"/>
          <w:sz w:val="20"/>
          <w:szCs w:val="22"/>
          <w:lang w:eastAsia="en-US"/>
        </w:rPr>
        <w:t xml:space="preserve">5 </w:t>
      </w:r>
      <w:r w:rsidRPr="00236146">
        <w:rPr>
          <w:rFonts w:asciiTheme="minorHAnsi" w:eastAsiaTheme="minorHAnsi" w:hAnsiTheme="minorHAnsi" w:cstheme="minorHAnsi"/>
          <w:sz w:val="20"/>
          <w:szCs w:val="22"/>
          <w:lang w:eastAsia="en-US"/>
        </w:rPr>
        <w:t xml:space="preserve">– Formularz informacji przedstawianych przy ubieganiu się o pomoc de </w:t>
      </w:r>
      <w:proofErr w:type="spellStart"/>
      <w:r w:rsidRPr="00236146">
        <w:rPr>
          <w:rFonts w:asciiTheme="minorHAnsi" w:eastAsiaTheme="minorHAnsi" w:hAnsiTheme="minorHAnsi" w:cstheme="minorHAnsi"/>
          <w:sz w:val="20"/>
          <w:szCs w:val="22"/>
          <w:lang w:eastAsia="en-US"/>
        </w:rPr>
        <w:t>minimis</w:t>
      </w:r>
      <w:proofErr w:type="spellEnd"/>
    </w:p>
    <w:p w:rsidR="00085C3D" w:rsidRPr="00236146" w:rsidRDefault="00236146" w:rsidP="00EA4B60">
      <w:pPr>
        <w:pStyle w:val="Tekstpodstawowywcity"/>
        <w:spacing w:after="0"/>
        <w:ind w:left="0" w:right="-82"/>
        <w:jc w:val="both"/>
        <w:rPr>
          <w:rFonts w:asciiTheme="minorHAnsi" w:hAnsiTheme="minorHAnsi" w:cstheme="minorHAnsi"/>
          <w:sz w:val="20"/>
          <w:szCs w:val="22"/>
        </w:rPr>
      </w:pPr>
      <w:r w:rsidRPr="00236146">
        <w:rPr>
          <w:rFonts w:asciiTheme="minorHAnsi" w:eastAsiaTheme="minorHAnsi" w:hAnsiTheme="minorHAnsi" w:cstheme="minorHAnsi"/>
          <w:sz w:val="20"/>
          <w:szCs w:val="22"/>
          <w:lang w:eastAsia="en-US"/>
        </w:rPr>
        <w:t>Załącznik nr 6 – Oświadczenie Pracodawcy</w:t>
      </w:r>
      <w:r w:rsidR="00EA4B60" w:rsidRPr="00236146">
        <w:rPr>
          <w:rFonts w:asciiTheme="minorHAnsi" w:hAnsiTheme="minorHAnsi" w:cstheme="minorHAnsi"/>
          <w:sz w:val="20"/>
          <w:szCs w:val="22"/>
        </w:rPr>
        <w:tab/>
      </w:r>
    </w:p>
    <w:p w:rsidR="00EA4B60" w:rsidRPr="00236146" w:rsidRDefault="00EA4B60" w:rsidP="00EA4B60">
      <w:pPr>
        <w:pStyle w:val="Tekstpodstawowywcity"/>
        <w:spacing w:after="0"/>
        <w:ind w:left="0" w:right="-82"/>
        <w:jc w:val="both"/>
        <w:rPr>
          <w:rFonts w:asciiTheme="minorHAnsi" w:eastAsiaTheme="minorHAnsi" w:hAnsiTheme="minorHAnsi" w:cstheme="minorHAnsi"/>
          <w:sz w:val="20"/>
          <w:szCs w:val="22"/>
          <w:lang w:eastAsia="en-US"/>
        </w:rPr>
      </w:pPr>
      <w:r w:rsidRPr="00236146">
        <w:rPr>
          <w:rFonts w:asciiTheme="minorHAnsi" w:hAnsiTheme="minorHAnsi" w:cstheme="minorHAnsi"/>
          <w:sz w:val="20"/>
          <w:szCs w:val="22"/>
        </w:rPr>
        <w:tab/>
      </w:r>
    </w:p>
    <w:p w:rsidR="00EA4B60" w:rsidRPr="00462C5C" w:rsidRDefault="00EA4B60" w:rsidP="00EA4B60">
      <w:pPr>
        <w:spacing w:line="300" w:lineRule="auto"/>
        <w:rPr>
          <w:rFonts w:asciiTheme="minorHAnsi" w:hAnsiTheme="minorHAnsi" w:cstheme="minorHAnsi"/>
          <w:sz w:val="20"/>
          <w:szCs w:val="22"/>
        </w:rPr>
      </w:pPr>
    </w:p>
    <w:p w:rsidR="00D87C02" w:rsidRPr="00430557" w:rsidRDefault="00D87C02" w:rsidP="00430557"/>
    <w:sectPr w:rsidR="00D87C02" w:rsidRPr="00430557" w:rsidSect="00826C99">
      <w:headerReference w:type="default" r:id="rId8"/>
      <w:footerReference w:type="default" r:id="rId9"/>
      <w:pgSz w:w="11906" w:h="16838"/>
      <w:pgMar w:top="1526" w:right="1417" w:bottom="1417" w:left="1417" w:header="568" w:footer="1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28" w:rsidRDefault="000A4D28" w:rsidP="00EA0E8A">
      <w:r>
        <w:separator/>
      </w:r>
    </w:p>
  </w:endnote>
  <w:endnote w:type="continuationSeparator" w:id="0">
    <w:p w:rsidR="000A4D28" w:rsidRDefault="000A4D28" w:rsidP="00EA0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28" w:rsidRDefault="000A4D28" w:rsidP="00F47732">
    <w:pPr>
      <w:pBdr>
        <w:bottom w:val="single" w:sz="12" w:space="1" w:color="auto"/>
      </w:pBdr>
      <w:tabs>
        <w:tab w:val="center" w:pos="4536"/>
        <w:tab w:val="right" w:pos="9072"/>
      </w:tabs>
      <w:rPr>
        <w:rFonts w:ascii="Tahoma" w:hAnsi="Tahoma" w:cs="Tahoma"/>
        <w:sz w:val="16"/>
      </w:rPr>
    </w:pPr>
  </w:p>
  <w:p w:rsidR="000A4D28" w:rsidRPr="00F47732" w:rsidRDefault="000A4D28" w:rsidP="00F47732">
    <w:pPr>
      <w:tabs>
        <w:tab w:val="center" w:pos="4536"/>
        <w:tab w:val="right" w:pos="9072"/>
      </w:tabs>
      <w:jc w:val="center"/>
      <w:rPr>
        <w:rFonts w:ascii="Tahoma" w:hAnsi="Tahoma" w:cs="Tahoma"/>
        <w:sz w:val="16"/>
      </w:rPr>
    </w:pPr>
    <w:r>
      <w:rPr>
        <w:rFonts w:ascii="Tahoma" w:hAnsi="Tahoma" w:cs="Tahoma"/>
        <w:noProof/>
        <w:sz w:val="16"/>
      </w:rPr>
      <w:drawing>
        <wp:anchor distT="0" distB="0" distL="114300" distR="114300" simplePos="0" relativeHeight="251668480" behindDoc="1" locked="0" layoutInCell="1" allowOverlap="1">
          <wp:simplePos x="0" y="0"/>
          <wp:positionH relativeFrom="margin">
            <wp:align>center</wp:align>
          </wp:positionH>
          <wp:positionV relativeFrom="paragraph">
            <wp:posOffset>258433</wp:posOffset>
          </wp:positionV>
          <wp:extent cx="3787823" cy="552091"/>
          <wp:effectExtent l="19050" t="0" r="3127"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787824" cy="552091"/>
                  </a:xfrm>
                  <a:prstGeom prst="rect">
                    <a:avLst/>
                  </a:prstGeom>
                  <a:noFill/>
                  <a:ln w="9525">
                    <a:noFill/>
                    <a:miter lim="800000"/>
                    <a:headEnd/>
                    <a:tailEnd/>
                  </a:ln>
                </pic:spPr>
              </pic:pic>
            </a:graphicData>
          </a:graphic>
        </wp:anchor>
      </w:drawing>
    </w:r>
    <w:r w:rsidR="004F289C">
      <w:rPr>
        <w:rFonts w:ascii="Tahoma" w:hAnsi="Tahoma" w:cs="Tahoma"/>
        <w:noProof/>
        <w:sz w:val="16"/>
      </w:rPr>
      <w:pict>
        <v:shapetype id="_x0000_t202" coordsize="21600,21600" o:spt="202" path="m,l,21600r21600,l21600,xe">
          <v:stroke joinstyle="miter"/>
          <v:path gradientshapeok="t" o:connecttype="rect"/>
        </v:shapetype>
        <v:shape id="Text Box 2" o:spid="_x0000_s2049" type="#_x0000_t202" style="position:absolute;left:0;text-align:left;margin-left:198.3pt;margin-top:52.75pt;width:57.05pt;height:16.65pt;z-index:25166643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" strokecolor="white [3212]">
          <v:textbox>
            <w:txbxContent>
              <w:sdt>
                <w:sdtPr>
                  <w:rPr>
                    <w:sz w:val="16"/>
                  </w:rPr>
                  <w:id w:val="250395305"/>
                  <w:docPartObj>
                    <w:docPartGallery w:val="Page Numbers (Top of Page)"/>
                    <w:docPartUnique/>
                  </w:docPartObj>
                </w:sdtPr>
                <w:sdtContent>
                  <w:p w:rsidR="000A4D28" w:rsidRPr="00A07B3A" w:rsidRDefault="000A4D28" w:rsidP="006A769C">
                    <w:pPr>
                      <w:jc w:val="both"/>
                      <w:rPr>
                        <w:sz w:val="16"/>
                      </w:rPr>
                    </w:pPr>
                    <w:r w:rsidRPr="00A07B3A">
                      <w:rPr>
                        <w:sz w:val="16"/>
                      </w:rPr>
                      <w:t xml:space="preserve">Strona </w:t>
                    </w:r>
                    <w:r w:rsidR="004F289C" w:rsidRPr="00A07B3A">
                      <w:rPr>
                        <w:sz w:val="16"/>
                      </w:rPr>
                      <w:fldChar w:fldCharType="begin"/>
                    </w:r>
                    <w:r w:rsidRPr="00A07B3A">
                      <w:rPr>
                        <w:sz w:val="16"/>
                      </w:rPr>
                      <w:instrText xml:space="preserve"> PAGE </w:instrText>
                    </w:r>
                    <w:r w:rsidR="004F289C" w:rsidRPr="00A07B3A">
                      <w:rPr>
                        <w:sz w:val="16"/>
                      </w:rPr>
                      <w:fldChar w:fldCharType="separate"/>
                    </w:r>
                    <w:r w:rsidR="009D5FC5">
                      <w:rPr>
                        <w:noProof/>
                        <w:sz w:val="16"/>
                      </w:rPr>
                      <w:t>4</w:t>
                    </w:r>
                    <w:r w:rsidR="004F289C" w:rsidRPr="00A07B3A">
                      <w:rPr>
                        <w:sz w:val="16"/>
                      </w:rPr>
                      <w:fldChar w:fldCharType="end"/>
                    </w:r>
                    <w:r w:rsidRPr="00A07B3A">
                      <w:rPr>
                        <w:sz w:val="16"/>
                      </w:rPr>
                      <w:t xml:space="preserve"> z </w:t>
                    </w:r>
                    <w:r w:rsidR="004F289C" w:rsidRPr="00A07B3A">
                      <w:rPr>
                        <w:sz w:val="16"/>
                      </w:rPr>
                      <w:fldChar w:fldCharType="begin"/>
                    </w:r>
                    <w:r w:rsidRPr="00A07B3A">
                      <w:rPr>
                        <w:sz w:val="16"/>
                      </w:rPr>
                      <w:instrText xml:space="preserve"> NUMPAGES  </w:instrText>
                    </w:r>
                    <w:r w:rsidR="004F289C" w:rsidRPr="00A07B3A">
                      <w:rPr>
                        <w:sz w:val="16"/>
                      </w:rPr>
                      <w:fldChar w:fldCharType="separate"/>
                    </w:r>
                    <w:r w:rsidR="009D5FC5">
                      <w:rPr>
                        <w:noProof/>
                        <w:sz w:val="16"/>
                      </w:rPr>
                      <w:t>5</w:t>
                    </w:r>
                    <w:r w:rsidR="004F289C" w:rsidRPr="00A07B3A">
                      <w:rPr>
                        <w:sz w:val="16"/>
                      </w:rPr>
                      <w:fldChar w:fldCharType="end"/>
                    </w:r>
                  </w:p>
                </w:sdtContent>
              </w:sdt>
              <w:p w:rsidR="000A4D28" w:rsidRDefault="000A4D28"/>
            </w:txbxContent>
          </v:textbox>
          <w10:wrap anchorx="margin"/>
        </v:shape>
      </w:pict>
    </w:r>
    <w:r w:rsidRPr="00C80509">
      <w:rPr>
        <w:rFonts w:ascii="Tahoma" w:hAnsi="Tahoma" w:cs="Tahoma"/>
        <w:sz w:val="16"/>
      </w:rPr>
      <w:t xml:space="preserve">Projekt  </w:t>
    </w:r>
    <w:r w:rsidRPr="008A7404">
      <w:rPr>
        <w:rFonts w:ascii="Tahoma" w:hAnsi="Tahoma" w:cs="Tahoma"/>
        <w:b/>
        <w:sz w:val="16"/>
      </w:rPr>
      <w:t>„</w:t>
    </w:r>
    <w:r>
      <w:rPr>
        <w:rFonts w:ascii="Tahoma" w:hAnsi="Tahoma" w:cs="Tahoma"/>
        <w:b/>
        <w:sz w:val="16"/>
      </w:rPr>
      <w:t>Twój cel – Twoja praca!</w:t>
    </w:r>
    <w:r w:rsidRPr="008A7404">
      <w:rPr>
        <w:rFonts w:ascii="Tahoma" w:hAnsi="Tahoma" w:cs="Tahoma"/>
        <w:b/>
        <w:sz w:val="16"/>
      </w:rPr>
      <w:t>”</w:t>
    </w:r>
    <w:r w:rsidRPr="00C80509">
      <w:rPr>
        <w:rFonts w:ascii="Tahoma" w:hAnsi="Tahoma" w:cs="Tahoma"/>
        <w:sz w:val="16"/>
      </w:rPr>
      <w:t xml:space="preserve"> </w:t>
    </w:r>
    <w:r w:rsidRPr="00C80509">
      <w:rPr>
        <w:rFonts w:ascii="Tahoma" w:hAnsi="Tahoma" w:cs="Tahoma"/>
        <w:sz w:val="16"/>
      </w:rPr>
      <w:br/>
      <w:t>jest 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28" w:rsidRDefault="000A4D28" w:rsidP="00EA0E8A">
      <w:r>
        <w:separator/>
      </w:r>
    </w:p>
  </w:footnote>
  <w:footnote w:type="continuationSeparator" w:id="0">
    <w:p w:rsidR="000A4D28" w:rsidRDefault="000A4D28" w:rsidP="00EA0E8A">
      <w:r>
        <w:continuationSeparator/>
      </w:r>
    </w:p>
  </w:footnote>
  <w:footnote w:id="1">
    <w:p w:rsidR="000A4D28" w:rsidRDefault="000A4D28" w:rsidP="00EA4B60">
      <w:pPr>
        <w:pStyle w:val="Tekstprzypisudolnego"/>
      </w:pPr>
      <w:r>
        <w:rPr>
          <w:rStyle w:val="Odwoanieprzypisudolnego"/>
        </w:rPr>
        <w:footnoteRef/>
      </w:r>
      <w:r>
        <w:t xml:space="preserve"> </w:t>
      </w:r>
      <w:r w:rsidRPr="00293DD2">
        <w:rPr>
          <w:rFonts w:asciiTheme="minorHAnsi" w:eastAsiaTheme="minorHAnsi" w:hAnsiTheme="minorHAnsi" w:cs="Arial"/>
          <w:color w:val="000000"/>
          <w:sz w:val="14"/>
          <w:szCs w:val="14"/>
          <w:lang w:eastAsia="en-US"/>
        </w:rPr>
        <w:t xml:space="preserve">Zgodnie z Rozporządzeniem Komisji (UE) nr 1407/2013 z dnia 18 grudnia 2013r. w sprawie stosowania art. 107 i 108 Traktatu o funkcjonowaniu Unii Europejskiej do pomocy de </w:t>
      </w:r>
      <w:proofErr w:type="spellStart"/>
      <w:r w:rsidRPr="00293DD2">
        <w:rPr>
          <w:rFonts w:asciiTheme="minorHAnsi" w:eastAsiaTheme="minorHAnsi" w:hAnsiTheme="minorHAnsi" w:cs="Arial"/>
          <w:color w:val="000000"/>
          <w:sz w:val="14"/>
          <w:szCs w:val="14"/>
          <w:lang w:eastAsia="en-US"/>
        </w:rPr>
        <w:t>minimis</w:t>
      </w:r>
      <w:proofErr w:type="spellEnd"/>
      <w:r w:rsidRPr="00293DD2">
        <w:rPr>
          <w:rFonts w:asciiTheme="minorHAnsi" w:eastAsiaTheme="minorHAnsi" w:hAnsiTheme="minorHAnsi" w:cs="Arial"/>
          <w:color w:val="000000"/>
          <w:sz w:val="14"/>
          <w:szCs w:val="14"/>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28" w:rsidRDefault="000A4D28" w:rsidP="005D1059">
    <w:pPr>
      <w:pStyle w:val="Stopka"/>
      <w:tabs>
        <w:tab w:val="left" w:pos="0"/>
      </w:tabs>
      <w:ind w:right="360"/>
      <w:rPr>
        <w:b/>
        <w:sz w:val="20"/>
      </w:rPr>
    </w:pPr>
    <w:r>
      <w:rPr>
        <w:noProof/>
        <w:color w:val="0000FF"/>
        <w:sz w:val="20"/>
        <w:u w:val="single"/>
        <w:lang w:eastAsia="pl-PL"/>
      </w:rPr>
      <w:drawing>
        <wp:anchor distT="0" distB="0" distL="114300" distR="114300" simplePos="0" relativeHeight="251664384" behindDoc="0" locked="0" layoutInCell="1" allowOverlap="1">
          <wp:simplePos x="0" y="0"/>
          <wp:positionH relativeFrom="column">
            <wp:posOffset>4666615</wp:posOffset>
          </wp:positionH>
          <wp:positionV relativeFrom="paragraph">
            <wp:posOffset>-259080</wp:posOffset>
          </wp:positionV>
          <wp:extent cx="1106805" cy="1036955"/>
          <wp:effectExtent l="19050" t="0" r="0" b="0"/>
          <wp:wrapSquare wrapText="bothSides"/>
          <wp:docPr id="2"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6805" cy="1036955"/>
                  </a:xfrm>
                  <a:prstGeom prst="rect">
                    <a:avLst/>
                  </a:prstGeom>
                  <a:noFill/>
                  <a:ln>
                    <a:noFill/>
                  </a:ln>
                </pic:spPr>
              </pic:pic>
            </a:graphicData>
          </a:graphic>
        </wp:anchor>
      </w:drawing>
    </w:r>
    <w:r>
      <w:rPr>
        <w:b/>
        <w:sz w:val="20"/>
      </w:rPr>
      <w:t>Rudzka Agencja Rozwoju „INWESTOR” Sp. z o.o.</w:t>
    </w:r>
  </w:p>
  <w:p w:rsidR="000A4D28" w:rsidRPr="005D1059" w:rsidRDefault="000A4D28" w:rsidP="005D1059">
    <w:pPr>
      <w:pStyle w:val="Stopka"/>
      <w:tabs>
        <w:tab w:val="clear" w:pos="4536"/>
        <w:tab w:val="clear" w:pos="9072"/>
        <w:tab w:val="left" w:pos="0"/>
        <w:tab w:val="left" w:pos="7770"/>
      </w:tabs>
      <w:rPr>
        <w:color w:val="0000FF"/>
        <w:sz w:val="20"/>
        <w:u w:val="single"/>
        <w:lang w:val="it-IT"/>
      </w:rPr>
    </w:pPr>
    <w:r>
      <w:rPr>
        <w:sz w:val="20"/>
      </w:rPr>
      <w:t>41-700 Ruda Śląska, ul. Wolności 6</w:t>
    </w:r>
  </w:p>
  <w:p w:rsidR="000A4D28" w:rsidRPr="005D1059" w:rsidRDefault="000A4D28" w:rsidP="005D1059">
    <w:pPr>
      <w:pStyle w:val="Stopka"/>
      <w:tabs>
        <w:tab w:val="clear" w:pos="4536"/>
        <w:tab w:val="clear" w:pos="9072"/>
        <w:tab w:val="left" w:pos="0"/>
        <w:tab w:val="left" w:pos="7770"/>
      </w:tabs>
      <w:rPr>
        <w:sz w:val="20"/>
      </w:rPr>
    </w:pPr>
    <w:r w:rsidRPr="005D1059">
      <w:rPr>
        <w:sz w:val="20"/>
      </w:rPr>
      <w:t xml:space="preserve">tel. 032 2487-786, e-mail: </w:t>
    </w:r>
    <w:r>
      <w:rPr>
        <w:sz w:val="20"/>
      </w:rPr>
      <w:t>bp</w:t>
    </w:r>
    <w:r w:rsidRPr="005D1059">
      <w:rPr>
        <w:sz w:val="20"/>
      </w:rPr>
      <w:t>@rarinwestor.pl,</w:t>
    </w:r>
    <w:r>
      <w:rPr>
        <w:sz w:val="20"/>
      </w:rPr>
      <w:t xml:space="preserve"> </w:t>
    </w:r>
    <w:r w:rsidRPr="005D1059">
      <w:rPr>
        <w:sz w:val="20"/>
      </w:rPr>
      <w:t>www.rarinwestor.pl</w:t>
    </w:r>
  </w:p>
  <w:p w:rsidR="000A4D28" w:rsidRPr="005D1059" w:rsidRDefault="000A4D28" w:rsidP="005D1059">
    <w:pPr>
      <w:pStyle w:val="Stopka"/>
      <w:tabs>
        <w:tab w:val="clear" w:pos="4536"/>
        <w:tab w:val="clear" w:pos="9072"/>
        <w:tab w:val="left" w:pos="0"/>
        <w:tab w:val="left" w:pos="7770"/>
      </w:tabs>
      <w:rPr>
        <w:sz w:val="20"/>
      </w:rPr>
    </w:pPr>
    <w:r>
      <w:rPr>
        <w:sz w:val="20"/>
      </w:rPr>
      <w:t>NIP 641-19-06-691, KRS 0000073413</w:t>
    </w:r>
    <w:r w:rsidRPr="005D1059">
      <w:rPr>
        <w:sz w:val="20"/>
      </w:rPr>
      <w:softHyphen/>
    </w:r>
    <w:r w:rsidRPr="005D1059">
      <w:rPr>
        <w:sz w:val="20"/>
      </w:rPr>
      <w:softHyphen/>
    </w:r>
    <w:r w:rsidRPr="005D1059">
      <w:rPr>
        <w:sz w:val="20"/>
      </w:rPr>
      <w:softHyphen/>
    </w:r>
  </w:p>
  <w:p w:rsidR="000A4D28" w:rsidRDefault="000A4D28">
    <w:pPr>
      <w:pStyle w:val="Nagwek"/>
      <w:pBdr>
        <w:bottom w:val="single" w:sz="12" w:space="1" w:color="auto"/>
      </w:pBdr>
    </w:pPr>
  </w:p>
  <w:p w:rsidR="000A4D28" w:rsidRDefault="000A4D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A94"/>
    <w:multiLevelType w:val="hybridMultilevel"/>
    <w:tmpl w:val="9CF88302"/>
    <w:lvl w:ilvl="0" w:tplc="BE8C7888">
      <w:start w:val="1"/>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B272C1"/>
    <w:multiLevelType w:val="hybridMultilevel"/>
    <w:tmpl w:val="5A1A28A4"/>
    <w:lvl w:ilvl="0" w:tplc="E32A53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49914FB"/>
    <w:multiLevelType w:val="hybridMultilevel"/>
    <w:tmpl w:val="35E061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73D2E4E"/>
    <w:multiLevelType w:val="hybridMultilevel"/>
    <w:tmpl w:val="3A72B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37EFB"/>
    <w:multiLevelType w:val="hybridMultilevel"/>
    <w:tmpl w:val="8D08D3F6"/>
    <w:lvl w:ilvl="0" w:tplc="3F8AEB04">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8256F5"/>
    <w:multiLevelType w:val="hybridMultilevel"/>
    <w:tmpl w:val="87A41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F5890"/>
    <w:multiLevelType w:val="hybridMultilevel"/>
    <w:tmpl w:val="9BB04F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764260"/>
    <w:multiLevelType w:val="hybridMultilevel"/>
    <w:tmpl w:val="5ECE81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F0B2D3A"/>
    <w:multiLevelType w:val="hybridMultilevel"/>
    <w:tmpl w:val="477A8CD8"/>
    <w:lvl w:ilvl="0" w:tplc="C840BC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155E1"/>
    <w:multiLevelType w:val="hybridMultilevel"/>
    <w:tmpl w:val="C9E01DD6"/>
    <w:lvl w:ilvl="0" w:tplc="3F8AEB04">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0D2E5B"/>
    <w:multiLevelType w:val="hybridMultilevel"/>
    <w:tmpl w:val="28BAE59A"/>
    <w:lvl w:ilvl="0" w:tplc="3F8AEB04">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292236"/>
    <w:multiLevelType w:val="hybridMultilevel"/>
    <w:tmpl w:val="1F822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E3CFE"/>
    <w:multiLevelType w:val="hybridMultilevel"/>
    <w:tmpl w:val="3FD07960"/>
    <w:lvl w:ilvl="0" w:tplc="0415000F">
      <w:start w:val="1"/>
      <w:numFmt w:val="decimal"/>
      <w:lvlText w:val="%1."/>
      <w:lvlJc w:val="left"/>
      <w:pPr>
        <w:ind w:left="360" w:hanging="360"/>
      </w:pPr>
    </w:lvl>
    <w:lvl w:ilvl="1" w:tplc="30441CCA">
      <w:start w:val="1"/>
      <w:numFmt w:val="lowerLetter"/>
      <w:lvlText w:val="%2)"/>
      <w:lvlJc w:val="left"/>
      <w:pPr>
        <w:ind w:left="1440" w:hanging="360"/>
      </w:pPr>
    </w:lvl>
    <w:lvl w:ilvl="2" w:tplc="BE8C788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125366"/>
    <w:multiLevelType w:val="hybridMultilevel"/>
    <w:tmpl w:val="094CF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10AA5"/>
    <w:multiLevelType w:val="hybridMultilevel"/>
    <w:tmpl w:val="FC1C5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8C7D82"/>
    <w:multiLevelType w:val="hybridMultilevel"/>
    <w:tmpl w:val="9CF88302"/>
    <w:lvl w:ilvl="0" w:tplc="BE8C7888">
      <w:start w:val="1"/>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EAA742C"/>
    <w:multiLevelType w:val="hybridMultilevel"/>
    <w:tmpl w:val="B096E43A"/>
    <w:lvl w:ilvl="0" w:tplc="0415000F">
      <w:start w:val="1"/>
      <w:numFmt w:val="decimal"/>
      <w:lvlText w:val="%1."/>
      <w:lvlJc w:val="left"/>
      <w:pPr>
        <w:ind w:left="360" w:hanging="360"/>
      </w:pPr>
    </w:lvl>
    <w:lvl w:ilvl="1" w:tplc="30441CC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0BB216B"/>
    <w:multiLevelType w:val="hybridMultilevel"/>
    <w:tmpl w:val="65F27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A1280A"/>
    <w:multiLevelType w:val="hybridMultilevel"/>
    <w:tmpl w:val="6296998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31ED1494"/>
    <w:multiLevelType w:val="hybridMultilevel"/>
    <w:tmpl w:val="33B2BE76"/>
    <w:lvl w:ilvl="0" w:tplc="04150017">
      <w:start w:val="1"/>
      <w:numFmt w:val="lowerLetter"/>
      <w:lvlText w:val="%1)"/>
      <w:lvlJc w:val="left"/>
      <w:pPr>
        <w:ind w:left="720" w:hanging="360"/>
      </w:pPr>
    </w:lvl>
    <w:lvl w:ilvl="1" w:tplc="0E26300C">
      <w:start w:val="1"/>
      <w:numFmt w:val="lowerLetter"/>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692836"/>
    <w:multiLevelType w:val="hybridMultilevel"/>
    <w:tmpl w:val="764CCC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694C60"/>
    <w:multiLevelType w:val="multilevel"/>
    <w:tmpl w:val="BD4EFA0A"/>
    <w:lvl w:ilvl="0">
      <w:start w:val="1"/>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decimal"/>
      <w:lvlText w:val="%2)"/>
      <w:lvlJc w:val="left"/>
      <w:pPr>
        <w:tabs>
          <w:tab w:val="num" w:pos="680"/>
        </w:tabs>
        <w:ind w:left="680" w:hanging="323"/>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5C45580"/>
    <w:multiLevelType w:val="hybridMultilevel"/>
    <w:tmpl w:val="D0109F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9AE099F"/>
    <w:multiLevelType w:val="hybridMultilevel"/>
    <w:tmpl w:val="33B2BE76"/>
    <w:lvl w:ilvl="0" w:tplc="04150017">
      <w:start w:val="1"/>
      <w:numFmt w:val="lowerLetter"/>
      <w:lvlText w:val="%1)"/>
      <w:lvlJc w:val="left"/>
      <w:pPr>
        <w:ind w:left="720" w:hanging="360"/>
      </w:pPr>
    </w:lvl>
    <w:lvl w:ilvl="1" w:tplc="0E26300C">
      <w:start w:val="1"/>
      <w:numFmt w:val="lowerLetter"/>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F96D9E"/>
    <w:multiLevelType w:val="hybridMultilevel"/>
    <w:tmpl w:val="21307B60"/>
    <w:lvl w:ilvl="0" w:tplc="BE8C7888">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81794"/>
    <w:multiLevelType w:val="hybridMultilevel"/>
    <w:tmpl w:val="286E8ECE"/>
    <w:lvl w:ilvl="0" w:tplc="F8E4DD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D3C7963"/>
    <w:multiLevelType w:val="hybridMultilevel"/>
    <w:tmpl w:val="9CF88302"/>
    <w:lvl w:ilvl="0" w:tplc="BE8C7888">
      <w:start w:val="1"/>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E4B082F"/>
    <w:multiLevelType w:val="hybridMultilevel"/>
    <w:tmpl w:val="35E061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1F018D"/>
    <w:multiLevelType w:val="hybridMultilevel"/>
    <w:tmpl w:val="75083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E1750E"/>
    <w:multiLevelType w:val="hybridMultilevel"/>
    <w:tmpl w:val="FD34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0D60BB"/>
    <w:multiLevelType w:val="hybridMultilevel"/>
    <w:tmpl w:val="B096E43A"/>
    <w:lvl w:ilvl="0" w:tplc="0415000F">
      <w:start w:val="1"/>
      <w:numFmt w:val="decimal"/>
      <w:lvlText w:val="%1."/>
      <w:lvlJc w:val="left"/>
      <w:pPr>
        <w:ind w:left="720" w:hanging="360"/>
      </w:pPr>
    </w:lvl>
    <w:lvl w:ilvl="1" w:tplc="30441CC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E2062A5"/>
    <w:multiLevelType w:val="hybridMultilevel"/>
    <w:tmpl w:val="D8A4B976"/>
    <w:lvl w:ilvl="0" w:tplc="7A546096">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51B55B92"/>
    <w:multiLevelType w:val="hybridMultilevel"/>
    <w:tmpl w:val="577EF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1A2137"/>
    <w:multiLevelType w:val="hybridMultilevel"/>
    <w:tmpl w:val="764CCC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8A6FC1"/>
    <w:multiLevelType w:val="hybridMultilevel"/>
    <w:tmpl w:val="DB8035B4"/>
    <w:lvl w:ilvl="0" w:tplc="60D065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88114BC"/>
    <w:multiLevelType w:val="hybridMultilevel"/>
    <w:tmpl w:val="29E225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8A0AC0"/>
    <w:multiLevelType w:val="hybridMultilevel"/>
    <w:tmpl w:val="44A28B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8">
    <w:nsid w:val="61D20B9D"/>
    <w:multiLevelType w:val="hybridMultilevel"/>
    <w:tmpl w:val="1D1C3214"/>
    <w:lvl w:ilvl="0" w:tplc="6F429360">
      <w:start w:val="1"/>
      <w:numFmt w:val="upperRoman"/>
      <w:lvlText w:val="%1."/>
      <w:lvlJc w:val="left"/>
      <w:pPr>
        <w:ind w:left="1080" w:hanging="720"/>
      </w:pPr>
      <w:rPr>
        <w:rFonts w:hint="default"/>
        <w:b/>
      </w:rPr>
    </w:lvl>
    <w:lvl w:ilvl="1" w:tplc="475E7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7808F0"/>
    <w:multiLevelType w:val="hybridMultilevel"/>
    <w:tmpl w:val="9B962F6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4CB7C85"/>
    <w:multiLevelType w:val="hybridMultilevel"/>
    <w:tmpl w:val="1F822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A83BF5"/>
    <w:multiLevelType w:val="hybridMultilevel"/>
    <w:tmpl w:val="BCAEF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BA75A9"/>
    <w:multiLevelType w:val="hybridMultilevel"/>
    <w:tmpl w:val="60726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ED95611"/>
    <w:multiLevelType w:val="hybridMultilevel"/>
    <w:tmpl w:val="105E36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F3F02D8"/>
    <w:multiLevelType w:val="hybridMultilevel"/>
    <w:tmpl w:val="35E061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4C44B33"/>
    <w:multiLevelType w:val="hybridMultilevel"/>
    <w:tmpl w:val="35E061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8DB32E0"/>
    <w:multiLevelType w:val="hybridMultilevel"/>
    <w:tmpl w:val="2CDA2B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95B7421"/>
    <w:multiLevelType w:val="hybridMultilevel"/>
    <w:tmpl w:val="23B2E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E2D4760"/>
    <w:multiLevelType w:val="hybridMultilevel"/>
    <w:tmpl w:val="DFD4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8"/>
  </w:num>
  <w:num w:numId="3">
    <w:abstractNumId w:val="41"/>
  </w:num>
  <w:num w:numId="4">
    <w:abstractNumId w:val="45"/>
  </w:num>
  <w:num w:numId="5">
    <w:abstractNumId w:val="1"/>
  </w:num>
  <w:num w:numId="6">
    <w:abstractNumId w:val="44"/>
  </w:num>
  <w:num w:numId="7">
    <w:abstractNumId w:val="27"/>
  </w:num>
  <w:num w:numId="8">
    <w:abstractNumId w:val="2"/>
  </w:num>
  <w:num w:numId="9">
    <w:abstractNumId w:val="34"/>
  </w:num>
  <w:num w:numId="10">
    <w:abstractNumId w:val="32"/>
  </w:num>
  <w:num w:numId="11">
    <w:abstractNumId w:val="14"/>
  </w:num>
  <w:num w:numId="12">
    <w:abstractNumId w:val="40"/>
  </w:num>
  <w:num w:numId="13">
    <w:abstractNumId w:val="11"/>
  </w:num>
  <w:num w:numId="14">
    <w:abstractNumId w:val="37"/>
  </w:num>
  <w:num w:numId="15">
    <w:abstractNumId w:val="21"/>
  </w:num>
  <w:num w:numId="16">
    <w:abstractNumId w:va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3"/>
  </w:num>
  <w:num w:numId="29">
    <w:abstractNumId w:val="13"/>
  </w:num>
  <w:num w:numId="30">
    <w:abstractNumId w:val="23"/>
  </w:num>
  <w:num w:numId="31">
    <w:abstractNumId w:val="46"/>
  </w:num>
  <w:num w:numId="32">
    <w:abstractNumId w:val="17"/>
  </w:num>
  <w:num w:numId="33">
    <w:abstractNumId w:val="28"/>
  </w:num>
  <w:num w:numId="34">
    <w:abstractNumId w:val="48"/>
  </w:num>
  <w:num w:numId="35">
    <w:abstractNumId w:val="10"/>
  </w:num>
  <w:num w:numId="36">
    <w:abstractNumId w:val="35"/>
  </w:num>
  <w:num w:numId="37">
    <w:abstractNumId w:val="9"/>
  </w:num>
  <w:num w:numId="38">
    <w:abstractNumId w:val="47"/>
  </w:num>
  <w:num w:numId="39">
    <w:abstractNumId w:val="6"/>
  </w:num>
  <w:num w:numId="40">
    <w:abstractNumId w:val="42"/>
  </w:num>
  <w:num w:numId="41">
    <w:abstractNumId w:val="29"/>
  </w:num>
  <w:num w:numId="42">
    <w:abstractNumId w:val="4"/>
  </w:num>
  <w:num w:numId="43">
    <w:abstractNumId w:val="20"/>
  </w:num>
  <w:num w:numId="44">
    <w:abstractNumId w:val="3"/>
  </w:num>
  <w:num w:numId="45">
    <w:abstractNumId w:val="33"/>
  </w:num>
  <w:num w:numId="46">
    <w:abstractNumId w:val="7"/>
  </w:num>
  <w:num w:numId="47">
    <w:abstractNumId w:val="22"/>
  </w:num>
  <w:num w:numId="48">
    <w:abstractNumId w:val="3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A22B7"/>
    <w:rsid w:val="00000814"/>
    <w:rsid w:val="00001A80"/>
    <w:rsid w:val="00001ECF"/>
    <w:rsid w:val="000020E1"/>
    <w:rsid w:val="0000354A"/>
    <w:rsid w:val="000035FA"/>
    <w:rsid w:val="0000391D"/>
    <w:rsid w:val="00003EA1"/>
    <w:rsid w:val="00004F0A"/>
    <w:rsid w:val="000053BA"/>
    <w:rsid w:val="000054BD"/>
    <w:rsid w:val="00005610"/>
    <w:rsid w:val="0000611B"/>
    <w:rsid w:val="00006274"/>
    <w:rsid w:val="00006401"/>
    <w:rsid w:val="00006A02"/>
    <w:rsid w:val="00007035"/>
    <w:rsid w:val="0000709A"/>
    <w:rsid w:val="000072E1"/>
    <w:rsid w:val="00007318"/>
    <w:rsid w:val="00007518"/>
    <w:rsid w:val="0000759F"/>
    <w:rsid w:val="0001065E"/>
    <w:rsid w:val="00010F6C"/>
    <w:rsid w:val="00012754"/>
    <w:rsid w:val="000127C3"/>
    <w:rsid w:val="000127F8"/>
    <w:rsid w:val="00012F16"/>
    <w:rsid w:val="0001303E"/>
    <w:rsid w:val="000152CF"/>
    <w:rsid w:val="000152ED"/>
    <w:rsid w:val="00015337"/>
    <w:rsid w:val="0001618F"/>
    <w:rsid w:val="000166F1"/>
    <w:rsid w:val="0001684B"/>
    <w:rsid w:val="00016AFB"/>
    <w:rsid w:val="00017747"/>
    <w:rsid w:val="00020A0A"/>
    <w:rsid w:val="00020D36"/>
    <w:rsid w:val="00020E5F"/>
    <w:rsid w:val="00022C31"/>
    <w:rsid w:val="0002551D"/>
    <w:rsid w:val="00025C1B"/>
    <w:rsid w:val="000269A4"/>
    <w:rsid w:val="00026B9E"/>
    <w:rsid w:val="00026EEE"/>
    <w:rsid w:val="000270FE"/>
    <w:rsid w:val="00030184"/>
    <w:rsid w:val="000303E8"/>
    <w:rsid w:val="000305E4"/>
    <w:rsid w:val="0003102F"/>
    <w:rsid w:val="0003280A"/>
    <w:rsid w:val="00032F6E"/>
    <w:rsid w:val="0003329C"/>
    <w:rsid w:val="00034071"/>
    <w:rsid w:val="000342C3"/>
    <w:rsid w:val="00034781"/>
    <w:rsid w:val="00035268"/>
    <w:rsid w:val="000359AF"/>
    <w:rsid w:val="00035E77"/>
    <w:rsid w:val="00036646"/>
    <w:rsid w:val="00036EFF"/>
    <w:rsid w:val="0003748F"/>
    <w:rsid w:val="00037E2B"/>
    <w:rsid w:val="00040D77"/>
    <w:rsid w:val="00040FBC"/>
    <w:rsid w:val="0004112A"/>
    <w:rsid w:val="000424C9"/>
    <w:rsid w:val="00042D7B"/>
    <w:rsid w:val="000432B8"/>
    <w:rsid w:val="00043785"/>
    <w:rsid w:val="00043ACE"/>
    <w:rsid w:val="00044DA0"/>
    <w:rsid w:val="00045164"/>
    <w:rsid w:val="0004531C"/>
    <w:rsid w:val="00045374"/>
    <w:rsid w:val="00045485"/>
    <w:rsid w:val="00045D66"/>
    <w:rsid w:val="000470BB"/>
    <w:rsid w:val="00047251"/>
    <w:rsid w:val="000516AE"/>
    <w:rsid w:val="00052473"/>
    <w:rsid w:val="00052A53"/>
    <w:rsid w:val="00053A9E"/>
    <w:rsid w:val="00053B68"/>
    <w:rsid w:val="00053CA5"/>
    <w:rsid w:val="000547B9"/>
    <w:rsid w:val="00054858"/>
    <w:rsid w:val="00055F36"/>
    <w:rsid w:val="00057404"/>
    <w:rsid w:val="0006070A"/>
    <w:rsid w:val="00060870"/>
    <w:rsid w:val="00060AEE"/>
    <w:rsid w:val="00060D2F"/>
    <w:rsid w:val="000618B5"/>
    <w:rsid w:val="00062BB0"/>
    <w:rsid w:val="000631AE"/>
    <w:rsid w:val="00064FCF"/>
    <w:rsid w:val="00065753"/>
    <w:rsid w:val="00065CC5"/>
    <w:rsid w:val="00066011"/>
    <w:rsid w:val="000666DC"/>
    <w:rsid w:val="00066A6E"/>
    <w:rsid w:val="00066F0A"/>
    <w:rsid w:val="00066F3A"/>
    <w:rsid w:val="0006721E"/>
    <w:rsid w:val="00067813"/>
    <w:rsid w:val="00067E2D"/>
    <w:rsid w:val="00067FB8"/>
    <w:rsid w:val="000708BB"/>
    <w:rsid w:val="00070A66"/>
    <w:rsid w:val="00071535"/>
    <w:rsid w:val="00071739"/>
    <w:rsid w:val="00071E8B"/>
    <w:rsid w:val="00072355"/>
    <w:rsid w:val="00072DDE"/>
    <w:rsid w:val="000733EF"/>
    <w:rsid w:val="00073EDC"/>
    <w:rsid w:val="000755FA"/>
    <w:rsid w:val="00075794"/>
    <w:rsid w:val="000800E3"/>
    <w:rsid w:val="00080153"/>
    <w:rsid w:val="0008117D"/>
    <w:rsid w:val="00082519"/>
    <w:rsid w:val="000850A1"/>
    <w:rsid w:val="00085283"/>
    <w:rsid w:val="00085B10"/>
    <w:rsid w:val="00085C3D"/>
    <w:rsid w:val="00086741"/>
    <w:rsid w:val="00086786"/>
    <w:rsid w:val="00090491"/>
    <w:rsid w:val="00092A65"/>
    <w:rsid w:val="00092DF6"/>
    <w:rsid w:val="00092E77"/>
    <w:rsid w:val="00093F15"/>
    <w:rsid w:val="00094F6A"/>
    <w:rsid w:val="0009650E"/>
    <w:rsid w:val="00096957"/>
    <w:rsid w:val="00096D35"/>
    <w:rsid w:val="00097932"/>
    <w:rsid w:val="00097A43"/>
    <w:rsid w:val="000A0544"/>
    <w:rsid w:val="000A0B0B"/>
    <w:rsid w:val="000A15BE"/>
    <w:rsid w:val="000A1BB1"/>
    <w:rsid w:val="000A2E00"/>
    <w:rsid w:val="000A316A"/>
    <w:rsid w:val="000A32C6"/>
    <w:rsid w:val="000A34CC"/>
    <w:rsid w:val="000A4D28"/>
    <w:rsid w:val="000A4DE7"/>
    <w:rsid w:val="000A55B4"/>
    <w:rsid w:val="000A5889"/>
    <w:rsid w:val="000A607F"/>
    <w:rsid w:val="000A618F"/>
    <w:rsid w:val="000A68A4"/>
    <w:rsid w:val="000A693A"/>
    <w:rsid w:val="000A700A"/>
    <w:rsid w:val="000A7A61"/>
    <w:rsid w:val="000B0375"/>
    <w:rsid w:val="000B34DA"/>
    <w:rsid w:val="000B35C0"/>
    <w:rsid w:val="000B3CBA"/>
    <w:rsid w:val="000B3E52"/>
    <w:rsid w:val="000B5D14"/>
    <w:rsid w:val="000B6A51"/>
    <w:rsid w:val="000B6E5D"/>
    <w:rsid w:val="000C0870"/>
    <w:rsid w:val="000C188C"/>
    <w:rsid w:val="000C30E8"/>
    <w:rsid w:val="000C48C8"/>
    <w:rsid w:val="000C4A23"/>
    <w:rsid w:val="000C5262"/>
    <w:rsid w:val="000C53BF"/>
    <w:rsid w:val="000C5426"/>
    <w:rsid w:val="000C5C1C"/>
    <w:rsid w:val="000C6884"/>
    <w:rsid w:val="000C706F"/>
    <w:rsid w:val="000C745A"/>
    <w:rsid w:val="000D0E33"/>
    <w:rsid w:val="000D0E7A"/>
    <w:rsid w:val="000D1D2E"/>
    <w:rsid w:val="000D24D2"/>
    <w:rsid w:val="000D29F3"/>
    <w:rsid w:val="000D3470"/>
    <w:rsid w:val="000D3AB0"/>
    <w:rsid w:val="000D3F8D"/>
    <w:rsid w:val="000D47CC"/>
    <w:rsid w:val="000D4C94"/>
    <w:rsid w:val="000D6029"/>
    <w:rsid w:val="000D6A26"/>
    <w:rsid w:val="000D7266"/>
    <w:rsid w:val="000D73E3"/>
    <w:rsid w:val="000D7E4B"/>
    <w:rsid w:val="000E042E"/>
    <w:rsid w:val="000E093F"/>
    <w:rsid w:val="000E352B"/>
    <w:rsid w:val="000E3E32"/>
    <w:rsid w:val="000E42BD"/>
    <w:rsid w:val="000E446B"/>
    <w:rsid w:val="000E4BED"/>
    <w:rsid w:val="000E5323"/>
    <w:rsid w:val="000E543B"/>
    <w:rsid w:val="000E595F"/>
    <w:rsid w:val="000E646F"/>
    <w:rsid w:val="000E6C9C"/>
    <w:rsid w:val="000F0B38"/>
    <w:rsid w:val="000F1363"/>
    <w:rsid w:val="000F2274"/>
    <w:rsid w:val="000F25A5"/>
    <w:rsid w:val="000F2C89"/>
    <w:rsid w:val="000F31F2"/>
    <w:rsid w:val="000F32F3"/>
    <w:rsid w:val="000F38FC"/>
    <w:rsid w:val="000F3A5A"/>
    <w:rsid w:val="000F4B6B"/>
    <w:rsid w:val="000F50E5"/>
    <w:rsid w:val="000F54BB"/>
    <w:rsid w:val="000F6170"/>
    <w:rsid w:val="000F70B9"/>
    <w:rsid w:val="00100FBA"/>
    <w:rsid w:val="0010133B"/>
    <w:rsid w:val="001018BF"/>
    <w:rsid w:val="001027BE"/>
    <w:rsid w:val="00102DC2"/>
    <w:rsid w:val="0010315B"/>
    <w:rsid w:val="0010396A"/>
    <w:rsid w:val="001047DD"/>
    <w:rsid w:val="00106038"/>
    <w:rsid w:val="0010628D"/>
    <w:rsid w:val="0010669E"/>
    <w:rsid w:val="00106AD1"/>
    <w:rsid w:val="00106B8A"/>
    <w:rsid w:val="00106FF6"/>
    <w:rsid w:val="00107510"/>
    <w:rsid w:val="0010799F"/>
    <w:rsid w:val="00107CD4"/>
    <w:rsid w:val="00107F5E"/>
    <w:rsid w:val="00110716"/>
    <w:rsid w:val="00110794"/>
    <w:rsid w:val="00110B29"/>
    <w:rsid w:val="00111028"/>
    <w:rsid w:val="0011145F"/>
    <w:rsid w:val="00111FA6"/>
    <w:rsid w:val="001126B1"/>
    <w:rsid w:val="00112845"/>
    <w:rsid w:val="00114E4C"/>
    <w:rsid w:val="001150FB"/>
    <w:rsid w:val="001159F7"/>
    <w:rsid w:val="00115C30"/>
    <w:rsid w:val="00115D27"/>
    <w:rsid w:val="0011600A"/>
    <w:rsid w:val="001161AE"/>
    <w:rsid w:val="0011684D"/>
    <w:rsid w:val="00116870"/>
    <w:rsid w:val="00117A1A"/>
    <w:rsid w:val="00117AE9"/>
    <w:rsid w:val="00117E06"/>
    <w:rsid w:val="00117FA3"/>
    <w:rsid w:val="0012096A"/>
    <w:rsid w:val="00123C59"/>
    <w:rsid w:val="001247A9"/>
    <w:rsid w:val="00125FFF"/>
    <w:rsid w:val="00127081"/>
    <w:rsid w:val="0012758C"/>
    <w:rsid w:val="00127803"/>
    <w:rsid w:val="00131FD7"/>
    <w:rsid w:val="0013249F"/>
    <w:rsid w:val="00133149"/>
    <w:rsid w:val="001331AC"/>
    <w:rsid w:val="00133A25"/>
    <w:rsid w:val="00133C5A"/>
    <w:rsid w:val="00133FBE"/>
    <w:rsid w:val="00134314"/>
    <w:rsid w:val="00134F8F"/>
    <w:rsid w:val="0013633D"/>
    <w:rsid w:val="0013635E"/>
    <w:rsid w:val="001374A2"/>
    <w:rsid w:val="00137A91"/>
    <w:rsid w:val="00137DFD"/>
    <w:rsid w:val="00137E03"/>
    <w:rsid w:val="00140E7D"/>
    <w:rsid w:val="00140EAB"/>
    <w:rsid w:val="00141C7B"/>
    <w:rsid w:val="001446E0"/>
    <w:rsid w:val="001448F8"/>
    <w:rsid w:val="00144DA7"/>
    <w:rsid w:val="00145188"/>
    <w:rsid w:val="001454C3"/>
    <w:rsid w:val="001460FF"/>
    <w:rsid w:val="001463D6"/>
    <w:rsid w:val="00146515"/>
    <w:rsid w:val="00146519"/>
    <w:rsid w:val="001478EE"/>
    <w:rsid w:val="001479D2"/>
    <w:rsid w:val="00147C89"/>
    <w:rsid w:val="00150B19"/>
    <w:rsid w:val="00150E14"/>
    <w:rsid w:val="00150E17"/>
    <w:rsid w:val="0015134F"/>
    <w:rsid w:val="00152002"/>
    <w:rsid w:val="0015336C"/>
    <w:rsid w:val="00153A3A"/>
    <w:rsid w:val="00153F17"/>
    <w:rsid w:val="00154438"/>
    <w:rsid w:val="00154736"/>
    <w:rsid w:val="001547D5"/>
    <w:rsid w:val="00154BA7"/>
    <w:rsid w:val="00154F0B"/>
    <w:rsid w:val="001550B8"/>
    <w:rsid w:val="001556C1"/>
    <w:rsid w:val="0015571C"/>
    <w:rsid w:val="00156D44"/>
    <w:rsid w:val="00156DCE"/>
    <w:rsid w:val="0015777B"/>
    <w:rsid w:val="00161960"/>
    <w:rsid w:val="00162B4C"/>
    <w:rsid w:val="00162BE9"/>
    <w:rsid w:val="00163240"/>
    <w:rsid w:val="00163459"/>
    <w:rsid w:val="001638E4"/>
    <w:rsid w:val="00163D67"/>
    <w:rsid w:val="00163D75"/>
    <w:rsid w:val="00164855"/>
    <w:rsid w:val="00164EAB"/>
    <w:rsid w:val="00164F30"/>
    <w:rsid w:val="00165186"/>
    <w:rsid w:val="00166960"/>
    <w:rsid w:val="00166DDA"/>
    <w:rsid w:val="00167537"/>
    <w:rsid w:val="001675DB"/>
    <w:rsid w:val="0017117D"/>
    <w:rsid w:val="00171195"/>
    <w:rsid w:val="00171474"/>
    <w:rsid w:val="0017151C"/>
    <w:rsid w:val="00172182"/>
    <w:rsid w:val="0017278E"/>
    <w:rsid w:val="00172BDC"/>
    <w:rsid w:val="00173141"/>
    <w:rsid w:val="001738BF"/>
    <w:rsid w:val="0017410B"/>
    <w:rsid w:val="00175555"/>
    <w:rsid w:val="0017575A"/>
    <w:rsid w:val="001765E1"/>
    <w:rsid w:val="00176A67"/>
    <w:rsid w:val="00176D50"/>
    <w:rsid w:val="00177FD2"/>
    <w:rsid w:val="001816C9"/>
    <w:rsid w:val="00181E45"/>
    <w:rsid w:val="00181FF4"/>
    <w:rsid w:val="00182DFE"/>
    <w:rsid w:val="00182ED6"/>
    <w:rsid w:val="00183CE9"/>
    <w:rsid w:val="00184894"/>
    <w:rsid w:val="001854CD"/>
    <w:rsid w:val="001859B7"/>
    <w:rsid w:val="00185C60"/>
    <w:rsid w:val="001864EF"/>
    <w:rsid w:val="00187207"/>
    <w:rsid w:val="00187220"/>
    <w:rsid w:val="00187851"/>
    <w:rsid w:val="00190A15"/>
    <w:rsid w:val="0019112C"/>
    <w:rsid w:val="0019156F"/>
    <w:rsid w:val="0019257F"/>
    <w:rsid w:val="00193539"/>
    <w:rsid w:val="001943B2"/>
    <w:rsid w:val="00194429"/>
    <w:rsid w:val="00194BF0"/>
    <w:rsid w:val="00195B54"/>
    <w:rsid w:val="00195E81"/>
    <w:rsid w:val="001A005C"/>
    <w:rsid w:val="001A039A"/>
    <w:rsid w:val="001A0D53"/>
    <w:rsid w:val="001A1BBB"/>
    <w:rsid w:val="001A28CA"/>
    <w:rsid w:val="001A29F4"/>
    <w:rsid w:val="001A409E"/>
    <w:rsid w:val="001A46BE"/>
    <w:rsid w:val="001A4CA5"/>
    <w:rsid w:val="001A556C"/>
    <w:rsid w:val="001A5684"/>
    <w:rsid w:val="001A5C8E"/>
    <w:rsid w:val="001A6140"/>
    <w:rsid w:val="001A7500"/>
    <w:rsid w:val="001A7504"/>
    <w:rsid w:val="001A7EDC"/>
    <w:rsid w:val="001B0372"/>
    <w:rsid w:val="001B150B"/>
    <w:rsid w:val="001B21CE"/>
    <w:rsid w:val="001B2C2D"/>
    <w:rsid w:val="001B3AE9"/>
    <w:rsid w:val="001B4BBC"/>
    <w:rsid w:val="001B52ED"/>
    <w:rsid w:val="001B53F6"/>
    <w:rsid w:val="001B57F5"/>
    <w:rsid w:val="001B5CD7"/>
    <w:rsid w:val="001B5D2E"/>
    <w:rsid w:val="001C01ED"/>
    <w:rsid w:val="001C0307"/>
    <w:rsid w:val="001C05BA"/>
    <w:rsid w:val="001C13DF"/>
    <w:rsid w:val="001C16A5"/>
    <w:rsid w:val="001C29FD"/>
    <w:rsid w:val="001C3373"/>
    <w:rsid w:val="001C3BC6"/>
    <w:rsid w:val="001C3BCC"/>
    <w:rsid w:val="001C4931"/>
    <w:rsid w:val="001C54BA"/>
    <w:rsid w:val="001C5C65"/>
    <w:rsid w:val="001C5CED"/>
    <w:rsid w:val="001C5EFA"/>
    <w:rsid w:val="001C7800"/>
    <w:rsid w:val="001C7C91"/>
    <w:rsid w:val="001D02AE"/>
    <w:rsid w:val="001D0D2A"/>
    <w:rsid w:val="001D1FB5"/>
    <w:rsid w:val="001D3B4E"/>
    <w:rsid w:val="001D3D22"/>
    <w:rsid w:val="001D4618"/>
    <w:rsid w:val="001D489F"/>
    <w:rsid w:val="001D634D"/>
    <w:rsid w:val="001D6A4C"/>
    <w:rsid w:val="001D6D26"/>
    <w:rsid w:val="001D7167"/>
    <w:rsid w:val="001E014F"/>
    <w:rsid w:val="001E055E"/>
    <w:rsid w:val="001E0F7F"/>
    <w:rsid w:val="001E1E99"/>
    <w:rsid w:val="001E2067"/>
    <w:rsid w:val="001E22FE"/>
    <w:rsid w:val="001E2660"/>
    <w:rsid w:val="001E3B40"/>
    <w:rsid w:val="001E49C9"/>
    <w:rsid w:val="001E52E8"/>
    <w:rsid w:val="001E53EF"/>
    <w:rsid w:val="001E5515"/>
    <w:rsid w:val="001E569A"/>
    <w:rsid w:val="001E57E8"/>
    <w:rsid w:val="001E60F9"/>
    <w:rsid w:val="001E61BF"/>
    <w:rsid w:val="001E6A01"/>
    <w:rsid w:val="001E6B84"/>
    <w:rsid w:val="001E7807"/>
    <w:rsid w:val="001E7E44"/>
    <w:rsid w:val="001F0617"/>
    <w:rsid w:val="001F1520"/>
    <w:rsid w:val="001F1BE5"/>
    <w:rsid w:val="001F2165"/>
    <w:rsid w:val="001F2538"/>
    <w:rsid w:val="001F2606"/>
    <w:rsid w:val="001F2F18"/>
    <w:rsid w:val="001F32B9"/>
    <w:rsid w:val="001F3347"/>
    <w:rsid w:val="001F367F"/>
    <w:rsid w:val="001F3FF1"/>
    <w:rsid w:val="001F4600"/>
    <w:rsid w:val="001F4AE3"/>
    <w:rsid w:val="001F4B8F"/>
    <w:rsid w:val="001F5293"/>
    <w:rsid w:val="001F52B9"/>
    <w:rsid w:val="001F5D26"/>
    <w:rsid w:val="001F643C"/>
    <w:rsid w:val="001F6FC5"/>
    <w:rsid w:val="001F7496"/>
    <w:rsid w:val="001F7FE8"/>
    <w:rsid w:val="002004B3"/>
    <w:rsid w:val="00200A7F"/>
    <w:rsid w:val="002016F4"/>
    <w:rsid w:val="00204EBA"/>
    <w:rsid w:val="00205B39"/>
    <w:rsid w:val="00205BDB"/>
    <w:rsid w:val="00206783"/>
    <w:rsid w:val="00206CEF"/>
    <w:rsid w:val="00207666"/>
    <w:rsid w:val="00207B17"/>
    <w:rsid w:val="00210569"/>
    <w:rsid w:val="00210E31"/>
    <w:rsid w:val="002110D6"/>
    <w:rsid w:val="00211423"/>
    <w:rsid w:val="0021203D"/>
    <w:rsid w:val="00212B76"/>
    <w:rsid w:val="00214BA8"/>
    <w:rsid w:val="00214EE7"/>
    <w:rsid w:val="00216040"/>
    <w:rsid w:val="002165D7"/>
    <w:rsid w:val="002166A1"/>
    <w:rsid w:val="0021717B"/>
    <w:rsid w:val="00217736"/>
    <w:rsid w:val="002178C8"/>
    <w:rsid w:val="00220337"/>
    <w:rsid w:val="00221480"/>
    <w:rsid w:val="00221B88"/>
    <w:rsid w:val="002220BD"/>
    <w:rsid w:val="002220FE"/>
    <w:rsid w:val="00222775"/>
    <w:rsid w:val="00223787"/>
    <w:rsid w:val="0022419E"/>
    <w:rsid w:val="00224DF7"/>
    <w:rsid w:val="0023032B"/>
    <w:rsid w:val="0023093F"/>
    <w:rsid w:val="00230DBF"/>
    <w:rsid w:val="00230E00"/>
    <w:rsid w:val="00230F2A"/>
    <w:rsid w:val="00232534"/>
    <w:rsid w:val="00233382"/>
    <w:rsid w:val="00233605"/>
    <w:rsid w:val="002337B2"/>
    <w:rsid w:val="00233CFE"/>
    <w:rsid w:val="00234911"/>
    <w:rsid w:val="00234976"/>
    <w:rsid w:val="002356E1"/>
    <w:rsid w:val="00235756"/>
    <w:rsid w:val="00236146"/>
    <w:rsid w:val="002366CE"/>
    <w:rsid w:val="00236D3A"/>
    <w:rsid w:val="00237512"/>
    <w:rsid w:val="002377FE"/>
    <w:rsid w:val="002419DC"/>
    <w:rsid w:val="00241AD7"/>
    <w:rsid w:val="0024210D"/>
    <w:rsid w:val="0024231B"/>
    <w:rsid w:val="00242666"/>
    <w:rsid w:val="00242A2E"/>
    <w:rsid w:val="002431FF"/>
    <w:rsid w:val="002437F7"/>
    <w:rsid w:val="00244831"/>
    <w:rsid w:val="002449F6"/>
    <w:rsid w:val="00244CF2"/>
    <w:rsid w:val="00245D6B"/>
    <w:rsid w:val="002469F9"/>
    <w:rsid w:val="00246C72"/>
    <w:rsid w:val="00247717"/>
    <w:rsid w:val="00247BA8"/>
    <w:rsid w:val="00251E60"/>
    <w:rsid w:val="00251F08"/>
    <w:rsid w:val="00252AA0"/>
    <w:rsid w:val="0025307F"/>
    <w:rsid w:val="00254213"/>
    <w:rsid w:val="0025489C"/>
    <w:rsid w:val="002548F0"/>
    <w:rsid w:val="00254C20"/>
    <w:rsid w:val="00257507"/>
    <w:rsid w:val="00257BA4"/>
    <w:rsid w:val="00257D2A"/>
    <w:rsid w:val="00257E85"/>
    <w:rsid w:val="00260345"/>
    <w:rsid w:val="00260E21"/>
    <w:rsid w:val="002611F1"/>
    <w:rsid w:val="00261A02"/>
    <w:rsid w:val="0026239D"/>
    <w:rsid w:val="00263587"/>
    <w:rsid w:val="002641F8"/>
    <w:rsid w:val="0026493B"/>
    <w:rsid w:val="0026587F"/>
    <w:rsid w:val="0026597E"/>
    <w:rsid w:val="00265C38"/>
    <w:rsid w:val="0026600B"/>
    <w:rsid w:val="00266106"/>
    <w:rsid w:val="0026644F"/>
    <w:rsid w:val="00266562"/>
    <w:rsid w:val="0027052F"/>
    <w:rsid w:val="00270952"/>
    <w:rsid w:val="00270C65"/>
    <w:rsid w:val="00271C10"/>
    <w:rsid w:val="00273D6B"/>
    <w:rsid w:val="0027551B"/>
    <w:rsid w:val="0027562A"/>
    <w:rsid w:val="002767DF"/>
    <w:rsid w:val="002775ED"/>
    <w:rsid w:val="00277FB7"/>
    <w:rsid w:val="00280080"/>
    <w:rsid w:val="00280D64"/>
    <w:rsid w:val="00281C09"/>
    <w:rsid w:val="002821E2"/>
    <w:rsid w:val="00282E56"/>
    <w:rsid w:val="002831BE"/>
    <w:rsid w:val="00283D3E"/>
    <w:rsid w:val="00284316"/>
    <w:rsid w:val="0028562B"/>
    <w:rsid w:val="00285978"/>
    <w:rsid w:val="00285B4C"/>
    <w:rsid w:val="00287344"/>
    <w:rsid w:val="002920E7"/>
    <w:rsid w:val="002929A7"/>
    <w:rsid w:val="00292EA7"/>
    <w:rsid w:val="00293182"/>
    <w:rsid w:val="00294EDF"/>
    <w:rsid w:val="002956E5"/>
    <w:rsid w:val="00295837"/>
    <w:rsid w:val="00295D8A"/>
    <w:rsid w:val="00297140"/>
    <w:rsid w:val="00297F44"/>
    <w:rsid w:val="00297FBA"/>
    <w:rsid w:val="002A0095"/>
    <w:rsid w:val="002A0570"/>
    <w:rsid w:val="002A1F5F"/>
    <w:rsid w:val="002A2841"/>
    <w:rsid w:val="002A2D8D"/>
    <w:rsid w:val="002A314B"/>
    <w:rsid w:val="002A349F"/>
    <w:rsid w:val="002A3536"/>
    <w:rsid w:val="002A3549"/>
    <w:rsid w:val="002A358E"/>
    <w:rsid w:val="002A37CE"/>
    <w:rsid w:val="002A3829"/>
    <w:rsid w:val="002A423A"/>
    <w:rsid w:val="002A4F9E"/>
    <w:rsid w:val="002A54E7"/>
    <w:rsid w:val="002A5E17"/>
    <w:rsid w:val="002A5E2D"/>
    <w:rsid w:val="002A5EC9"/>
    <w:rsid w:val="002A6DB4"/>
    <w:rsid w:val="002A7D5D"/>
    <w:rsid w:val="002B05CC"/>
    <w:rsid w:val="002B0856"/>
    <w:rsid w:val="002B0E33"/>
    <w:rsid w:val="002B0FBF"/>
    <w:rsid w:val="002B1AF2"/>
    <w:rsid w:val="002B24D5"/>
    <w:rsid w:val="002B29C3"/>
    <w:rsid w:val="002B2FC0"/>
    <w:rsid w:val="002B489A"/>
    <w:rsid w:val="002B4BC4"/>
    <w:rsid w:val="002B519E"/>
    <w:rsid w:val="002B523A"/>
    <w:rsid w:val="002B523C"/>
    <w:rsid w:val="002B54D4"/>
    <w:rsid w:val="002B5613"/>
    <w:rsid w:val="002B625F"/>
    <w:rsid w:val="002B698E"/>
    <w:rsid w:val="002B737D"/>
    <w:rsid w:val="002B7620"/>
    <w:rsid w:val="002B7E89"/>
    <w:rsid w:val="002C038D"/>
    <w:rsid w:val="002C2251"/>
    <w:rsid w:val="002C2799"/>
    <w:rsid w:val="002C37FF"/>
    <w:rsid w:val="002C38B9"/>
    <w:rsid w:val="002C4165"/>
    <w:rsid w:val="002C4456"/>
    <w:rsid w:val="002C4E23"/>
    <w:rsid w:val="002C57E7"/>
    <w:rsid w:val="002C6742"/>
    <w:rsid w:val="002C6C68"/>
    <w:rsid w:val="002C709D"/>
    <w:rsid w:val="002C789D"/>
    <w:rsid w:val="002C7A77"/>
    <w:rsid w:val="002C7B0F"/>
    <w:rsid w:val="002C7FEF"/>
    <w:rsid w:val="002D05B6"/>
    <w:rsid w:val="002D0A20"/>
    <w:rsid w:val="002D0AD7"/>
    <w:rsid w:val="002D19BA"/>
    <w:rsid w:val="002D5606"/>
    <w:rsid w:val="002D7990"/>
    <w:rsid w:val="002E07EE"/>
    <w:rsid w:val="002E0850"/>
    <w:rsid w:val="002E10A8"/>
    <w:rsid w:val="002E1BB7"/>
    <w:rsid w:val="002E1E6B"/>
    <w:rsid w:val="002E1F9F"/>
    <w:rsid w:val="002E2263"/>
    <w:rsid w:val="002E3EC7"/>
    <w:rsid w:val="002E41F7"/>
    <w:rsid w:val="002E56F2"/>
    <w:rsid w:val="002E6AEF"/>
    <w:rsid w:val="002E70ED"/>
    <w:rsid w:val="002E71A5"/>
    <w:rsid w:val="002E7322"/>
    <w:rsid w:val="002E7CFF"/>
    <w:rsid w:val="002F021A"/>
    <w:rsid w:val="002F0CD8"/>
    <w:rsid w:val="002F161B"/>
    <w:rsid w:val="002F1939"/>
    <w:rsid w:val="002F2847"/>
    <w:rsid w:val="002F2BB0"/>
    <w:rsid w:val="002F2F02"/>
    <w:rsid w:val="002F3492"/>
    <w:rsid w:val="002F395D"/>
    <w:rsid w:val="002F3B79"/>
    <w:rsid w:val="002F64FB"/>
    <w:rsid w:val="002F6845"/>
    <w:rsid w:val="002F6A18"/>
    <w:rsid w:val="002F6DC0"/>
    <w:rsid w:val="002F72C2"/>
    <w:rsid w:val="002F75A2"/>
    <w:rsid w:val="002F78BF"/>
    <w:rsid w:val="003004EA"/>
    <w:rsid w:val="003008E0"/>
    <w:rsid w:val="00301AFD"/>
    <w:rsid w:val="00302240"/>
    <w:rsid w:val="0030319C"/>
    <w:rsid w:val="003033B7"/>
    <w:rsid w:val="00303407"/>
    <w:rsid w:val="00304968"/>
    <w:rsid w:val="00305078"/>
    <w:rsid w:val="00307A23"/>
    <w:rsid w:val="003106C4"/>
    <w:rsid w:val="00313F71"/>
    <w:rsid w:val="00314FA9"/>
    <w:rsid w:val="003150B2"/>
    <w:rsid w:val="00315353"/>
    <w:rsid w:val="0031574F"/>
    <w:rsid w:val="00315C22"/>
    <w:rsid w:val="00315D1E"/>
    <w:rsid w:val="00316173"/>
    <w:rsid w:val="0031621E"/>
    <w:rsid w:val="003164C2"/>
    <w:rsid w:val="003168E3"/>
    <w:rsid w:val="00317962"/>
    <w:rsid w:val="00320203"/>
    <w:rsid w:val="00321CF3"/>
    <w:rsid w:val="00322226"/>
    <w:rsid w:val="00322919"/>
    <w:rsid w:val="00322D15"/>
    <w:rsid w:val="00322D2A"/>
    <w:rsid w:val="003235F1"/>
    <w:rsid w:val="00323BA8"/>
    <w:rsid w:val="003248EB"/>
    <w:rsid w:val="00324A9C"/>
    <w:rsid w:val="00325641"/>
    <w:rsid w:val="003257DA"/>
    <w:rsid w:val="00325EA5"/>
    <w:rsid w:val="0032642E"/>
    <w:rsid w:val="0032649A"/>
    <w:rsid w:val="0032694F"/>
    <w:rsid w:val="003277A4"/>
    <w:rsid w:val="00327811"/>
    <w:rsid w:val="00327F3F"/>
    <w:rsid w:val="00330A88"/>
    <w:rsid w:val="00331B34"/>
    <w:rsid w:val="00333395"/>
    <w:rsid w:val="0033398B"/>
    <w:rsid w:val="0033414E"/>
    <w:rsid w:val="0033464A"/>
    <w:rsid w:val="00334A4F"/>
    <w:rsid w:val="00334B97"/>
    <w:rsid w:val="00334F01"/>
    <w:rsid w:val="0033580D"/>
    <w:rsid w:val="0033588C"/>
    <w:rsid w:val="00335903"/>
    <w:rsid w:val="003359EA"/>
    <w:rsid w:val="003368F6"/>
    <w:rsid w:val="003371C2"/>
    <w:rsid w:val="00340092"/>
    <w:rsid w:val="003405D7"/>
    <w:rsid w:val="00340648"/>
    <w:rsid w:val="00341B3D"/>
    <w:rsid w:val="003420E6"/>
    <w:rsid w:val="00344282"/>
    <w:rsid w:val="00344BFC"/>
    <w:rsid w:val="00344E11"/>
    <w:rsid w:val="003450ED"/>
    <w:rsid w:val="0034642B"/>
    <w:rsid w:val="00347ED2"/>
    <w:rsid w:val="0035065F"/>
    <w:rsid w:val="00350BAD"/>
    <w:rsid w:val="00351481"/>
    <w:rsid w:val="00351509"/>
    <w:rsid w:val="003519F4"/>
    <w:rsid w:val="003555D4"/>
    <w:rsid w:val="00355C00"/>
    <w:rsid w:val="00357629"/>
    <w:rsid w:val="00360781"/>
    <w:rsid w:val="00361245"/>
    <w:rsid w:val="00361801"/>
    <w:rsid w:val="00362766"/>
    <w:rsid w:val="00362AB1"/>
    <w:rsid w:val="00363251"/>
    <w:rsid w:val="003632DD"/>
    <w:rsid w:val="003639B3"/>
    <w:rsid w:val="00363EE7"/>
    <w:rsid w:val="00365428"/>
    <w:rsid w:val="00366615"/>
    <w:rsid w:val="00370A48"/>
    <w:rsid w:val="00371895"/>
    <w:rsid w:val="00371AB7"/>
    <w:rsid w:val="00372036"/>
    <w:rsid w:val="003724D7"/>
    <w:rsid w:val="003725C2"/>
    <w:rsid w:val="003736BC"/>
    <w:rsid w:val="00374814"/>
    <w:rsid w:val="00374898"/>
    <w:rsid w:val="0037683B"/>
    <w:rsid w:val="00376A13"/>
    <w:rsid w:val="00376E1B"/>
    <w:rsid w:val="00376E66"/>
    <w:rsid w:val="0037789B"/>
    <w:rsid w:val="00380DAD"/>
    <w:rsid w:val="00383ACA"/>
    <w:rsid w:val="00383C05"/>
    <w:rsid w:val="00384065"/>
    <w:rsid w:val="003841E8"/>
    <w:rsid w:val="0038423C"/>
    <w:rsid w:val="00390B3F"/>
    <w:rsid w:val="0039136B"/>
    <w:rsid w:val="00391572"/>
    <w:rsid w:val="00391DE0"/>
    <w:rsid w:val="0039234D"/>
    <w:rsid w:val="003931F8"/>
    <w:rsid w:val="0039409B"/>
    <w:rsid w:val="003947F9"/>
    <w:rsid w:val="00395814"/>
    <w:rsid w:val="0039625B"/>
    <w:rsid w:val="0039653F"/>
    <w:rsid w:val="003976D2"/>
    <w:rsid w:val="00397845"/>
    <w:rsid w:val="00397A41"/>
    <w:rsid w:val="003A060B"/>
    <w:rsid w:val="003A0D13"/>
    <w:rsid w:val="003A23C1"/>
    <w:rsid w:val="003A25F0"/>
    <w:rsid w:val="003A4245"/>
    <w:rsid w:val="003A444C"/>
    <w:rsid w:val="003A5194"/>
    <w:rsid w:val="003A5538"/>
    <w:rsid w:val="003A564B"/>
    <w:rsid w:val="003A57F5"/>
    <w:rsid w:val="003A5E70"/>
    <w:rsid w:val="003A6678"/>
    <w:rsid w:val="003A667C"/>
    <w:rsid w:val="003B078A"/>
    <w:rsid w:val="003B07EA"/>
    <w:rsid w:val="003B136E"/>
    <w:rsid w:val="003B16E8"/>
    <w:rsid w:val="003B1C29"/>
    <w:rsid w:val="003B1C74"/>
    <w:rsid w:val="003B4329"/>
    <w:rsid w:val="003B58E7"/>
    <w:rsid w:val="003B6942"/>
    <w:rsid w:val="003B7331"/>
    <w:rsid w:val="003B797A"/>
    <w:rsid w:val="003C17E8"/>
    <w:rsid w:val="003C1C5D"/>
    <w:rsid w:val="003C217D"/>
    <w:rsid w:val="003C223C"/>
    <w:rsid w:val="003C3814"/>
    <w:rsid w:val="003C3EE2"/>
    <w:rsid w:val="003C4A90"/>
    <w:rsid w:val="003C5981"/>
    <w:rsid w:val="003C6926"/>
    <w:rsid w:val="003C6F04"/>
    <w:rsid w:val="003C7991"/>
    <w:rsid w:val="003D0368"/>
    <w:rsid w:val="003D03C1"/>
    <w:rsid w:val="003D3C04"/>
    <w:rsid w:val="003D524E"/>
    <w:rsid w:val="003D5B7A"/>
    <w:rsid w:val="003D5D68"/>
    <w:rsid w:val="003D6CD8"/>
    <w:rsid w:val="003D7ABB"/>
    <w:rsid w:val="003E116A"/>
    <w:rsid w:val="003E12F7"/>
    <w:rsid w:val="003E13FB"/>
    <w:rsid w:val="003E2A41"/>
    <w:rsid w:val="003E2B1A"/>
    <w:rsid w:val="003E3947"/>
    <w:rsid w:val="003E44AE"/>
    <w:rsid w:val="003E4EA6"/>
    <w:rsid w:val="003F0A0D"/>
    <w:rsid w:val="003F0B40"/>
    <w:rsid w:val="003F2265"/>
    <w:rsid w:val="003F24DA"/>
    <w:rsid w:val="003F2786"/>
    <w:rsid w:val="003F2CA9"/>
    <w:rsid w:val="003F34BC"/>
    <w:rsid w:val="003F374E"/>
    <w:rsid w:val="003F3ABC"/>
    <w:rsid w:val="003F486A"/>
    <w:rsid w:val="003F4ED2"/>
    <w:rsid w:val="003F52BE"/>
    <w:rsid w:val="003F5DE5"/>
    <w:rsid w:val="003F6B1D"/>
    <w:rsid w:val="004003F8"/>
    <w:rsid w:val="00400746"/>
    <w:rsid w:val="0040080A"/>
    <w:rsid w:val="00400FF7"/>
    <w:rsid w:val="00401873"/>
    <w:rsid w:val="00402131"/>
    <w:rsid w:val="00402B29"/>
    <w:rsid w:val="004033F4"/>
    <w:rsid w:val="0040385D"/>
    <w:rsid w:val="00404E92"/>
    <w:rsid w:val="00405386"/>
    <w:rsid w:val="00410304"/>
    <w:rsid w:val="0041031D"/>
    <w:rsid w:val="00411271"/>
    <w:rsid w:val="00411BEC"/>
    <w:rsid w:val="00412AF5"/>
    <w:rsid w:val="00412CD3"/>
    <w:rsid w:val="00413468"/>
    <w:rsid w:val="00413550"/>
    <w:rsid w:val="00413AC4"/>
    <w:rsid w:val="00413ADA"/>
    <w:rsid w:val="00414374"/>
    <w:rsid w:val="00414E2D"/>
    <w:rsid w:val="004151E7"/>
    <w:rsid w:val="004154E6"/>
    <w:rsid w:val="00415FE8"/>
    <w:rsid w:val="004161FF"/>
    <w:rsid w:val="00416ECE"/>
    <w:rsid w:val="00417196"/>
    <w:rsid w:val="004202EA"/>
    <w:rsid w:val="00421DB9"/>
    <w:rsid w:val="0042459C"/>
    <w:rsid w:val="00424B47"/>
    <w:rsid w:val="00424FA0"/>
    <w:rsid w:val="00425330"/>
    <w:rsid w:val="00425C28"/>
    <w:rsid w:val="00425D13"/>
    <w:rsid w:val="0042736B"/>
    <w:rsid w:val="00427898"/>
    <w:rsid w:val="00427984"/>
    <w:rsid w:val="004302BA"/>
    <w:rsid w:val="00430557"/>
    <w:rsid w:val="00430D9E"/>
    <w:rsid w:val="00432704"/>
    <w:rsid w:val="004327BC"/>
    <w:rsid w:val="0043295F"/>
    <w:rsid w:val="00433C6F"/>
    <w:rsid w:val="00433CD2"/>
    <w:rsid w:val="00434006"/>
    <w:rsid w:val="0043413D"/>
    <w:rsid w:val="00434297"/>
    <w:rsid w:val="00435014"/>
    <w:rsid w:val="00435A0D"/>
    <w:rsid w:val="00435CE0"/>
    <w:rsid w:val="00435E5F"/>
    <w:rsid w:val="00436208"/>
    <w:rsid w:val="00442312"/>
    <w:rsid w:val="004426F5"/>
    <w:rsid w:val="0044439D"/>
    <w:rsid w:val="00445B13"/>
    <w:rsid w:val="00445D6A"/>
    <w:rsid w:val="00445E8E"/>
    <w:rsid w:val="004460A5"/>
    <w:rsid w:val="00446C7E"/>
    <w:rsid w:val="004476C6"/>
    <w:rsid w:val="004503E5"/>
    <w:rsid w:val="00451569"/>
    <w:rsid w:val="00451B9F"/>
    <w:rsid w:val="00452A5B"/>
    <w:rsid w:val="00453460"/>
    <w:rsid w:val="00454506"/>
    <w:rsid w:val="004548FA"/>
    <w:rsid w:val="00454C7F"/>
    <w:rsid w:val="00455538"/>
    <w:rsid w:val="00456A5F"/>
    <w:rsid w:val="00457A73"/>
    <w:rsid w:val="00460F9C"/>
    <w:rsid w:val="004611D4"/>
    <w:rsid w:val="004617B3"/>
    <w:rsid w:val="0046250D"/>
    <w:rsid w:val="00462746"/>
    <w:rsid w:val="00462F17"/>
    <w:rsid w:val="00462F65"/>
    <w:rsid w:val="0046306F"/>
    <w:rsid w:val="00465F40"/>
    <w:rsid w:val="00467337"/>
    <w:rsid w:val="00467371"/>
    <w:rsid w:val="004675AB"/>
    <w:rsid w:val="004704C0"/>
    <w:rsid w:val="00470821"/>
    <w:rsid w:val="00470ED0"/>
    <w:rsid w:val="00471CB1"/>
    <w:rsid w:val="0047209C"/>
    <w:rsid w:val="0047224E"/>
    <w:rsid w:val="004728EF"/>
    <w:rsid w:val="00472ABC"/>
    <w:rsid w:val="00473EBC"/>
    <w:rsid w:val="00473FD9"/>
    <w:rsid w:val="00474059"/>
    <w:rsid w:val="004755E7"/>
    <w:rsid w:val="00481933"/>
    <w:rsid w:val="0048251D"/>
    <w:rsid w:val="00482BA5"/>
    <w:rsid w:val="00483D44"/>
    <w:rsid w:val="0048484A"/>
    <w:rsid w:val="00485A2D"/>
    <w:rsid w:val="00485BD5"/>
    <w:rsid w:val="00485C15"/>
    <w:rsid w:val="00486FC0"/>
    <w:rsid w:val="0048724F"/>
    <w:rsid w:val="00487E4D"/>
    <w:rsid w:val="0049181B"/>
    <w:rsid w:val="00491C02"/>
    <w:rsid w:val="00492048"/>
    <w:rsid w:val="0049242B"/>
    <w:rsid w:val="004925B3"/>
    <w:rsid w:val="00492679"/>
    <w:rsid w:val="00492C17"/>
    <w:rsid w:val="00493529"/>
    <w:rsid w:val="00493BCF"/>
    <w:rsid w:val="004945E8"/>
    <w:rsid w:val="004953F0"/>
    <w:rsid w:val="004955DD"/>
    <w:rsid w:val="0049594B"/>
    <w:rsid w:val="00496AF2"/>
    <w:rsid w:val="00496FDE"/>
    <w:rsid w:val="004A004F"/>
    <w:rsid w:val="004A13DB"/>
    <w:rsid w:val="004A19E6"/>
    <w:rsid w:val="004A2500"/>
    <w:rsid w:val="004A3034"/>
    <w:rsid w:val="004A34DE"/>
    <w:rsid w:val="004A38AF"/>
    <w:rsid w:val="004A3BE7"/>
    <w:rsid w:val="004A3C52"/>
    <w:rsid w:val="004A4A84"/>
    <w:rsid w:val="004A5475"/>
    <w:rsid w:val="004A6A50"/>
    <w:rsid w:val="004A6C27"/>
    <w:rsid w:val="004A6D0C"/>
    <w:rsid w:val="004A6FD4"/>
    <w:rsid w:val="004A7AF4"/>
    <w:rsid w:val="004B0371"/>
    <w:rsid w:val="004B0F6C"/>
    <w:rsid w:val="004B1290"/>
    <w:rsid w:val="004B1EB5"/>
    <w:rsid w:val="004B2EDB"/>
    <w:rsid w:val="004B31DF"/>
    <w:rsid w:val="004B36B9"/>
    <w:rsid w:val="004B52E4"/>
    <w:rsid w:val="004B5AC1"/>
    <w:rsid w:val="004B647F"/>
    <w:rsid w:val="004B67C8"/>
    <w:rsid w:val="004C0110"/>
    <w:rsid w:val="004C2585"/>
    <w:rsid w:val="004C29B7"/>
    <w:rsid w:val="004C428B"/>
    <w:rsid w:val="004C4E6F"/>
    <w:rsid w:val="004C5321"/>
    <w:rsid w:val="004C5426"/>
    <w:rsid w:val="004C6313"/>
    <w:rsid w:val="004C66AC"/>
    <w:rsid w:val="004C6845"/>
    <w:rsid w:val="004C6BA7"/>
    <w:rsid w:val="004C71A7"/>
    <w:rsid w:val="004C71CF"/>
    <w:rsid w:val="004C747E"/>
    <w:rsid w:val="004C7604"/>
    <w:rsid w:val="004C7760"/>
    <w:rsid w:val="004D091B"/>
    <w:rsid w:val="004D0EA4"/>
    <w:rsid w:val="004D0F8F"/>
    <w:rsid w:val="004D1001"/>
    <w:rsid w:val="004D1D7E"/>
    <w:rsid w:val="004D207D"/>
    <w:rsid w:val="004D20F8"/>
    <w:rsid w:val="004D269D"/>
    <w:rsid w:val="004D28C5"/>
    <w:rsid w:val="004D421D"/>
    <w:rsid w:val="004D4416"/>
    <w:rsid w:val="004D44C0"/>
    <w:rsid w:val="004D5518"/>
    <w:rsid w:val="004D590C"/>
    <w:rsid w:val="004D5CF6"/>
    <w:rsid w:val="004D6980"/>
    <w:rsid w:val="004D6D3E"/>
    <w:rsid w:val="004D6DC9"/>
    <w:rsid w:val="004E09F8"/>
    <w:rsid w:val="004E10E5"/>
    <w:rsid w:val="004E206C"/>
    <w:rsid w:val="004E2593"/>
    <w:rsid w:val="004E3F92"/>
    <w:rsid w:val="004E4101"/>
    <w:rsid w:val="004E4BF4"/>
    <w:rsid w:val="004E4F46"/>
    <w:rsid w:val="004E5526"/>
    <w:rsid w:val="004E5E53"/>
    <w:rsid w:val="004E5F31"/>
    <w:rsid w:val="004E61F5"/>
    <w:rsid w:val="004E6244"/>
    <w:rsid w:val="004E6479"/>
    <w:rsid w:val="004E675A"/>
    <w:rsid w:val="004E6978"/>
    <w:rsid w:val="004E6F93"/>
    <w:rsid w:val="004F0C59"/>
    <w:rsid w:val="004F24A8"/>
    <w:rsid w:val="004F2845"/>
    <w:rsid w:val="004F289C"/>
    <w:rsid w:val="004F313E"/>
    <w:rsid w:val="004F318C"/>
    <w:rsid w:val="004F54A4"/>
    <w:rsid w:val="004F5CD9"/>
    <w:rsid w:val="004F609E"/>
    <w:rsid w:val="004F635F"/>
    <w:rsid w:val="004F694D"/>
    <w:rsid w:val="004F6B80"/>
    <w:rsid w:val="004F6BBC"/>
    <w:rsid w:val="0050031D"/>
    <w:rsid w:val="00500C48"/>
    <w:rsid w:val="00501885"/>
    <w:rsid w:val="00501C29"/>
    <w:rsid w:val="00501CB7"/>
    <w:rsid w:val="005039A6"/>
    <w:rsid w:val="00503DC0"/>
    <w:rsid w:val="00504991"/>
    <w:rsid w:val="00504F72"/>
    <w:rsid w:val="005051AC"/>
    <w:rsid w:val="00505B89"/>
    <w:rsid w:val="005071EF"/>
    <w:rsid w:val="00507593"/>
    <w:rsid w:val="00507A89"/>
    <w:rsid w:val="00507B89"/>
    <w:rsid w:val="00510369"/>
    <w:rsid w:val="0051142C"/>
    <w:rsid w:val="00511938"/>
    <w:rsid w:val="00511B14"/>
    <w:rsid w:val="00513AD9"/>
    <w:rsid w:val="0051513E"/>
    <w:rsid w:val="00515507"/>
    <w:rsid w:val="00516332"/>
    <w:rsid w:val="005163BC"/>
    <w:rsid w:val="00516CE8"/>
    <w:rsid w:val="00516F97"/>
    <w:rsid w:val="00517B38"/>
    <w:rsid w:val="00517CC0"/>
    <w:rsid w:val="00520D9C"/>
    <w:rsid w:val="00521629"/>
    <w:rsid w:val="00522952"/>
    <w:rsid w:val="0052413C"/>
    <w:rsid w:val="00524180"/>
    <w:rsid w:val="00524616"/>
    <w:rsid w:val="005246EE"/>
    <w:rsid w:val="005258B5"/>
    <w:rsid w:val="00525C22"/>
    <w:rsid w:val="0052636E"/>
    <w:rsid w:val="005266F4"/>
    <w:rsid w:val="0052678B"/>
    <w:rsid w:val="00526D3C"/>
    <w:rsid w:val="00526F45"/>
    <w:rsid w:val="00526FCE"/>
    <w:rsid w:val="005276A6"/>
    <w:rsid w:val="0053003D"/>
    <w:rsid w:val="005305A8"/>
    <w:rsid w:val="0053061F"/>
    <w:rsid w:val="005308DF"/>
    <w:rsid w:val="0053106B"/>
    <w:rsid w:val="00531127"/>
    <w:rsid w:val="00531350"/>
    <w:rsid w:val="00532A92"/>
    <w:rsid w:val="00532C09"/>
    <w:rsid w:val="00532D1F"/>
    <w:rsid w:val="0053337B"/>
    <w:rsid w:val="005334F9"/>
    <w:rsid w:val="005334FF"/>
    <w:rsid w:val="00533B03"/>
    <w:rsid w:val="00533BAA"/>
    <w:rsid w:val="00533DC3"/>
    <w:rsid w:val="005340C6"/>
    <w:rsid w:val="00534974"/>
    <w:rsid w:val="00534BA2"/>
    <w:rsid w:val="00535256"/>
    <w:rsid w:val="0053558D"/>
    <w:rsid w:val="00536CA3"/>
    <w:rsid w:val="00536E92"/>
    <w:rsid w:val="0053750A"/>
    <w:rsid w:val="00540990"/>
    <w:rsid w:val="00540E01"/>
    <w:rsid w:val="00541084"/>
    <w:rsid w:val="00541DF6"/>
    <w:rsid w:val="00544736"/>
    <w:rsid w:val="0054489E"/>
    <w:rsid w:val="005452D8"/>
    <w:rsid w:val="00545719"/>
    <w:rsid w:val="0054571B"/>
    <w:rsid w:val="00545B48"/>
    <w:rsid w:val="00545CF4"/>
    <w:rsid w:val="00546D92"/>
    <w:rsid w:val="00551220"/>
    <w:rsid w:val="0055207F"/>
    <w:rsid w:val="00552730"/>
    <w:rsid w:val="00552A96"/>
    <w:rsid w:val="005530D1"/>
    <w:rsid w:val="00553644"/>
    <w:rsid w:val="00555500"/>
    <w:rsid w:val="00556453"/>
    <w:rsid w:val="005574D0"/>
    <w:rsid w:val="0055772F"/>
    <w:rsid w:val="00557984"/>
    <w:rsid w:val="00557D87"/>
    <w:rsid w:val="00560F4F"/>
    <w:rsid w:val="005616D5"/>
    <w:rsid w:val="00562B61"/>
    <w:rsid w:val="005635D6"/>
    <w:rsid w:val="00563A1C"/>
    <w:rsid w:val="00564BA7"/>
    <w:rsid w:val="00564FF1"/>
    <w:rsid w:val="00565CF0"/>
    <w:rsid w:val="00565F98"/>
    <w:rsid w:val="00566B7E"/>
    <w:rsid w:val="00570043"/>
    <w:rsid w:val="00570090"/>
    <w:rsid w:val="00570E45"/>
    <w:rsid w:val="005716D3"/>
    <w:rsid w:val="00571B83"/>
    <w:rsid w:val="00572378"/>
    <w:rsid w:val="005733E7"/>
    <w:rsid w:val="00573419"/>
    <w:rsid w:val="0057387D"/>
    <w:rsid w:val="0057390A"/>
    <w:rsid w:val="00573A10"/>
    <w:rsid w:val="00573F40"/>
    <w:rsid w:val="00574248"/>
    <w:rsid w:val="00574DF7"/>
    <w:rsid w:val="00575280"/>
    <w:rsid w:val="005755DC"/>
    <w:rsid w:val="00575651"/>
    <w:rsid w:val="005757AD"/>
    <w:rsid w:val="00575954"/>
    <w:rsid w:val="00575B1D"/>
    <w:rsid w:val="005763ED"/>
    <w:rsid w:val="00576583"/>
    <w:rsid w:val="005769F8"/>
    <w:rsid w:val="00576BDC"/>
    <w:rsid w:val="00576C63"/>
    <w:rsid w:val="00577249"/>
    <w:rsid w:val="005775B2"/>
    <w:rsid w:val="00581617"/>
    <w:rsid w:val="00581898"/>
    <w:rsid w:val="005823F0"/>
    <w:rsid w:val="0058250D"/>
    <w:rsid w:val="005825CC"/>
    <w:rsid w:val="00583286"/>
    <w:rsid w:val="005845D8"/>
    <w:rsid w:val="00584E71"/>
    <w:rsid w:val="00584EEE"/>
    <w:rsid w:val="0058589B"/>
    <w:rsid w:val="00585AD1"/>
    <w:rsid w:val="00585BD1"/>
    <w:rsid w:val="0058608B"/>
    <w:rsid w:val="0058618B"/>
    <w:rsid w:val="005873BC"/>
    <w:rsid w:val="005906A7"/>
    <w:rsid w:val="005911C0"/>
    <w:rsid w:val="0059146B"/>
    <w:rsid w:val="0059276C"/>
    <w:rsid w:val="00592EEB"/>
    <w:rsid w:val="005951DC"/>
    <w:rsid w:val="005953EF"/>
    <w:rsid w:val="00595486"/>
    <w:rsid w:val="00595F63"/>
    <w:rsid w:val="0059738A"/>
    <w:rsid w:val="00597FA1"/>
    <w:rsid w:val="005A0016"/>
    <w:rsid w:val="005A045C"/>
    <w:rsid w:val="005A06E9"/>
    <w:rsid w:val="005A07A1"/>
    <w:rsid w:val="005A0A29"/>
    <w:rsid w:val="005A2289"/>
    <w:rsid w:val="005A2976"/>
    <w:rsid w:val="005A43AF"/>
    <w:rsid w:val="005A4F96"/>
    <w:rsid w:val="005A56C3"/>
    <w:rsid w:val="005A5B7B"/>
    <w:rsid w:val="005A7FA6"/>
    <w:rsid w:val="005B0326"/>
    <w:rsid w:val="005B1AD6"/>
    <w:rsid w:val="005B2226"/>
    <w:rsid w:val="005B2F00"/>
    <w:rsid w:val="005B3B2A"/>
    <w:rsid w:val="005B3E21"/>
    <w:rsid w:val="005B424F"/>
    <w:rsid w:val="005B45EE"/>
    <w:rsid w:val="005B4818"/>
    <w:rsid w:val="005B4EC7"/>
    <w:rsid w:val="005B6079"/>
    <w:rsid w:val="005B641A"/>
    <w:rsid w:val="005B7CC3"/>
    <w:rsid w:val="005C007C"/>
    <w:rsid w:val="005C05D6"/>
    <w:rsid w:val="005C16CE"/>
    <w:rsid w:val="005C2DD6"/>
    <w:rsid w:val="005C3340"/>
    <w:rsid w:val="005C33A8"/>
    <w:rsid w:val="005C38FB"/>
    <w:rsid w:val="005C3B9C"/>
    <w:rsid w:val="005C4044"/>
    <w:rsid w:val="005C4BDA"/>
    <w:rsid w:val="005C649D"/>
    <w:rsid w:val="005C7145"/>
    <w:rsid w:val="005C7EF6"/>
    <w:rsid w:val="005D08A6"/>
    <w:rsid w:val="005D0955"/>
    <w:rsid w:val="005D1059"/>
    <w:rsid w:val="005D167B"/>
    <w:rsid w:val="005D182E"/>
    <w:rsid w:val="005D195C"/>
    <w:rsid w:val="005D2690"/>
    <w:rsid w:val="005D27A3"/>
    <w:rsid w:val="005D2B69"/>
    <w:rsid w:val="005D2F68"/>
    <w:rsid w:val="005D4212"/>
    <w:rsid w:val="005D4252"/>
    <w:rsid w:val="005D4723"/>
    <w:rsid w:val="005D4A47"/>
    <w:rsid w:val="005D51A8"/>
    <w:rsid w:val="005D6CDF"/>
    <w:rsid w:val="005D7702"/>
    <w:rsid w:val="005D7C79"/>
    <w:rsid w:val="005E028E"/>
    <w:rsid w:val="005E0C7E"/>
    <w:rsid w:val="005E13D3"/>
    <w:rsid w:val="005E1471"/>
    <w:rsid w:val="005E180A"/>
    <w:rsid w:val="005E1A86"/>
    <w:rsid w:val="005E1AF8"/>
    <w:rsid w:val="005E2A5C"/>
    <w:rsid w:val="005E35D3"/>
    <w:rsid w:val="005E3954"/>
    <w:rsid w:val="005E4AC8"/>
    <w:rsid w:val="005E5823"/>
    <w:rsid w:val="005E6E25"/>
    <w:rsid w:val="005E6E70"/>
    <w:rsid w:val="005E6FED"/>
    <w:rsid w:val="005E7C85"/>
    <w:rsid w:val="005E7CCF"/>
    <w:rsid w:val="005E7DCF"/>
    <w:rsid w:val="005F0920"/>
    <w:rsid w:val="005F1A25"/>
    <w:rsid w:val="005F1F79"/>
    <w:rsid w:val="005F322F"/>
    <w:rsid w:val="005F3582"/>
    <w:rsid w:val="005F3A1D"/>
    <w:rsid w:val="005F415A"/>
    <w:rsid w:val="005F4EA1"/>
    <w:rsid w:val="005F5A8B"/>
    <w:rsid w:val="005F5CDA"/>
    <w:rsid w:val="005F695D"/>
    <w:rsid w:val="005F717C"/>
    <w:rsid w:val="005F76B1"/>
    <w:rsid w:val="005F77B3"/>
    <w:rsid w:val="005F7A01"/>
    <w:rsid w:val="00600471"/>
    <w:rsid w:val="00600720"/>
    <w:rsid w:val="00601125"/>
    <w:rsid w:val="00601443"/>
    <w:rsid w:val="006014E5"/>
    <w:rsid w:val="006018C6"/>
    <w:rsid w:val="0060197D"/>
    <w:rsid w:val="006019E4"/>
    <w:rsid w:val="00601DA2"/>
    <w:rsid w:val="00602A3B"/>
    <w:rsid w:val="006032C6"/>
    <w:rsid w:val="00603529"/>
    <w:rsid w:val="00603B87"/>
    <w:rsid w:val="0060481A"/>
    <w:rsid w:val="00604EEF"/>
    <w:rsid w:val="00605D53"/>
    <w:rsid w:val="00605D6A"/>
    <w:rsid w:val="00606233"/>
    <w:rsid w:val="00606918"/>
    <w:rsid w:val="00606AA4"/>
    <w:rsid w:val="006070B0"/>
    <w:rsid w:val="006076D2"/>
    <w:rsid w:val="006076EC"/>
    <w:rsid w:val="00610D84"/>
    <w:rsid w:val="00611316"/>
    <w:rsid w:val="00611B7C"/>
    <w:rsid w:val="0061205F"/>
    <w:rsid w:val="006122DD"/>
    <w:rsid w:val="006125F9"/>
    <w:rsid w:val="0061294E"/>
    <w:rsid w:val="00613331"/>
    <w:rsid w:val="00613EAF"/>
    <w:rsid w:val="006141E5"/>
    <w:rsid w:val="00614EA3"/>
    <w:rsid w:val="006153DF"/>
    <w:rsid w:val="006155BD"/>
    <w:rsid w:val="0061650C"/>
    <w:rsid w:val="006171A5"/>
    <w:rsid w:val="00620AAD"/>
    <w:rsid w:val="00620FE1"/>
    <w:rsid w:val="00621584"/>
    <w:rsid w:val="00621675"/>
    <w:rsid w:val="006221FF"/>
    <w:rsid w:val="00623303"/>
    <w:rsid w:val="0062350F"/>
    <w:rsid w:val="00623B52"/>
    <w:rsid w:val="00624211"/>
    <w:rsid w:val="00624B5B"/>
    <w:rsid w:val="0062689F"/>
    <w:rsid w:val="00626A7C"/>
    <w:rsid w:val="006277CF"/>
    <w:rsid w:val="0063093F"/>
    <w:rsid w:val="00630D58"/>
    <w:rsid w:val="00631950"/>
    <w:rsid w:val="00634031"/>
    <w:rsid w:val="00634079"/>
    <w:rsid w:val="00635B30"/>
    <w:rsid w:val="00635B87"/>
    <w:rsid w:val="00636B3B"/>
    <w:rsid w:val="00636CC9"/>
    <w:rsid w:val="006370FF"/>
    <w:rsid w:val="00637FE2"/>
    <w:rsid w:val="006427CA"/>
    <w:rsid w:val="00642EA4"/>
    <w:rsid w:val="006457CF"/>
    <w:rsid w:val="0064610D"/>
    <w:rsid w:val="00646BCC"/>
    <w:rsid w:val="00650A78"/>
    <w:rsid w:val="006514FC"/>
    <w:rsid w:val="00651669"/>
    <w:rsid w:val="00651F69"/>
    <w:rsid w:val="0065200F"/>
    <w:rsid w:val="006523E2"/>
    <w:rsid w:val="00652B67"/>
    <w:rsid w:val="006536F0"/>
    <w:rsid w:val="00653843"/>
    <w:rsid w:val="00653844"/>
    <w:rsid w:val="00653DE6"/>
    <w:rsid w:val="006542D8"/>
    <w:rsid w:val="006561DF"/>
    <w:rsid w:val="006575CB"/>
    <w:rsid w:val="00657B09"/>
    <w:rsid w:val="006602EA"/>
    <w:rsid w:val="0066146B"/>
    <w:rsid w:val="0066151C"/>
    <w:rsid w:val="00661F51"/>
    <w:rsid w:val="00662590"/>
    <w:rsid w:val="0066285F"/>
    <w:rsid w:val="006635BE"/>
    <w:rsid w:val="006637AD"/>
    <w:rsid w:val="00664B78"/>
    <w:rsid w:val="006652A4"/>
    <w:rsid w:val="006660A4"/>
    <w:rsid w:val="006702A3"/>
    <w:rsid w:val="006713E7"/>
    <w:rsid w:val="006716B6"/>
    <w:rsid w:val="00671DA6"/>
    <w:rsid w:val="00671E9E"/>
    <w:rsid w:val="00673BFE"/>
    <w:rsid w:val="00673FA2"/>
    <w:rsid w:val="006740D5"/>
    <w:rsid w:val="0067418C"/>
    <w:rsid w:val="00674693"/>
    <w:rsid w:val="0067479E"/>
    <w:rsid w:val="00675E86"/>
    <w:rsid w:val="00676960"/>
    <w:rsid w:val="00676991"/>
    <w:rsid w:val="00676ACC"/>
    <w:rsid w:val="006771AF"/>
    <w:rsid w:val="00677A20"/>
    <w:rsid w:val="00680668"/>
    <w:rsid w:val="00681C9D"/>
    <w:rsid w:val="00683B79"/>
    <w:rsid w:val="00684B73"/>
    <w:rsid w:val="00684C2A"/>
    <w:rsid w:val="00685100"/>
    <w:rsid w:val="0068667D"/>
    <w:rsid w:val="0068683A"/>
    <w:rsid w:val="00686981"/>
    <w:rsid w:val="00687812"/>
    <w:rsid w:val="00687B35"/>
    <w:rsid w:val="00691C3C"/>
    <w:rsid w:val="00693292"/>
    <w:rsid w:val="0069346E"/>
    <w:rsid w:val="006936CC"/>
    <w:rsid w:val="00693B03"/>
    <w:rsid w:val="00693F19"/>
    <w:rsid w:val="006941AE"/>
    <w:rsid w:val="00694C24"/>
    <w:rsid w:val="00695D1F"/>
    <w:rsid w:val="00696C4F"/>
    <w:rsid w:val="006973EA"/>
    <w:rsid w:val="00697B46"/>
    <w:rsid w:val="006A2AA1"/>
    <w:rsid w:val="006A476E"/>
    <w:rsid w:val="006A5C31"/>
    <w:rsid w:val="006A5EF9"/>
    <w:rsid w:val="006A5EFF"/>
    <w:rsid w:val="006A6E43"/>
    <w:rsid w:val="006A769C"/>
    <w:rsid w:val="006A7A27"/>
    <w:rsid w:val="006B0281"/>
    <w:rsid w:val="006B065A"/>
    <w:rsid w:val="006B1B99"/>
    <w:rsid w:val="006B287F"/>
    <w:rsid w:val="006B2E95"/>
    <w:rsid w:val="006B329C"/>
    <w:rsid w:val="006B38D8"/>
    <w:rsid w:val="006B3AF1"/>
    <w:rsid w:val="006B3CEC"/>
    <w:rsid w:val="006B4058"/>
    <w:rsid w:val="006B50A5"/>
    <w:rsid w:val="006B67AE"/>
    <w:rsid w:val="006B689C"/>
    <w:rsid w:val="006B7B4F"/>
    <w:rsid w:val="006C1D03"/>
    <w:rsid w:val="006C21F4"/>
    <w:rsid w:val="006C271D"/>
    <w:rsid w:val="006C2AB7"/>
    <w:rsid w:val="006C3DD2"/>
    <w:rsid w:val="006C402A"/>
    <w:rsid w:val="006C5F38"/>
    <w:rsid w:val="006C7671"/>
    <w:rsid w:val="006C7722"/>
    <w:rsid w:val="006C7789"/>
    <w:rsid w:val="006C7EA1"/>
    <w:rsid w:val="006D1A1F"/>
    <w:rsid w:val="006D1F1D"/>
    <w:rsid w:val="006D24AD"/>
    <w:rsid w:val="006D2563"/>
    <w:rsid w:val="006D26A6"/>
    <w:rsid w:val="006D2992"/>
    <w:rsid w:val="006D2D27"/>
    <w:rsid w:val="006D3315"/>
    <w:rsid w:val="006D3996"/>
    <w:rsid w:val="006D3B20"/>
    <w:rsid w:val="006D3B2F"/>
    <w:rsid w:val="006D4AAE"/>
    <w:rsid w:val="006D4E40"/>
    <w:rsid w:val="006D5CB4"/>
    <w:rsid w:val="006D5D32"/>
    <w:rsid w:val="006D61B3"/>
    <w:rsid w:val="006D6870"/>
    <w:rsid w:val="006D6BD3"/>
    <w:rsid w:val="006D7253"/>
    <w:rsid w:val="006D75C1"/>
    <w:rsid w:val="006D7807"/>
    <w:rsid w:val="006D7A6F"/>
    <w:rsid w:val="006D7E41"/>
    <w:rsid w:val="006E0F1C"/>
    <w:rsid w:val="006E1291"/>
    <w:rsid w:val="006E1399"/>
    <w:rsid w:val="006E13A2"/>
    <w:rsid w:val="006E1616"/>
    <w:rsid w:val="006E1673"/>
    <w:rsid w:val="006E1745"/>
    <w:rsid w:val="006E1CC6"/>
    <w:rsid w:val="006E1D1A"/>
    <w:rsid w:val="006E1DA0"/>
    <w:rsid w:val="006E25BB"/>
    <w:rsid w:val="006E2DC3"/>
    <w:rsid w:val="006E3709"/>
    <w:rsid w:val="006E41F0"/>
    <w:rsid w:val="006E4A4F"/>
    <w:rsid w:val="006E5010"/>
    <w:rsid w:val="006E5DBD"/>
    <w:rsid w:val="006E5E4A"/>
    <w:rsid w:val="006E6B75"/>
    <w:rsid w:val="006E7568"/>
    <w:rsid w:val="006F00FB"/>
    <w:rsid w:val="006F1311"/>
    <w:rsid w:val="006F16A8"/>
    <w:rsid w:val="006F271E"/>
    <w:rsid w:val="006F291A"/>
    <w:rsid w:val="006F2A59"/>
    <w:rsid w:val="006F3D5C"/>
    <w:rsid w:val="006F4C7C"/>
    <w:rsid w:val="006F54BC"/>
    <w:rsid w:val="006F6099"/>
    <w:rsid w:val="006F616C"/>
    <w:rsid w:val="006F6BB6"/>
    <w:rsid w:val="006F6C08"/>
    <w:rsid w:val="006F6DEC"/>
    <w:rsid w:val="006F6E42"/>
    <w:rsid w:val="006F73D0"/>
    <w:rsid w:val="006F7C65"/>
    <w:rsid w:val="00700B38"/>
    <w:rsid w:val="00701345"/>
    <w:rsid w:val="007016C4"/>
    <w:rsid w:val="00702F87"/>
    <w:rsid w:val="007033AE"/>
    <w:rsid w:val="0070443D"/>
    <w:rsid w:val="00704735"/>
    <w:rsid w:val="00705A43"/>
    <w:rsid w:val="0070699F"/>
    <w:rsid w:val="007069C3"/>
    <w:rsid w:val="007076E3"/>
    <w:rsid w:val="0070777D"/>
    <w:rsid w:val="0071124E"/>
    <w:rsid w:val="007121F9"/>
    <w:rsid w:val="007122FB"/>
    <w:rsid w:val="00712AD7"/>
    <w:rsid w:val="00713FBD"/>
    <w:rsid w:val="0071593D"/>
    <w:rsid w:val="00715E1B"/>
    <w:rsid w:val="00715F95"/>
    <w:rsid w:val="007177C4"/>
    <w:rsid w:val="00717968"/>
    <w:rsid w:val="00720F96"/>
    <w:rsid w:val="0072150B"/>
    <w:rsid w:val="007234AE"/>
    <w:rsid w:val="007238EE"/>
    <w:rsid w:val="00723957"/>
    <w:rsid w:val="00723BDB"/>
    <w:rsid w:val="00723F30"/>
    <w:rsid w:val="007242A8"/>
    <w:rsid w:val="00724703"/>
    <w:rsid w:val="00724719"/>
    <w:rsid w:val="0072473E"/>
    <w:rsid w:val="00724A4F"/>
    <w:rsid w:val="007256D3"/>
    <w:rsid w:val="00725B89"/>
    <w:rsid w:val="00725BFB"/>
    <w:rsid w:val="00726A3D"/>
    <w:rsid w:val="00726BD5"/>
    <w:rsid w:val="00727424"/>
    <w:rsid w:val="00730B6F"/>
    <w:rsid w:val="00730CD5"/>
    <w:rsid w:val="00731393"/>
    <w:rsid w:val="00732CF1"/>
    <w:rsid w:val="00733B74"/>
    <w:rsid w:val="0073404F"/>
    <w:rsid w:val="00734786"/>
    <w:rsid w:val="00734AC5"/>
    <w:rsid w:val="007351E6"/>
    <w:rsid w:val="00737647"/>
    <w:rsid w:val="00737B85"/>
    <w:rsid w:val="00740197"/>
    <w:rsid w:val="00740CCD"/>
    <w:rsid w:val="00740F6A"/>
    <w:rsid w:val="007418D2"/>
    <w:rsid w:val="00743954"/>
    <w:rsid w:val="00743DBA"/>
    <w:rsid w:val="00744EE3"/>
    <w:rsid w:val="007454EF"/>
    <w:rsid w:val="0074558F"/>
    <w:rsid w:val="007464C9"/>
    <w:rsid w:val="007475F6"/>
    <w:rsid w:val="00747A2B"/>
    <w:rsid w:val="00750061"/>
    <w:rsid w:val="007500B4"/>
    <w:rsid w:val="0075108E"/>
    <w:rsid w:val="00752819"/>
    <w:rsid w:val="00752D65"/>
    <w:rsid w:val="007547AB"/>
    <w:rsid w:val="00754CC1"/>
    <w:rsid w:val="0075533D"/>
    <w:rsid w:val="007571E9"/>
    <w:rsid w:val="00757A7A"/>
    <w:rsid w:val="0076086D"/>
    <w:rsid w:val="00761338"/>
    <w:rsid w:val="0076145A"/>
    <w:rsid w:val="00761F3A"/>
    <w:rsid w:val="00763850"/>
    <w:rsid w:val="00764699"/>
    <w:rsid w:val="00765297"/>
    <w:rsid w:val="00765340"/>
    <w:rsid w:val="00765E64"/>
    <w:rsid w:val="00766581"/>
    <w:rsid w:val="00766589"/>
    <w:rsid w:val="0076669B"/>
    <w:rsid w:val="007676C9"/>
    <w:rsid w:val="00767950"/>
    <w:rsid w:val="00767E41"/>
    <w:rsid w:val="00770330"/>
    <w:rsid w:val="007706EC"/>
    <w:rsid w:val="00770C4B"/>
    <w:rsid w:val="0077225A"/>
    <w:rsid w:val="00772701"/>
    <w:rsid w:val="00772949"/>
    <w:rsid w:val="007729CA"/>
    <w:rsid w:val="00772A37"/>
    <w:rsid w:val="00772F42"/>
    <w:rsid w:val="00772F9F"/>
    <w:rsid w:val="00773440"/>
    <w:rsid w:val="00773B80"/>
    <w:rsid w:val="00773EFA"/>
    <w:rsid w:val="007740CD"/>
    <w:rsid w:val="007744D8"/>
    <w:rsid w:val="00774FE8"/>
    <w:rsid w:val="007753B1"/>
    <w:rsid w:val="00775F4D"/>
    <w:rsid w:val="00775F8C"/>
    <w:rsid w:val="00777D94"/>
    <w:rsid w:val="00782194"/>
    <w:rsid w:val="00782CE4"/>
    <w:rsid w:val="00782F41"/>
    <w:rsid w:val="00783271"/>
    <w:rsid w:val="00783741"/>
    <w:rsid w:val="007839CE"/>
    <w:rsid w:val="00783A1E"/>
    <w:rsid w:val="0078426A"/>
    <w:rsid w:val="00784513"/>
    <w:rsid w:val="00784D68"/>
    <w:rsid w:val="00785B12"/>
    <w:rsid w:val="0078631E"/>
    <w:rsid w:val="00786C9C"/>
    <w:rsid w:val="00787D1B"/>
    <w:rsid w:val="00790527"/>
    <w:rsid w:val="00790B09"/>
    <w:rsid w:val="007918A8"/>
    <w:rsid w:val="00792031"/>
    <w:rsid w:val="00792813"/>
    <w:rsid w:val="00793BA5"/>
    <w:rsid w:val="00793EE9"/>
    <w:rsid w:val="00794B58"/>
    <w:rsid w:val="00794C21"/>
    <w:rsid w:val="00794E21"/>
    <w:rsid w:val="00795580"/>
    <w:rsid w:val="00796D6F"/>
    <w:rsid w:val="00797028"/>
    <w:rsid w:val="00797117"/>
    <w:rsid w:val="007973C8"/>
    <w:rsid w:val="0079787F"/>
    <w:rsid w:val="00797AE9"/>
    <w:rsid w:val="007A0180"/>
    <w:rsid w:val="007A06C6"/>
    <w:rsid w:val="007A08BA"/>
    <w:rsid w:val="007A0E60"/>
    <w:rsid w:val="007A12DE"/>
    <w:rsid w:val="007A2285"/>
    <w:rsid w:val="007A2B70"/>
    <w:rsid w:val="007A33E7"/>
    <w:rsid w:val="007A3945"/>
    <w:rsid w:val="007A4430"/>
    <w:rsid w:val="007A48B1"/>
    <w:rsid w:val="007A4B2E"/>
    <w:rsid w:val="007A4C21"/>
    <w:rsid w:val="007A55BF"/>
    <w:rsid w:val="007A5CE4"/>
    <w:rsid w:val="007A6076"/>
    <w:rsid w:val="007A6BE1"/>
    <w:rsid w:val="007A7BB9"/>
    <w:rsid w:val="007A7E73"/>
    <w:rsid w:val="007B08C7"/>
    <w:rsid w:val="007B0A97"/>
    <w:rsid w:val="007B1B93"/>
    <w:rsid w:val="007B1E9A"/>
    <w:rsid w:val="007B23F3"/>
    <w:rsid w:val="007B242A"/>
    <w:rsid w:val="007B2466"/>
    <w:rsid w:val="007B2890"/>
    <w:rsid w:val="007B30F8"/>
    <w:rsid w:val="007B3AB2"/>
    <w:rsid w:val="007B4198"/>
    <w:rsid w:val="007B5562"/>
    <w:rsid w:val="007B5663"/>
    <w:rsid w:val="007B5B4F"/>
    <w:rsid w:val="007B6885"/>
    <w:rsid w:val="007B6ECA"/>
    <w:rsid w:val="007B75A0"/>
    <w:rsid w:val="007B7871"/>
    <w:rsid w:val="007B7D78"/>
    <w:rsid w:val="007C04DC"/>
    <w:rsid w:val="007C0D94"/>
    <w:rsid w:val="007C10D1"/>
    <w:rsid w:val="007C1345"/>
    <w:rsid w:val="007C208C"/>
    <w:rsid w:val="007C32DD"/>
    <w:rsid w:val="007C4348"/>
    <w:rsid w:val="007C4888"/>
    <w:rsid w:val="007C49A8"/>
    <w:rsid w:val="007C4A34"/>
    <w:rsid w:val="007C5B8D"/>
    <w:rsid w:val="007C6269"/>
    <w:rsid w:val="007C63C6"/>
    <w:rsid w:val="007C64BD"/>
    <w:rsid w:val="007C64DF"/>
    <w:rsid w:val="007C6BA6"/>
    <w:rsid w:val="007C6F7D"/>
    <w:rsid w:val="007C7274"/>
    <w:rsid w:val="007C73AE"/>
    <w:rsid w:val="007D22C7"/>
    <w:rsid w:val="007D419D"/>
    <w:rsid w:val="007D4DDB"/>
    <w:rsid w:val="007D50E7"/>
    <w:rsid w:val="007D5104"/>
    <w:rsid w:val="007D532A"/>
    <w:rsid w:val="007D54EE"/>
    <w:rsid w:val="007D5BAE"/>
    <w:rsid w:val="007D6BCA"/>
    <w:rsid w:val="007E0015"/>
    <w:rsid w:val="007E0372"/>
    <w:rsid w:val="007E096C"/>
    <w:rsid w:val="007E0B0E"/>
    <w:rsid w:val="007E1A79"/>
    <w:rsid w:val="007E2282"/>
    <w:rsid w:val="007E2ABA"/>
    <w:rsid w:val="007E2D3D"/>
    <w:rsid w:val="007E2E10"/>
    <w:rsid w:val="007E302C"/>
    <w:rsid w:val="007E3DF4"/>
    <w:rsid w:val="007E44AB"/>
    <w:rsid w:val="007E4B9F"/>
    <w:rsid w:val="007E523E"/>
    <w:rsid w:val="007E6312"/>
    <w:rsid w:val="007E66F7"/>
    <w:rsid w:val="007E68BF"/>
    <w:rsid w:val="007E7140"/>
    <w:rsid w:val="007E7FCF"/>
    <w:rsid w:val="007F04FF"/>
    <w:rsid w:val="007F07A8"/>
    <w:rsid w:val="007F09BC"/>
    <w:rsid w:val="007F1B57"/>
    <w:rsid w:val="007F1D68"/>
    <w:rsid w:val="007F34B3"/>
    <w:rsid w:val="007F354A"/>
    <w:rsid w:val="007F3D2B"/>
    <w:rsid w:val="007F43FC"/>
    <w:rsid w:val="007F471A"/>
    <w:rsid w:val="007F5310"/>
    <w:rsid w:val="007F60BE"/>
    <w:rsid w:val="007F630F"/>
    <w:rsid w:val="007F663D"/>
    <w:rsid w:val="007F67F0"/>
    <w:rsid w:val="007F6BA7"/>
    <w:rsid w:val="007F73FF"/>
    <w:rsid w:val="008004C2"/>
    <w:rsid w:val="00800B54"/>
    <w:rsid w:val="00800EBB"/>
    <w:rsid w:val="00803246"/>
    <w:rsid w:val="00803AA7"/>
    <w:rsid w:val="008041A9"/>
    <w:rsid w:val="0080591A"/>
    <w:rsid w:val="00805AA1"/>
    <w:rsid w:val="00807499"/>
    <w:rsid w:val="00807E8B"/>
    <w:rsid w:val="008106D9"/>
    <w:rsid w:val="00811096"/>
    <w:rsid w:val="0081111B"/>
    <w:rsid w:val="008119DD"/>
    <w:rsid w:val="00812CA5"/>
    <w:rsid w:val="00812DF3"/>
    <w:rsid w:val="0081302A"/>
    <w:rsid w:val="00813531"/>
    <w:rsid w:val="008144A4"/>
    <w:rsid w:val="00815AD7"/>
    <w:rsid w:val="00815D05"/>
    <w:rsid w:val="00815F6A"/>
    <w:rsid w:val="00816331"/>
    <w:rsid w:val="008169BD"/>
    <w:rsid w:val="008171B8"/>
    <w:rsid w:val="0081788C"/>
    <w:rsid w:val="00822F97"/>
    <w:rsid w:val="00823FF9"/>
    <w:rsid w:val="008243B7"/>
    <w:rsid w:val="008253DE"/>
    <w:rsid w:val="00825A64"/>
    <w:rsid w:val="00825F10"/>
    <w:rsid w:val="00826C99"/>
    <w:rsid w:val="00826FB5"/>
    <w:rsid w:val="00830AAA"/>
    <w:rsid w:val="00831833"/>
    <w:rsid w:val="00831B26"/>
    <w:rsid w:val="00831D2B"/>
    <w:rsid w:val="00832743"/>
    <w:rsid w:val="00832933"/>
    <w:rsid w:val="00835776"/>
    <w:rsid w:val="00836C7F"/>
    <w:rsid w:val="00836D84"/>
    <w:rsid w:val="008371A9"/>
    <w:rsid w:val="008405A9"/>
    <w:rsid w:val="008406E8"/>
    <w:rsid w:val="0084222C"/>
    <w:rsid w:val="008423C7"/>
    <w:rsid w:val="00842A99"/>
    <w:rsid w:val="00844E76"/>
    <w:rsid w:val="00844F2E"/>
    <w:rsid w:val="008458E4"/>
    <w:rsid w:val="00846621"/>
    <w:rsid w:val="0085000A"/>
    <w:rsid w:val="008507AA"/>
    <w:rsid w:val="008509F6"/>
    <w:rsid w:val="00850ED3"/>
    <w:rsid w:val="008524B7"/>
    <w:rsid w:val="0085384F"/>
    <w:rsid w:val="0085388C"/>
    <w:rsid w:val="00854419"/>
    <w:rsid w:val="008547C1"/>
    <w:rsid w:val="00854E2D"/>
    <w:rsid w:val="00855675"/>
    <w:rsid w:val="00855E63"/>
    <w:rsid w:val="00856DEF"/>
    <w:rsid w:val="00860002"/>
    <w:rsid w:val="0086032C"/>
    <w:rsid w:val="00860484"/>
    <w:rsid w:val="00860880"/>
    <w:rsid w:val="00860B75"/>
    <w:rsid w:val="00860FC9"/>
    <w:rsid w:val="00861897"/>
    <w:rsid w:val="008626DF"/>
    <w:rsid w:val="0086289E"/>
    <w:rsid w:val="00862FB0"/>
    <w:rsid w:val="00863881"/>
    <w:rsid w:val="008641A7"/>
    <w:rsid w:val="0086475A"/>
    <w:rsid w:val="00864F5A"/>
    <w:rsid w:val="008650D8"/>
    <w:rsid w:val="00865DAB"/>
    <w:rsid w:val="00866A3B"/>
    <w:rsid w:val="00866AD6"/>
    <w:rsid w:val="0086740F"/>
    <w:rsid w:val="00871232"/>
    <w:rsid w:val="0087133F"/>
    <w:rsid w:val="008713C9"/>
    <w:rsid w:val="00871676"/>
    <w:rsid w:val="00871A89"/>
    <w:rsid w:val="00871C69"/>
    <w:rsid w:val="0087282E"/>
    <w:rsid w:val="00872A74"/>
    <w:rsid w:val="00872CC1"/>
    <w:rsid w:val="008736AB"/>
    <w:rsid w:val="00873C59"/>
    <w:rsid w:val="00873E70"/>
    <w:rsid w:val="00874159"/>
    <w:rsid w:val="0087418B"/>
    <w:rsid w:val="0087436C"/>
    <w:rsid w:val="00874436"/>
    <w:rsid w:val="00875ADC"/>
    <w:rsid w:val="00875F0B"/>
    <w:rsid w:val="00875F63"/>
    <w:rsid w:val="008761EC"/>
    <w:rsid w:val="008769C3"/>
    <w:rsid w:val="008810CD"/>
    <w:rsid w:val="00881219"/>
    <w:rsid w:val="00882D2B"/>
    <w:rsid w:val="008840D8"/>
    <w:rsid w:val="0088418F"/>
    <w:rsid w:val="008842B5"/>
    <w:rsid w:val="00884BD9"/>
    <w:rsid w:val="00884C86"/>
    <w:rsid w:val="0088528B"/>
    <w:rsid w:val="00885F32"/>
    <w:rsid w:val="0088641C"/>
    <w:rsid w:val="008869FA"/>
    <w:rsid w:val="00886A0D"/>
    <w:rsid w:val="00887930"/>
    <w:rsid w:val="00890C2A"/>
    <w:rsid w:val="00891D65"/>
    <w:rsid w:val="00891E61"/>
    <w:rsid w:val="008926CF"/>
    <w:rsid w:val="008942AB"/>
    <w:rsid w:val="00894918"/>
    <w:rsid w:val="00894C08"/>
    <w:rsid w:val="00895526"/>
    <w:rsid w:val="00896BB3"/>
    <w:rsid w:val="00897531"/>
    <w:rsid w:val="008A02EE"/>
    <w:rsid w:val="008A1A34"/>
    <w:rsid w:val="008A1DF1"/>
    <w:rsid w:val="008A247E"/>
    <w:rsid w:val="008A24E9"/>
    <w:rsid w:val="008A4408"/>
    <w:rsid w:val="008A4CD8"/>
    <w:rsid w:val="008A5857"/>
    <w:rsid w:val="008A5E6A"/>
    <w:rsid w:val="008A7AEA"/>
    <w:rsid w:val="008B0DA9"/>
    <w:rsid w:val="008B0F3B"/>
    <w:rsid w:val="008B29B9"/>
    <w:rsid w:val="008B2AA9"/>
    <w:rsid w:val="008B2B3B"/>
    <w:rsid w:val="008B2BC2"/>
    <w:rsid w:val="008B2BEC"/>
    <w:rsid w:val="008B3539"/>
    <w:rsid w:val="008B3AB5"/>
    <w:rsid w:val="008B3EC9"/>
    <w:rsid w:val="008B4658"/>
    <w:rsid w:val="008B4F36"/>
    <w:rsid w:val="008B5DC5"/>
    <w:rsid w:val="008B617D"/>
    <w:rsid w:val="008B799B"/>
    <w:rsid w:val="008B7CDC"/>
    <w:rsid w:val="008C0366"/>
    <w:rsid w:val="008C142D"/>
    <w:rsid w:val="008C17D0"/>
    <w:rsid w:val="008C208C"/>
    <w:rsid w:val="008C2D45"/>
    <w:rsid w:val="008C2E7E"/>
    <w:rsid w:val="008C4372"/>
    <w:rsid w:val="008C4BA8"/>
    <w:rsid w:val="008C57C5"/>
    <w:rsid w:val="008C6A45"/>
    <w:rsid w:val="008D02D9"/>
    <w:rsid w:val="008D0DDF"/>
    <w:rsid w:val="008D1264"/>
    <w:rsid w:val="008D196E"/>
    <w:rsid w:val="008D1DD7"/>
    <w:rsid w:val="008D2724"/>
    <w:rsid w:val="008D3692"/>
    <w:rsid w:val="008D4405"/>
    <w:rsid w:val="008D5BC2"/>
    <w:rsid w:val="008D6FE2"/>
    <w:rsid w:val="008D770F"/>
    <w:rsid w:val="008E01FB"/>
    <w:rsid w:val="008E03B4"/>
    <w:rsid w:val="008E092C"/>
    <w:rsid w:val="008E11E2"/>
    <w:rsid w:val="008E1C6D"/>
    <w:rsid w:val="008E1FEC"/>
    <w:rsid w:val="008E340F"/>
    <w:rsid w:val="008E3C12"/>
    <w:rsid w:val="008E3C2E"/>
    <w:rsid w:val="008E4352"/>
    <w:rsid w:val="008E54AE"/>
    <w:rsid w:val="008E6847"/>
    <w:rsid w:val="008E686C"/>
    <w:rsid w:val="008F06BB"/>
    <w:rsid w:val="008F1189"/>
    <w:rsid w:val="008F138A"/>
    <w:rsid w:val="008F19AA"/>
    <w:rsid w:val="008F1B7A"/>
    <w:rsid w:val="008F3305"/>
    <w:rsid w:val="008F3EFE"/>
    <w:rsid w:val="008F52B7"/>
    <w:rsid w:val="008F52D8"/>
    <w:rsid w:val="008F566B"/>
    <w:rsid w:val="008F5E90"/>
    <w:rsid w:val="008F65EE"/>
    <w:rsid w:val="008F6BF6"/>
    <w:rsid w:val="008F7CD9"/>
    <w:rsid w:val="00901A3A"/>
    <w:rsid w:val="009024C7"/>
    <w:rsid w:val="00902D1B"/>
    <w:rsid w:val="00903D6A"/>
    <w:rsid w:val="00904476"/>
    <w:rsid w:val="00905C86"/>
    <w:rsid w:val="0090649D"/>
    <w:rsid w:val="00906FFD"/>
    <w:rsid w:val="009102BC"/>
    <w:rsid w:val="00910982"/>
    <w:rsid w:val="0091138E"/>
    <w:rsid w:val="0091257C"/>
    <w:rsid w:val="00912DCC"/>
    <w:rsid w:val="00913555"/>
    <w:rsid w:val="009138BF"/>
    <w:rsid w:val="00913BAD"/>
    <w:rsid w:val="0091408C"/>
    <w:rsid w:val="00914D0A"/>
    <w:rsid w:val="009158D9"/>
    <w:rsid w:val="00915938"/>
    <w:rsid w:val="009168F9"/>
    <w:rsid w:val="00920083"/>
    <w:rsid w:val="00920587"/>
    <w:rsid w:val="009207FA"/>
    <w:rsid w:val="00920E03"/>
    <w:rsid w:val="00921730"/>
    <w:rsid w:val="00921BC7"/>
    <w:rsid w:val="009238CF"/>
    <w:rsid w:val="0092397E"/>
    <w:rsid w:val="00923CFA"/>
    <w:rsid w:val="00924037"/>
    <w:rsid w:val="00924AAB"/>
    <w:rsid w:val="009258B5"/>
    <w:rsid w:val="00925E16"/>
    <w:rsid w:val="00925F93"/>
    <w:rsid w:val="0092702B"/>
    <w:rsid w:val="00927D08"/>
    <w:rsid w:val="0093011F"/>
    <w:rsid w:val="00930260"/>
    <w:rsid w:val="00932933"/>
    <w:rsid w:val="00932A2A"/>
    <w:rsid w:val="00932ED9"/>
    <w:rsid w:val="00933243"/>
    <w:rsid w:val="009334A1"/>
    <w:rsid w:val="00934058"/>
    <w:rsid w:val="00934625"/>
    <w:rsid w:val="00934CF2"/>
    <w:rsid w:val="00934F32"/>
    <w:rsid w:val="009356FF"/>
    <w:rsid w:val="00936DC1"/>
    <w:rsid w:val="00936E22"/>
    <w:rsid w:val="009371D1"/>
    <w:rsid w:val="00937577"/>
    <w:rsid w:val="009376D2"/>
    <w:rsid w:val="00937E7E"/>
    <w:rsid w:val="00940547"/>
    <w:rsid w:val="00940DF0"/>
    <w:rsid w:val="00941452"/>
    <w:rsid w:val="00943A5D"/>
    <w:rsid w:val="009446F8"/>
    <w:rsid w:val="0094496C"/>
    <w:rsid w:val="009452E4"/>
    <w:rsid w:val="009453B6"/>
    <w:rsid w:val="00946292"/>
    <w:rsid w:val="009466C4"/>
    <w:rsid w:val="0094713D"/>
    <w:rsid w:val="00947231"/>
    <w:rsid w:val="0094736A"/>
    <w:rsid w:val="009473F9"/>
    <w:rsid w:val="009477AD"/>
    <w:rsid w:val="00947C14"/>
    <w:rsid w:val="00950E23"/>
    <w:rsid w:val="00951299"/>
    <w:rsid w:val="00951C2E"/>
    <w:rsid w:val="009522B0"/>
    <w:rsid w:val="009523F7"/>
    <w:rsid w:val="00952408"/>
    <w:rsid w:val="00954A17"/>
    <w:rsid w:val="00955CBD"/>
    <w:rsid w:val="00955ED7"/>
    <w:rsid w:val="009560C8"/>
    <w:rsid w:val="009565AE"/>
    <w:rsid w:val="009565F3"/>
    <w:rsid w:val="0095693E"/>
    <w:rsid w:val="00957346"/>
    <w:rsid w:val="00960DAA"/>
    <w:rsid w:val="0096146E"/>
    <w:rsid w:val="00961C0F"/>
    <w:rsid w:val="00963A9F"/>
    <w:rsid w:val="00965B0A"/>
    <w:rsid w:val="00967912"/>
    <w:rsid w:val="00971570"/>
    <w:rsid w:val="00971A77"/>
    <w:rsid w:val="00971B0E"/>
    <w:rsid w:val="00971DB8"/>
    <w:rsid w:val="00972504"/>
    <w:rsid w:val="009725B6"/>
    <w:rsid w:val="00973608"/>
    <w:rsid w:val="00975A31"/>
    <w:rsid w:val="0097693B"/>
    <w:rsid w:val="009771E0"/>
    <w:rsid w:val="00977E64"/>
    <w:rsid w:val="009801D3"/>
    <w:rsid w:val="009803D7"/>
    <w:rsid w:val="00980421"/>
    <w:rsid w:val="009817D0"/>
    <w:rsid w:val="00981E32"/>
    <w:rsid w:val="00981FA2"/>
    <w:rsid w:val="00982116"/>
    <w:rsid w:val="009827B8"/>
    <w:rsid w:val="00984558"/>
    <w:rsid w:val="009847B2"/>
    <w:rsid w:val="009856A4"/>
    <w:rsid w:val="00986277"/>
    <w:rsid w:val="00986294"/>
    <w:rsid w:val="00986B57"/>
    <w:rsid w:val="0098773C"/>
    <w:rsid w:val="00987956"/>
    <w:rsid w:val="00987C1B"/>
    <w:rsid w:val="00990A47"/>
    <w:rsid w:val="00990D37"/>
    <w:rsid w:val="0099131F"/>
    <w:rsid w:val="009918D4"/>
    <w:rsid w:val="00991DBD"/>
    <w:rsid w:val="00992DAC"/>
    <w:rsid w:val="009930C5"/>
    <w:rsid w:val="00993EB5"/>
    <w:rsid w:val="00994235"/>
    <w:rsid w:val="00995BC6"/>
    <w:rsid w:val="009960B9"/>
    <w:rsid w:val="009968CA"/>
    <w:rsid w:val="009977A3"/>
    <w:rsid w:val="0099786F"/>
    <w:rsid w:val="009A0387"/>
    <w:rsid w:val="009A0A35"/>
    <w:rsid w:val="009A13EE"/>
    <w:rsid w:val="009A149B"/>
    <w:rsid w:val="009A2648"/>
    <w:rsid w:val="009A38B9"/>
    <w:rsid w:val="009A472C"/>
    <w:rsid w:val="009A4ABC"/>
    <w:rsid w:val="009A5AC5"/>
    <w:rsid w:val="009A71B8"/>
    <w:rsid w:val="009A7445"/>
    <w:rsid w:val="009A7940"/>
    <w:rsid w:val="009A7D11"/>
    <w:rsid w:val="009B03B0"/>
    <w:rsid w:val="009B0A01"/>
    <w:rsid w:val="009B0FDB"/>
    <w:rsid w:val="009B0FDF"/>
    <w:rsid w:val="009B22B4"/>
    <w:rsid w:val="009B28D2"/>
    <w:rsid w:val="009B5A91"/>
    <w:rsid w:val="009B5CB7"/>
    <w:rsid w:val="009B5E79"/>
    <w:rsid w:val="009B5F37"/>
    <w:rsid w:val="009B6289"/>
    <w:rsid w:val="009B79AA"/>
    <w:rsid w:val="009C05BA"/>
    <w:rsid w:val="009C09A4"/>
    <w:rsid w:val="009C0A3D"/>
    <w:rsid w:val="009C1E18"/>
    <w:rsid w:val="009C2CA3"/>
    <w:rsid w:val="009C6302"/>
    <w:rsid w:val="009C6711"/>
    <w:rsid w:val="009C67AF"/>
    <w:rsid w:val="009C6A90"/>
    <w:rsid w:val="009C7300"/>
    <w:rsid w:val="009D1C13"/>
    <w:rsid w:val="009D1DEA"/>
    <w:rsid w:val="009D3293"/>
    <w:rsid w:val="009D3CB5"/>
    <w:rsid w:val="009D3D96"/>
    <w:rsid w:val="009D5F62"/>
    <w:rsid w:val="009D5FC5"/>
    <w:rsid w:val="009D5FEF"/>
    <w:rsid w:val="009E01C6"/>
    <w:rsid w:val="009E0541"/>
    <w:rsid w:val="009E1725"/>
    <w:rsid w:val="009E2D4F"/>
    <w:rsid w:val="009E39A0"/>
    <w:rsid w:val="009E408B"/>
    <w:rsid w:val="009E49C2"/>
    <w:rsid w:val="009E4A29"/>
    <w:rsid w:val="009E4D8C"/>
    <w:rsid w:val="009E5AA6"/>
    <w:rsid w:val="009E5BAD"/>
    <w:rsid w:val="009E68AD"/>
    <w:rsid w:val="009E68BF"/>
    <w:rsid w:val="009E7856"/>
    <w:rsid w:val="009E786A"/>
    <w:rsid w:val="009F0B05"/>
    <w:rsid w:val="009F16F0"/>
    <w:rsid w:val="009F1BE0"/>
    <w:rsid w:val="009F28B7"/>
    <w:rsid w:val="009F30A0"/>
    <w:rsid w:val="009F35CE"/>
    <w:rsid w:val="009F47D3"/>
    <w:rsid w:val="009F4B83"/>
    <w:rsid w:val="009F4F76"/>
    <w:rsid w:val="009F511C"/>
    <w:rsid w:val="009F5AC2"/>
    <w:rsid w:val="009F63B9"/>
    <w:rsid w:val="009F7912"/>
    <w:rsid w:val="009F7ACA"/>
    <w:rsid w:val="00A00848"/>
    <w:rsid w:val="00A00D0E"/>
    <w:rsid w:val="00A013D7"/>
    <w:rsid w:val="00A01B34"/>
    <w:rsid w:val="00A021C1"/>
    <w:rsid w:val="00A02612"/>
    <w:rsid w:val="00A02C36"/>
    <w:rsid w:val="00A03AB3"/>
    <w:rsid w:val="00A03F55"/>
    <w:rsid w:val="00A0401C"/>
    <w:rsid w:val="00A04201"/>
    <w:rsid w:val="00A05A77"/>
    <w:rsid w:val="00A05C42"/>
    <w:rsid w:val="00A05FEA"/>
    <w:rsid w:val="00A06141"/>
    <w:rsid w:val="00A07284"/>
    <w:rsid w:val="00A076E8"/>
    <w:rsid w:val="00A07B3A"/>
    <w:rsid w:val="00A10FAA"/>
    <w:rsid w:val="00A1146B"/>
    <w:rsid w:val="00A12058"/>
    <w:rsid w:val="00A123F1"/>
    <w:rsid w:val="00A128B3"/>
    <w:rsid w:val="00A12B06"/>
    <w:rsid w:val="00A13AD3"/>
    <w:rsid w:val="00A1420C"/>
    <w:rsid w:val="00A14D8B"/>
    <w:rsid w:val="00A1578D"/>
    <w:rsid w:val="00A16755"/>
    <w:rsid w:val="00A20940"/>
    <w:rsid w:val="00A2119C"/>
    <w:rsid w:val="00A21C93"/>
    <w:rsid w:val="00A222A9"/>
    <w:rsid w:val="00A227ED"/>
    <w:rsid w:val="00A229FB"/>
    <w:rsid w:val="00A22B46"/>
    <w:rsid w:val="00A23764"/>
    <w:rsid w:val="00A24916"/>
    <w:rsid w:val="00A24BB2"/>
    <w:rsid w:val="00A24FEB"/>
    <w:rsid w:val="00A2516C"/>
    <w:rsid w:val="00A25459"/>
    <w:rsid w:val="00A255B5"/>
    <w:rsid w:val="00A2596C"/>
    <w:rsid w:val="00A25DE5"/>
    <w:rsid w:val="00A2622F"/>
    <w:rsid w:val="00A263B9"/>
    <w:rsid w:val="00A26663"/>
    <w:rsid w:val="00A269DF"/>
    <w:rsid w:val="00A26A4C"/>
    <w:rsid w:val="00A27853"/>
    <w:rsid w:val="00A27B67"/>
    <w:rsid w:val="00A30A24"/>
    <w:rsid w:val="00A30ECD"/>
    <w:rsid w:val="00A3103F"/>
    <w:rsid w:val="00A3196E"/>
    <w:rsid w:val="00A31970"/>
    <w:rsid w:val="00A32531"/>
    <w:rsid w:val="00A32EE2"/>
    <w:rsid w:val="00A33DB6"/>
    <w:rsid w:val="00A340B1"/>
    <w:rsid w:val="00A34577"/>
    <w:rsid w:val="00A347AF"/>
    <w:rsid w:val="00A35E7F"/>
    <w:rsid w:val="00A36911"/>
    <w:rsid w:val="00A36960"/>
    <w:rsid w:val="00A371FF"/>
    <w:rsid w:val="00A37CE0"/>
    <w:rsid w:val="00A402EF"/>
    <w:rsid w:val="00A40765"/>
    <w:rsid w:val="00A41DBD"/>
    <w:rsid w:val="00A42B6A"/>
    <w:rsid w:val="00A43546"/>
    <w:rsid w:val="00A43D02"/>
    <w:rsid w:val="00A43DF7"/>
    <w:rsid w:val="00A4414C"/>
    <w:rsid w:val="00A442F6"/>
    <w:rsid w:val="00A448BB"/>
    <w:rsid w:val="00A44EF0"/>
    <w:rsid w:val="00A45023"/>
    <w:rsid w:val="00A4513B"/>
    <w:rsid w:val="00A464AA"/>
    <w:rsid w:val="00A467E6"/>
    <w:rsid w:val="00A47775"/>
    <w:rsid w:val="00A51968"/>
    <w:rsid w:val="00A521A7"/>
    <w:rsid w:val="00A52FEA"/>
    <w:rsid w:val="00A53205"/>
    <w:rsid w:val="00A53B4A"/>
    <w:rsid w:val="00A54540"/>
    <w:rsid w:val="00A5489F"/>
    <w:rsid w:val="00A55182"/>
    <w:rsid w:val="00A57223"/>
    <w:rsid w:val="00A57CFB"/>
    <w:rsid w:val="00A60918"/>
    <w:rsid w:val="00A61028"/>
    <w:rsid w:val="00A616B7"/>
    <w:rsid w:val="00A62A78"/>
    <w:rsid w:val="00A62ED8"/>
    <w:rsid w:val="00A62EFB"/>
    <w:rsid w:val="00A63281"/>
    <w:rsid w:val="00A63CF5"/>
    <w:rsid w:val="00A653D7"/>
    <w:rsid w:val="00A654AA"/>
    <w:rsid w:val="00A6563B"/>
    <w:rsid w:val="00A65DE4"/>
    <w:rsid w:val="00A66141"/>
    <w:rsid w:val="00A66A4F"/>
    <w:rsid w:val="00A66C0C"/>
    <w:rsid w:val="00A6745C"/>
    <w:rsid w:val="00A677A5"/>
    <w:rsid w:val="00A70438"/>
    <w:rsid w:val="00A7114A"/>
    <w:rsid w:val="00A71306"/>
    <w:rsid w:val="00A713A9"/>
    <w:rsid w:val="00A716A1"/>
    <w:rsid w:val="00A71DCB"/>
    <w:rsid w:val="00A720B1"/>
    <w:rsid w:val="00A72887"/>
    <w:rsid w:val="00A72916"/>
    <w:rsid w:val="00A72F36"/>
    <w:rsid w:val="00A736FC"/>
    <w:rsid w:val="00A73ECA"/>
    <w:rsid w:val="00A74CA4"/>
    <w:rsid w:val="00A74CFE"/>
    <w:rsid w:val="00A75B71"/>
    <w:rsid w:val="00A75D11"/>
    <w:rsid w:val="00A76CF4"/>
    <w:rsid w:val="00A77D92"/>
    <w:rsid w:val="00A80D60"/>
    <w:rsid w:val="00A81471"/>
    <w:rsid w:val="00A81938"/>
    <w:rsid w:val="00A83031"/>
    <w:rsid w:val="00A83ED2"/>
    <w:rsid w:val="00A8538D"/>
    <w:rsid w:val="00A85F85"/>
    <w:rsid w:val="00A85FFF"/>
    <w:rsid w:val="00A8621D"/>
    <w:rsid w:val="00A87193"/>
    <w:rsid w:val="00A90937"/>
    <w:rsid w:val="00A9121A"/>
    <w:rsid w:val="00A92170"/>
    <w:rsid w:val="00A92505"/>
    <w:rsid w:val="00A93500"/>
    <w:rsid w:val="00A93EB3"/>
    <w:rsid w:val="00A943DD"/>
    <w:rsid w:val="00A9554E"/>
    <w:rsid w:val="00A95705"/>
    <w:rsid w:val="00A957AE"/>
    <w:rsid w:val="00A95C6A"/>
    <w:rsid w:val="00A96058"/>
    <w:rsid w:val="00A9761C"/>
    <w:rsid w:val="00A97AF6"/>
    <w:rsid w:val="00A97EFA"/>
    <w:rsid w:val="00AA0556"/>
    <w:rsid w:val="00AA0876"/>
    <w:rsid w:val="00AA2177"/>
    <w:rsid w:val="00AA22B7"/>
    <w:rsid w:val="00AA265B"/>
    <w:rsid w:val="00AA29E7"/>
    <w:rsid w:val="00AA34FC"/>
    <w:rsid w:val="00AA36C1"/>
    <w:rsid w:val="00AA3948"/>
    <w:rsid w:val="00AA3CAC"/>
    <w:rsid w:val="00AA4085"/>
    <w:rsid w:val="00AA4340"/>
    <w:rsid w:val="00AA4B37"/>
    <w:rsid w:val="00AA5273"/>
    <w:rsid w:val="00AA57B2"/>
    <w:rsid w:val="00AA6790"/>
    <w:rsid w:val="00AA6897"/>
    <w:rsid w:val="00AA6C15"/>
    <w:rsid w:val="00AA7C2D"/>
    <w:rsid w:val="00AA7F8F"/>
    <w:rsid w:val="00AB02CE"/>
    <w:rsid w:val="00AB0486"/>
    <w:rsid w:val="00AB13EA"/>
    <w:rsid w:val="00AB1D08"/>
    <w:rsid w:val="00AB2332"/>
    <w:rsid w:val="00AB3170"/>
    <w:rsid w:val="00AB3206"/>
    <w:rsid w:val="00AB332E"/>
    <w:rsid w:val="00AB4EE3"/>
    <w:rsid w:val="00AB527F"/>
    <w:rsid w:val="00AB7D60"/>
    <w:rsid w:val="00AB7FD1"/>
    <w:rsid w:val="00AC30BC"/>
    <w:rsid w:val="00AC3A5C"/>
    <w:rsid w:val="00AC4797"/>
    <w:rsid w:val="00AC5920"/>
    <w:rsid w:val="00AC677D"/>
    <w:rsid w:val="00AC7389"/>
    <w:rsid w:val="00AC77DA"/>
    <w:rsid w:val="00AC7EB7"/>
    <w:rsid w:val="00AD07C7"/>
    <w:rsid w:val="00AD159D"/>
    <w:rsid w:val="00AD1B21"/>
    <w:rsid w:val="00AD1B42"/>
    <w:rsid w:val="00AD1E48"/>
    <w:rsid w:val="00AD21DA"/>
    <w:rsid w:val="00AD30DA"/>
    <w:rsid w:val="00AD4312"/>
    <w:rsid w:val="00AD46CD"/>
    <w:rsid w:val="00AD6C59"/>
    <w:rsid w:val="00AD7301"/>
    <w:rsid w:val="00AD77C5"/>
    <w:rsid w:val="00AD7B7D"/>
    <w:rsid w:val="00AE0310"/>
    <w:rsid w:val="00AE0838"/>
    <w:rsid w:val="00AE0E43"/>
    <w:rsid w:val="00AE0EFA"/>
    <w:rsid w:val="00AE10E4"/>
    <w:rsid w:val="00AE24E9"/>
    <w:rsid w:val="00AE37B6"/>
    <w:rsid w:val="00AE46F8"/>
    <w:rsid w:val="00AE4E23"/>
    <w:rsid w:val="00AE5C82"/>
    <w:rsid w:val="00AE6063"/>
    <w:rsid w:val="00AE670D"/>
    <w:rsid w:val="00AE6DBA"/>
    <w:rsid w:val="00AE72DC"/>
    <w:rsid w:val="00AE7975"/>
    <w:rsid w:val="00AE7D96"/>
    <w:rsid w:val="00AF0612"/>
    <w:rsid w:val="00AF099E"/>
    <w:rsid w:val="00AF18F2"/>
    <w:rsid w:val="00AF221D"/>
    <w:rsid w:val="00AF2CF5"/>
    <w:rsid w:val="00AF2E72"/>
    <w:rsid w:val="00AF2E7B"/>
    <w:rsid w:val="00AF380B"/>
    <w:rsid w:val="00AF3A36"/>
    <w:rsid w:val="00AF3CC4"/>
    <w:rsid w:val="00AF4F09"/>
    <w:rsid w:val="00AF51DE"/>
    <w:rsid w:val="00AF6B40"/>
    <w:rsid w:val="00B009D7"/>
    <w:rsid w:val="00B00DD8"/>
    <w:rsid w:val="00B018E4"/>
    <w:rsid w:val="00B0202B"/>
    <w:rsid w:val="00B03068"/>
    <w:rsid w:val="00B031FE"/>
    <w:rsid w:val="00B03313"/>
    <w:rsid w:val="00B045D2"/>
    <w:rsid w:val="00B04F86"/>
    <w:rsid w:val="00B05E32"/>
    <w:rsid w:val="00B06B31"/>
    <w:rsid w:val="00B07063"/>
    <w:rsid w:val="00B10845"/>
    <w:rsid w:val="00B10BED"/>
    <w:rsid w:val="00B114EE"/>
    <w:rsid w:val="00B11BE9"/>
    <w:rsid w:val="00B11F82"/>
    <w:rsid w:val="00B12320"/>
    <w:rsid w:val="00B13079"/>
    <w:rsid w:val="00B13DB9"/>
    <w:rsid w:val="00B13E8D"/>
    <w:rsid w:val="00B15196"/>
    <w:rsid w:val="00B1590E"/>
    <w:rsid w:val="00B15D58"/>
    <w:rsid w:val="00B16671"/>
    <w:rsid w:val="00B16979"/>
    <w:rsid w:val="00B1698C"/>
    <w:rsid w:val="00B16D8F"/>
    <w:rsid w:val="00B16F0C"/>
    <w:rsid w:val="00B2109A"/>
    <w:rsid w:val="00B22150"/>
    <w:rsid w:val="00B230C2"/>
    <w:rsid w:val="00B243FA"/>
    <w:rsid w:val="00B24FCF"/>
    <w:rsid w:val="00B2519C"/>
    <w:rsid w:val="00B2631E"/>
    <w:rsid w:val="00B27032"/>
    <w:rsid w:val="00B3069E"/>
    <w:rsid w:val="00B3090F"/>
    <w:rsid w:val="00B31075"/>
    <w:rsid w:val="00B31747"/>
    <w:rsid w:val="00B32957"/>
    <w:rsid w:val="00B32D62"/>
    <w:rsid w:val="00B33051"/>
    <w:rsid w:val="00B33EA3"/>
    <w:rsid w:val="00B34437"/>
    <w:rsid w:val="00B354C9"/>
    <w:rsid w:val="00B3601E"/>
    <w:rsid w:val="00B364C2"/>
    <w:rsid w:val="00B368B6"/>
    <w:rsid w:val="00B4059D"/>
    <w:rsid w:val="00B40DE9"/>
    <w:rsid w:val="00B421F1"/>
    <w:rsid w:val="00B434EE"/>
    <w:rsid w:val="00B43652"/>
    <w:rsid w:val="00B43810"/>
    <w:rsid w:val="00B43A06"/>
    <w:rsid w:val="00B43D91"/>
    <w:rsid w:val="00B43ECE"/>
    <w:rsid w:val="00B43FC0"/>
    <w:rsid w:val="00B44157"/>
    <w:rsid w:val="00B446E3"/>
    <w:rsid w:val="00B44A4F"/>
    <w:rsid w:val="00B44C6E"/>
    <w:rsid w:val="00B467A2"/>
    <w:rsid w:val="00B467A9"/>
    <w:rsid w:val="00B46DB6"/>
    <w:rsid w:val="00B46EFE"/>
    <w:rsid w:val="00B470D2"/>
    <w:rsid w:val="00B51AEC"/>
    <w:rsid w:val="00B525C8"/>
    <w:rsid w:val="00B529FF"/>
    <w:rsid w:val="00B5419F"/>
    <w:rsid w:val="00B54DF1"/>
    <w:rsid w:val="00B5533A"/>
    <w:rsid w:val="00B55371"/>
    <w:rsid w:val="00B55AA3"/>
    <w:rsid w:val="00B56DB3"/>
    <w:rsid w:val="00B57B20"/>
    <w:rsid w:val="00B6102C"/>
    <w:rsid w:val="00B61134"/>
    <w:rsid w:val="00B61377"/>
    <w:rsid w:val="00B620DB"/>
    <w:rsid w:val="00B62A7E"/>
    <w:rsid w:val="00B63138"/>
    <w:rsid w:val="00B63188"/>
    <w:rsid w:val="00B633FA"/>
    <w:rsid w:val="00B634FF"/>
    <w:rsid w:val="00B63899"/>
    <w:rsid w:val="00B6426A"/>
    <w:rsid w:val="00B64F90"/>
    <w:rsid w:val="00B65086"/>
    <w:rsid w:val="00B65218"/>
    <w:rsid w:val="00B65EA7"/>
    <w:rsid w:val="00B663FD"/>
    <w:rsid w:val="00B664EB"/>
    <w:rsid w:val="00B66C98"/>
    <w:rsid w:val="00B671B4"/>
    <w:rsid w:val="00B6748D"/>
    <w:rsid w:val="00B67B3E"/>
    <w:rsid w:val="00B70099"/>
    <w:rsid w:val="00B7045A"/>
    <w:rsid w:val="00B705A9"/>
    <w:rsid w:val="00B7078F"/>
    <w:rsid w:val="00B70818"/>
    <w:rsid w:val="00B70821"/>
    <w:rsid w:val="00B712BF"/>
    <w:rsid w:val="00B71B3D"/>
    <w:rsid w:val="00B720AA"/>
    <w:rsid w:val="00B7213B"/>
    <w:rsid w:val="00B72CEB"/>
    <w:rsid w:val="00B7385D"/>
    <w:rsid w:val="00B74162"/>
    <w:rsid w:val="00B74783"/>
    <w:rsid w:val="00B74A61"/>
    <w:rsid w:val="00B74DF6"/>
    <w:rsid w:val="00B75683"/>
    <w:rsid w:val="00B75D57"/>
    <w:rsid w:val="00B767A9"/>
    <w:rsid w:val="00B76839"/>
    <w:rsid w:val="00B76893"/>
    <w:rsid w:val="00B76B69"/>
    <w:rsid w:val="00B776BC"/>
    <w:rsid w:val="00B77F44"/>
    <w:rsid w:val="00B80E15"/>
    <w:rsid w:val="00B81480"/>
    <w:rsid w:val="00B81730"/>
    <w:rsid w:val="00B819FE"/>
    <w:rsid w:val="00B82756"/>
    <w:rsid w:val="00B82D12"/>
    <w:rsid w:val="00B8387E"/>
    <w:rsid w:val="00B83A6C"/>
    <w:rsid w:val="00B83C1A"/>
    <w:rsid w:val="00B84367"/>
    <w:rsid w:val="00B8482F"/>
    <w:rsid w:val="00B84F71"/>
    <w:rsid w:val="00B856D8"/>
    <w:rsid w:val="00B85A38"/>
    <w:rsid w:val="00B85E27"/>
    <w:rsid w:val="00B863AF"/>
    <w:rsid w:val="00B86A95"/>
    <w:rsid w:val="00B86AC5"/>
    <w:rsid w:val="00B86C2B"/>
    <w:rsid w:val="00B87219"/>
    <w:rsid w:val="00B87F0E"/>
    <w:rsid w:val="00B90B47"/>
    <w:rsid w:val="00B90C3F"/>
    <w:rsid w:val="00B90D2B"/>
    <w:rsid w:val="00B90E2F"/>
    <w:rsid w:val="00B90FAB"/>
    <w:rsid w:val="00B9130F"/>
    <w:rsid w:val="00B91BB6"/>
    <w:rsid w:val="00B926E2"/>
    <w:rsid w:val="00B938EA"/>
    <w:rsid w:val="00B94151"/>
    <w:rsid w:val="00B94FB8"/>
    <w:rsid w:val="00B959BD"/>
    <w:rsid w:val="00B9702C"/>
    <w:rsid w:val="00B9774B"/>
    <w:rsid w:val="00BA0C58"/>
    <w:rsid w:val="00BA17A9"/>
    <w:rsid w:val="00BA1BB5"/>
    <w:rsid w:val="00BA203F"/>
    <w:rsid w:val="00BA323F"/>
    <w:rsid w:val="00BA53ED"/>
    <w:rsid w:val="00BA5E10"/>
    <w:rsid w:val="00BA61D3"/>
    <w:rsid w:val="00BA6DE5"/>
    <w:rsid w:val="00BA74EC"/>
    <w:rsid w:val="00BA7983"/>
    <w:rsid w:val="00BB043F"/>
    <w:rsid w:val="00BB12E3"/>
    <w:rsid w:val="00BB2167"/>
    <w:rsid w:val="00BB22EB"/>
    <w:rsid w:val="00BB2546"/>
    <w:rsid w:val="00BB2603"/>
    <w:rsid w:val="00BB39D1"/>
    <w:rsid w:val="00BB3BE0"/>
    <w:rsid w:val="00BB3C70"/>
    <w:rsid w:val="00BB400E"/>
    <w:rsid w:val="00BB4327"/>
    <w:rsid w:val="00BB4566"/>
    <w:rsid w:val="00BB5704"/>
    <w:rsid w:val="00BB5EA5"/>
    <w:rsid w:val="00BB657A"/>
    <w:rsid w:val="00BB6687"/>
    <w:rsid w:val="00BB721D"/>
    <w:rsid w:val="00BB76A1"/>
    <w:rsid w:val="00BC05E9"/>
    <w:rsid w:val="00BC1F54"/>
    <w:rsid w:val="00BC1FBB"/>
    <w:rsid w:val="00BC20BB"/>
    <w:rsid w:val="00BC2328"/>
    <w:rsid w:val="00BC32CA"/>
    <w:rsid w:val="00BC4183"/>
    <w:rsid w:val="00BC43A3"/>
    <w:rsid w:val="00BC46C6"/>
    <w:rsid w:val="00BC485F"/>
    <w:rsid w:val="00BC4B82"/>
    <w:rsid w:val="00BC54BB"/>
    <w:rsid w:val="00BC6366"/>
    <w:rsid w:val="00BC6511"/>
    <w:rsid w:val="00BC6B70"/>
    <w:rsid w:val="00BC6CD5"/>
    <w:rsid w:val="00BC6E7E"/>
    <w:rsid w:val="00BC729E"/>
    <w:rsid w:val="00BD0239"/>
    <w:rsid w:val="00BD0D3F"/>
    <w:rsid w:val="00BD100D"/>
    <w:rsid w:val="00BD1310"/>
    <w:rsid w:val="00BD1513"/>
    <w:rsid w:val="00BD2AA1"/>
    <w:rsid w:val="00BD2E11"/>
    <w:rsid w:val="00BD345B"/>
    <w:rsid w:val="00BD37A5"/>
    <w:rsid w:val="00BD3D39"/>
    <w:rsid w:val="00BD3EDB"/>
    <w:rsid w:val="00BD45E7"/>
    <w:rsid w:val="00BD528B"/>
    <w:rsid w:val="00BD5A39"/>
    <w:rsid w:val="00BD5CDC"/>
    <w:rsid w:val="00BD5D2B"/>
    <w:rsid w:val="00BD7CEB"/>
    <w:rsid w:val="00BE00FF"/>
    <w:rsid w:val="00BE0A55"/>
    <w:rsid w:val="00BE1A44"/>
    <w:rsid w:val="00BE2B19"/>
    <w:rsid w:val="00BE3469"/>
    <w:rsid w:val="00BE3A1E"/>
    <w:rsid w:val="00BE3E5B"/>
    <w:rsid w:val="00BE3EBE"/>
    <w:rsid w:val="00BE4BC4"/>
    <w:rsid w:val="00BE6323"/>
    <w:rsid w:val="00BE6591"/>
    <w:rsid w:val="00BE69AD"/>
    <w:rsid w:val="00BF0952"/>
    <w:rsid w:val="00BF0B47"/>
    <w:rsid w:val="00BF0CD4"/>
    <w:rsid w:val="00BF2CED"/>
    <w:rsid w:val="00BF344E"/>
    <w:rsid w:val="00BF3B1D"/>
    <w:rsid w:val="00BF3F51"/>
    <w:rsid w:val="00BF47A8"/>
    <w:rsid w:val="00BF58F0"/>
    <w:rsid w:val="00BF6578"/>
    <w:rsid w:val="00BF68CF"/>
    <w:rsid w:val="00BF754A"/>
    <w:rsid w:val="00BF764E"/>
    <w:rsid w:val="00BF79EE"/>
    <w:rsid w:val="00C00472"/>
    <w:rsid w:val="00C0197E"/>
    <w:rsid w:val="00C01B97"/>
    <w:rsid w:val="00C0292F"/>
    <w:rsid w:val="00C02A7D"/>
    <w:rsid w:val="00C03E83"/>
    <w:rsid w:val="00C0420A"/>
    <w:rsid w:val="00C042AB"/>
    <w:rsid w:val="00C043AF"/>
    <w:rsid w:val="00C04A09"/>
    <w:rsid w:val="00C04D22"/>
    <w:rsid w:val="00C05323"/>
    <w:rsid w:val="00C05A4B"/>
    <w:rsid w:val="00C063A4"/>
    <w:rsid w:val="00C065D6"/>
    <w:rsid w:val="00C06614"/>
    <w:rsid w:val="00C07822"/>
    <w:rsid w:val="00C1151A"/>
    <w:rsid w:val="00C11902"/>
    <w:rsid w:val="00C11B81"/>
    <w:rsid w:val="00C13394"/>
    <w:rsid w:val="00C1371E"/>
    <w:rsid w:val="00C1449D"/>
    <w:rsid w:val="00C147BE"/>
    <w:rsid w:val="00C15E98"/>
    <w:rsid w:val="00C173A1"/>
    <w:rsid w:val="00C17EAD"/>
    <w:rsid w:val="00C2032A"/>
    <w:rsid w:val="00C20BC6"/>
    <w:rsid w:val="00C20C89"/>
    <w:rsid w:val="00C2153C"/>
    <w:rsid w:val="00C22D60"/>
    <w:rsid w:val="00C22EA4"/>
    <w:rsid w:val="00C2335A"/>
    <w:rsid w:val="00C241A5"/>
    <w:rsid w:val="00C244BA"/>
    <w:rsid w:val="00C24867"/>
    <w:rsid w:val="00C26AFD"/>
    <w:rsid w:val="00C26FFA"/>
    <w:rsid w:val="00C275E7"/>
    <w:rsid w:val="00C27AD0"/>
    <w:rsid w:val="00C315CB"/>
    <w:rsid w:val="00C31CB7"/>
    <w:rsid w:val="00C322F8"/>
    <w:rsid w:val="00C3323F"/>
    <w:rsid w:val="00C332A3"/>
    <w:rsid w:val="00C3351B"/>
    <w:rsid w:val="00C33786"/>
    <w:rsid w:val="00C34263"/>
    <w:rsid w:val="00C3464F"/>
    <w:rsid w:val="00C3491A"/>
    <w:rsid w:val="00C34A6E"/>
    <w:rsid w:val="00C34B7E"/>
    <w:rsid w:val="00C34C81"/>
    <w:rsid w:val="00C34FD3"/>
    <w:rsid w:val="00C350DB"/>
    <w:rsid w:val="00C36245"/>
    <w:rsid w:val="00C364B2"/>
    <w:rsid w:val="00C3774F"/>
    <w:rsid w:val="00C40319"/>
    <w:rsid w:val="00C40430"/>
    <w:rsid w:val="00C406AE"/>
    <w:rsid w:val="00C40938"/>
    <w:rsid w:val="00C40E43"/>
    <w:rsid w:val="00C42472"/>
    <w:rsid w:val="00C42E1B"/>
    <w:rsid w:val="00C42F0A"/>
    <w:rsid w:val="00C43D04"/>
    <w:rsid w:val="00C4415E"/>
    <w:rsid w:val="00C44B8D"/>
    <w:rsid w:val="00C44E9F"/>
    <w:rsid w:val="00C453A9"/>
    <w:rsid w:val="00C46428"/>
    <w:rsid w:val="00C46697"/>
    <w:rsid w:val="00C50E2B"/>
    <w:rsid w:val="00C50FB3"/>
    <w:rsid w:val="00C5284C"/>
    <w:rsid w:val="00C53AC2"/>
    <w:rsid w:val="00C550D2"/>
    <w:rsid w:val="00C55443"/>
    <w:rsid w:val="00C56426"/>
    <w:rsid w:val="00C56482"/>
    <w:rsid w:val="00C57503"/>
    <w:rsid w:val="00C57AA8"/>
    <w:rsid w:val="00C60063"/>
    <w:rsid w:val="00C6129D"/>
    <w:rsid w:val="00C61AC2"/>
    <w:rsid w:val="00C62082"/>
    <w:rsid w:val="00C63454"/>
    <w:rsid w:val="00C637D7"/>
    <w:rsid w:val="00C6408E"/>
    <w:rsid w:val="00C64943"/>
    <w:rsid w:val="00C64975"/>
    <w:rsid w:val="00C64995"/>
    <w:rsid w:val="00C64D6A"/>
    <w:rsid w:val="00C65652"/>
    <w:rsid w:val="00C65903"/>
    <w:rsid w:val="00C65B5B"/>
    <w:rsid w:val="00C66866"/>
    <w:rsid w:val="00C669CB"/>
    <w:rsid w:val="00C66E3B"/>
    <w:rsid w:val="00C66EC2"/>
    <w:rsid w:val="00C67AC7"/>
    <w:rsid w:val="00C67ED7"/>
    <w:rsid w:val="00C7055A"/>
    <w:rsid w:val="00C709F3"/>
    <w:rsid w:val="00C70E4E"/>
    <w:rsid w:val="00C7386B"/>
    <w:rsid w:val="00C74797"/>
    <w:rsid w:val="00C749E2"/>
    <w:rsid w:val="00C74D01"/>
    <w:rsid w:val="00C75E60"/>
    <w:rsid w:val="00C7645E"/>
    <w:rsid w:val="00C77FF9"/>
    <w:rsid w:val="00C80822"/>
    <w:rsid w:val="00C80D7E"/>
    <w:rsid w:val="00C813D8"/>
    <w:rsid w:val="00C81417"/>
    <w:rsid w:val="00C81AAD"/>
    <w:rsid w:val="00C829A5"/>
    <w:rsid w:val="00C82D02"/>
    <w:rsid w:val="00C82D18"/>
    <w:rsid w:val="00C8377A"/>
    <w:rsid w:val="00C848B1"/>
    <w:rsid w:val="00C8518E"/>
    <w:rsid w:val="00C8567B"/>
    <w:rsid w:val="00C85736"/>
    <w:rsid w:val="00C85E75"/>
    <w:rsid w:val="00C86875"/>
    <w:rsid w:val="00C8698C"/>
    <w:rsid w:val="00C86DF8"/>
    <w:rsid w:val="00C86E38"/>
    <w:rsid w:val="00C86E51"/>
    <w:rsid w:val="00C908A6"/>
    <w:rsid w:val="00C91420"/>
    <w:rsid w:val="00C9191A"/>
    <w:rsid w:val="00C91EB9"/>
    <w:rsid w:val="00C9296A"/>
    <w:rsid w:val="00C93059"/>
    <w:rsid w:val="00C93DA9"/>
    <w:rsid w:val="00C93E05"/>
    <w:rsid w:val="00C9418A"/>
    <w:rsid w:val="00C945AC"/>
    <w:rsid w:val="00C95227"/>
    <w:rsid w:val="00C9582A"/>
    <w:rsid w:val="00C95875"/>
    <w:rsid w:val="00C95968"/>
    <w:rsid w:val="00C95DA5"/>
    <w:rsid w:val="00C96980"/>
    <w:rsid w:val="00C96E5E"/>
    <w:rsid w:val="00CA0AB0"/>
    <w:rsid w:val="00CA1B61"/>
    <w:rsid w:val="00CA2246"/>
    <w:rsid w:val="00CA2D73"/>
    <w:rsid w:val="00CA4295"/>
    <w:rsid w:val="00CA4589"/>
    <w:rsid w:val="00CA465F"/>
    <w:rsid w:val="00CA4C76"/>
    <w:rsid w:val="00CA509C"/>
    <w:rsid w:val="00CA55F5"/>
    <w:rsid w:val="00CA5D50"/>
    <w:rsid w:val="00CA65C2"/>
    <w:rsid w:val="00CA6D41"/>
    <w:rsid w:val="00CA728D"/>
    <w:rsid w:val="00CA76C5"/>
    <w:rsid w:val="00CA7BBA"/>
    <w:rsid w:val="00CB14C3"/>
    <w:rsid w:val="00CB15E7"/>
    <w:rsid w:val="00CB254C"/>
    <w:rsid w:val="00CB28F4"/>
    <w:rsid w:val="00CB2FE3"/>
    <w:rsid w:val="00CB439C"/>
    <w:rsid w:val="00CB45E8"/>
    <w:rsid w:val="00CB5040"/>
    <w:rsid w:val="00CB50F9"/>
    <w:rsid w:val="00CB566C"/>
    <w:rsid w:val="00CB6FC3"/>
    <w:rsid w:val="00CC0AFB"/>
    <w:rsid w:val="00CC1033"/>
    <w:rsid w:val="00CC22B2"/>
    <w:rsid w:val="00CC2455"/>
    <w:rsid w:val="00CC35E9"/>
    <w:rsid w:val="00CC5C5B"/>
    <w:rsid w:val="00CC5FC1"/>
    <w:rsid w:val="00CC68A9"/>
    <w:rsid w:val="00CC6DC5"/>
    <w:rsid w:val="00CC71FE"/>
    <w:rsid w:val="00CC74A4"/>
    <w:rsid w:val="00CC7A64"/>
    <w:rsid w:val="00CD05C3"/>
    <w:rsid w:val="00CD05D2"/>
    <w:rsid w:val="00CD065A"/>
    <w:rsid w:val="00CD0E3C"/>
    <w:rsid w:val="00CD10BF"/>
    <w:rsid w:val="00CD13AB"/>
    <w:rsid w:val="00CD2A54"/>
    <w:rsid w:val="00CD2FA9"/>
    <w:rsid w:val="00CD3745"/>
    <w:rsid w:val="00CD4C68"/>
    <w:rsid w:val="00CD551E"/>
    <w:rsid w:val="00CD568A"/>
    <w:rsid w:val="00CD6192"/>
    <w:rsid w:val="00CD6438"/>
    <w:rsid w:val="00CD7123"/>
    <w:rsid w:val="00CE0A1D"/>
    <w:rsid w:val="00CE0DF7"/>
    <w:rsid w:val="00CE0F85"/>
    <w:rsid w:val="00CE2B0C"/>
    <w:rsid w:val="00CE3847"/>
    <w:rsid w:val="00CE3DBD"/>
    <w:rsid w:val="00CE4035"/>
    <w:rsid w:val="00CE5388"/>
    <w:rsid w:val="00CE58C6"/>
    <w:rsid w:val="00CE6152"/>
    <w:rsid w:val="00CE664D"/>
    <w:rsid w:val="00CE6D9B"/>
    <w:rsid w:val="00CE739F"/>
    <w:rsid w:val="00CE7C8E"/>
    <w:rsid w:val="00CF057B"/>
    <w:rsid w:val="00CF0AE5"/>
    <w:rsid w:val="00CF0BB9"/>
    <w:rsid w:val="00CF0D75"/>
    <w:rsid w:val="00CF2058"/>
    <w:rsid w:val="00CF3AE6"/>
    <w:rsid w:val="00CF5616"/>
    <w:rsid w:val="00CF575E"/>
    <w:rsid w:val="00CF687B"/>
    <w:rsid w:val="00CF6E5B"/>
    <w:rsid w:val="00D006D3"/>
    <w:rsid w:val="00D008E4"/>
    <w:rsid w:val="00D019F8"/>
    <w:rsid w:val="00D02574"/>
    <w:rsid w:val="00D0283E"/>
    <w:rsid w:val="00D03BA5"/>
    <w:rsid w:val="00D03BCB"/>
    <w:rsid w:val="00D03CF3"/>
    <w:rsid w:val="00D049EC"/>
    <w:rsid w:val="00D049EE"/>
    <w:rsid w:val="00D04AB6"/>
    <w:rsid w:val="00D04B68"/>
    <w:rsid w:val="00D050CF"/>
    <w:rsid w:val="00D05921"/>
    <w:rsid w:val="00D07FAB"/>
    <w:rsid w:val="00D10CC9"/>
    <w:rsid w:val="00D11CD4"/>
    <w:rsid w:val="00D11E71"/>
    <w:rsid w:val="00D1228D"/>
    <w:rsid w:val="00D126BE"/>
    <w:rsid w:val="00D1318F"/>
    <w:rsid w:val="00D13980"/>
    <w:rsid w:val="00D13C41"/>
    <w:rsid w:val="00D14231"/>
    <w:rsid w:val="00D15588"/>
    <w:rsid w:val="00D16ABD"/>
    <w:rsid w:val="00D16D8C"/>
    <w:rsid w:val="00D16E09"/>
    <w:rsid w:val="00D1705A"/>
    <w:rsid w:val="00D179BC"/>
    <w:rsid w:val="00D17B57"/>
    <w:rsid w:val="00D20F65"/>
    <w:rsid w:val="00D217DC"/>
    <w:rsid w:val="00D21CB8"/>
    <w:rsid w:val="00D22401"/>
    <w:rsid w:val="00D2244C"/>
    <w:rsid w:val="00D226F0"/>
    <w:rsid w:val="00D23A19"/>
    <w:rsid w:val="00D23F9C"/>
    <w:rsid w:val="00D252EE"/>
    <w:rsid w:val="00D25338"/>
    <w:rsid w:val="00D259FE"/>
    <w:rsid w:val="00D25EBD"/>
    <w:rsid w:val="00D2609A"/>
    <w:rsid w:val="00D27918"/>
    <w:rsid w:val="00D30E90"/>
    <w:rsid w:val="00D32D13"/>
    <w:rsid w:val="00D32EBE"/>
    <w:rsid w:val="00D32EE9"/>
    <w:rsid w:val="00D334F1"/>
    <w:rsid w:val="00D338C0"/>
    <w:rsid w:val="00D344F5"/>
    <w:rsid w:val="00D34772"/>
    <w:rsid w:val="00D34DAB"/>
    <w:rsid w:val="00D34F43"/>
    <w:rsid w:val="00D35044"/>
    <w:rsid w:val="00D35666"/>
    <w:rsid w:val="00D35DF4"/>
    <w:rsid w:val="00D35E71"/>
    <w:rsid w:val="00D365CC"/>
    <w:rsid w:val="00D36C36"/>
    <w:rsid w:val="00D36FBF"/>
    <w:rsid w:val="00D370CF"/>
    <w:rsid w:val="00D40133"/>
    <w:rsid w:val="00D4047E"/>
    <w:rsid w:val="00D40DAB"/>
    <w:rsid w:val="00D40F8B"/>
    <w:rsid w:val="00D41075"/>
    <w:rsid w:val="00D41ABF"/>
    <w:rsid w:val="00D42768"/>
    <w:rsid w:val="00D428EA"/>
    <w:rsid w:val="00D429F7"/>
    <w:rsid w:val="00D43608"/>
    <w:rsid w:val="00D43F3A"/>
    <w:rsid w:val="00D45AF1"/>
    <w:rsid w:val="00D502E8"/>
    <w:rsid w:val="00D509B9"/>
    <w:rsid w:val="00D5205C"/>
    <w:rsid w:val="00D52875"/>
    <w:rsid w:val="00D53213"/>
    <w:rsid w:val="00D542B1"/>
    <w:rsid w:val="00D54331"/>
    <w:rsid w:val="00D546D1"/>
    <w:rsid w:val="00D54B23"/>
    <w:rsid w:val="00D5503C"/>
    <w:rsid w:val="00D5590A"/>
    <w:rsid w:val="00D562A9"/>
    <w:rsid w:val="00D562C6"/>
    <w:rsid w:val="00D569C6"/>
    <w:rsid w:val="00D57CB6"/>
    <w:rsid w:val="00D57D31"/>
    <w:rsid w:val="00D57ECF"/>
    <w:rsid w:val="00D626A0"/>
    <w:rsid w:val="00D63651"/>
    <w:rsid w:val="00D64D0A"/>
    <w:rsid w:val="00D65A4B"/>
    <w:rsid w:val="00D65BA4"/>
    <w:rsid w:val="00D65F86"/>
    <w:rsid w:val="00D702B5"/>
    <w:rsid w:val="00D709D4"/>
    <w:rsid w:val="00D70EB4"/>
    <w:rsid w:val="00D71399"/>
    <w:rsid w:val="00D72826"/>
    <w:rsid w:val="00D73C92"/>
    <w:rsid w:val="00D73E37"/>
    <w:rsid w:val="00D740E1"/>
    <w:rsid w:val="00D75299"/>
    <w:rsid w:val="00D76E74"/>
    <w:rsid w:val="00D800D2"/>
    <w:rsid w:val="00D80E28"/>
    <w:rsid w:val="00D829F9"/>
    <w:rsid w:val="00D83313"/>
    <w:rsid w:val="00D83FB4"/>
    <w:rsid w:val="00D84AE9"/>
    <w:rsid w:val="00D861B6"/>
    <w:rsid w:val="00D86B85"/>
    <w:rsid w:val="00D86FBC"/>
    <w:rsid w:val="00D873DC"/>
    <w:rsid w:val="00D87539"/>
    <w:rsid w:val="00D87C02"/>
    <w:rsid w:val="00D90208"/>
    <w:rsid w:val="00D90C1E"/>
    <w:rsid w:val="00D9195D"/>
    <w:rsid w:val="00D92206"/>
    <w:rsid w:val="00D92ADF"/>
    <w:rsid w:val="00D9320D"/>
    <w:rsid w:val="00D95595"/>
    <w:rsid w:val="00D955D7"/>
    <w:rsid w:val="00D959D4"/>
    <w:rsid w:val="00D9639C"/>
    <w:rsid w:val="00D96547"/>
    <w:rsid w:val="00D96C65"/>
    <w:rsid w:val="00DA0972"/>
    <w:rsid w:val="00DA0BF0"/>
    <w:rsid w:val="00DA1D40"/>
    <w:rsid w:val="00DA1F18"/>
    <w:rsid w:val="00DA255B"/>
    <w:rsid w:val="00DA2A86"/>
    <w:rsid w:val="00DA2DB0"/>
    <w:rsid w:val="00DA387A"/>
    <w:rsid w:val="00DA3C03"/>
    <w:rsid w:val="00DA4902"/>
    <w:rsid w:val="00DA5058"/>
    <w:rsid w:val="00DA53F5"/>
    <w:rsid w:val="00DA5492"/>
    <w:rsid w:val="00DA6029"/>
    <w:rsid w:val="00DA6A2E"/>
    <w:rsid w:val="00DB0907"/>
    <w:rsid w:val="00DB1573"/>
    <w:rsid w:val="00DB16AD"/>
    <w:rsid w:val="00DB1895"/>
    <w:rsid w:val="00DB2AB0"/>
    <w:rsid w:val="00DB2CDE"/>
    <w:rsid w:val="00DB35DB"/>
    <w:rsid w:val="00DB3F5B"/>
    <w:rsid w:val="00DB4CA4"/>
    <w:rsid w:val="00DB5D13"/>
    <w:rsid w:val="00DB67D1"/>
    <w:rsid w:val="00DB6ED7"/>
    <w:rsid w:val="00DB74C3"/>
    <w:rsid w:val="00DB7539"/>
    <w:rsid w:val="00DC1E13"/>
    <w:rsid w:val="00DC23CC"/>
    <w:rsid w:val="00DC270A"/>
    <w:rsid w:val="00DC2D2E"/>
    <w:rsid w:val="00DC2D48"/>
    <w:rsid w:val="00DC3976"/>
    <w:rsid w:val="00DC46A7"/>
    <w:rsid w:val="00DC608C"/>
    <w:rsid w:val="00DC653B"/>
    <w:rsid w:val="00DC65BA"/>
    <w:rsid w:val="00DC75A6"/>
    <w:rsid w:val="00DD01D0"/>
    <w:rsid w:val="00DD0918"/>
    <w:rsid w:val="00DD18AC"/>
    <w:rsid w:val="00DD2A7F"/>
    <w:rsid w:val="00DD2F5A"/>
    <w:rsid w:val="00DD5032"/>
    <w:rsid w:val="00DD5832"/>
    <w:rsid w:val="00DD5B33"/>
    <w:rsid w:val="00DD6F66"/>
    <w:rsid w:val="00DD726B"/>
    <w:rsid w:val="00DD75F2"/>
    <w:rsid w:val="00DE0681"/>
    <w:rsid w:val="00DE1D17"/>
    <w:rsid w:val="00DE27DB"/>
    <w:rsid w:val="00DE3322"/>
    <w:rsid w:val="00DE374A"/>
    <w:rsid w:val="00DE4EF1"/>
    <w:rsid w:val="00DE5039"/>
    <w:rsid w:val="00DE5334"/>
    <w:rsid w:val="00DE58B7"/>
    <w:rsid w:val="00DE58EE"/>
    <w:rsid w:val="00DE5969"/>
    <w:rsid w:val="00DE6FA7"/>
    <w:rsid w:val="00DE759E"/>
    <w:rsid w:val="00DE76AB"/>
    <w:rsid w:val="00DE7C06"/>
    <w:rsid w:val="00DF006C"/>
    <w:rsid w:val="00DF02D4"/>
    <w:rsid w:val="00DF04FF"/>
    <w:rsid w:val="00DF055C"/>
    <w:rsid w:val="00DF0B27"/>
    <w:rsid w:val="00DF1DC2"/>
    <w:rsid w:val="00DF230D"/>
    <w:rsid w:val="00DF2B85"/>
    <w:rsid w:val="00DF360E"/>
    <w:rsid w:val="00DF3900"/>
    <w:rsid w:val="00DF5727"/>
    <w:rsid w:val="00DF613B"/>
    <w:rsid w:val="00DF6491"/>
    <w:rsid w:val="00DF695B"/>
    <w:rsid w:val="00DF76D6"/>
    <w:rsid w:val="00DF7BBC"/>
    <w:rsid w:val="00DF7D83"/>
    <w:rsid w:val="00E000C5"/>
    <w:rsid w:val="00E0034B"/>
    <w:rsid w:val="00E00A14"/>
    <w:rsid w:val="00E012B3"/>
    <w:rsid w:val="00E014C5"/>
    <w:rsid w:val="00E01660"/>
    <w:rsid w:val="00E01877"/>
    <w:rsid w:val="00E02025"/>
    <w:rsid w:val="00E025E0"/>
    <w:rsid w:val="00E02A54"/>
    <w:rsid w:val="00E02DB0"/>
    <w:rsid w:val="00E031BC"/>
    <w:rsid w:val="00E03C28"/>
    <w:rsid w:val="00E0431C"/>
    <w:rsid w:val="00E043EC"/>
    <w:rsid w:val="00E05D3A"/>
    <w:rsid w:val="00E065DE"/>
    <w:rsid w:val="00E0667E"/>
    <w:rsid w:val="00E06B93"/>
    <w:rsid w:val="00E07EBA"/>
    <w:rsid w:val="00E11590"/>
    <w:rsid w:val="00E116F8"/>
    <w:rsid w:val="00E13521"/>
    <w:rsid w:val="00E13DF2"/>
    <w:rsid w:val="00E14337"/>
    <w:rsid w:val="00E14618"/>
    <w:rsid w:val="00E16343"/>
    <w:rsid w:val="00E16D55"/>
    <w:rsid w:val="00E170C2"/>
    <w:rsid w:val="00E172D1"/>
    <w:rsid w:val="00E17315"/>
    <w:rsid w:val="00E1752E"/>
    <w:rsid w:val="00E208CA"/>
    <w:rsid w:val="00E20B9A"/>
    <w:rsid w:val="00E21A06"/>
    <w:rsid w:val="00E22486"/>
    <w:rsid w:val="00E23B60"/>
    <w:rsid w:val="00E24494"/>
    <w:rsid w:val="00E245CA"/>
    <w:rsid w:val="00E24619"/>
    <w:rsid w:val="00E24BE0"/>
    <w:rsid w:val="00E25EAA"/>
    <w:rsid w:val="00E2650A"/>
    <w:rsid w:val="00E26BB2"/>
    <w:rsid w:val="00E272B2"/>
    <w:rsid w:val="00E27C39"/>
    <w:rsid w:val="00E301EF"/>
    <w:rsid w:val="00E314CE"/>
    <w:rsid w:val="00E3230F"/>
    <w:rsid w:val="00E335D5"/>
    <w:rsid w:val="00E33B47"/>
    <w:rsid w:val="00E340B0"/>
    <w:rsid w:val="00E34C0C"/>
    <w:rsid w:val="00E34F1F"/>
    <w:rsid w:val="00E3549D"/>
    <w:rsid w:val="00E3751B"/>
    <w:rsid w:val="00E37CAB"/>
    <w:rsid w:val="00E40222"/>
    <w:rsid w:val="00E42096"/>
    <w:rsid w:val="00E423F3"/>
    <w:rsid w:val="00E42C49"/>
    <w:rsid w:val="00E44350"/>
    <w:rsid w:val="00E45914"/>
    <w:rsid w:val="00E4730D"/>
    <w:rsid w:val="00E5125F"/>
    <w:rsid w:val="00E52102"/>
    <w:rsid w:val="00E52862"/>
    <w:rsid w:val="00E536CF"/>
    <w:rsid w:val="00E53B57"/>
    <w:rsid w:val="00E53D76"/>
    <w:rsid w:val="00E54111"/>
    <w:rsid w:val="00E5424D"/>
    <w:rsid w:val="00E54263"/>
    <w:rsid w:val="00E54948"/>
    <w:rsid w:val="00E55394"/>
    <w:rsid w:val="00E55A9F"/>
    <w:rsid w:val="00E55C7F"/>
    <w:rsid w:val="00E56371"/>
    <w:rsid w:val="00E567A3"/>
    <w:rsid w:val="00E5750B"/>
    <w:rsid w:val="00E577C0"/>
    <w:rsid w:val="00E60507"/>
    <w:rsid w:val="00E6093D"/>
    <w:rsid w:val="00E61189"/>
    <w:rsid w:val="00E61C05"/>
    <w:rsid w:val="00E63505"/>
    <w:rsid w:val="00E63AA8"/>
    <w:rsid w:val="00E65306"/>
    <w:rsid w:val="00E66707"/>
    <w:rsid w:val="00E677E6"/>
    <w:rsid w:val="00E702D7"/>
    <w:rsid w:val="00E71DED"/>
    <w:rsid w:val="00E73758"/>
    <w:rsid w:val="00E73EC8"/>
    <w:rsid w:val="00E74E92"/>
    <w:rsid w:val="00E75081"/>
    <w:rsid w:val="00E7552C"/>
    <w:rsid w:val="00E755DC"/>
    <w:rsid w:val="00E7664E"/>
    <w:rsid w:val="00E7760A"/>
    <w:rsid w:val="00E82379"/>
    <w:rsid w:val="00E8379B"/>
    <w:rsid w:val="00E83DDD"/>
    <w:rsid w:val="00E84A82"/>
    <w:rsid w:val="00E84BEB"/>
    <w:rsid w:val="00E851C7"/>
    <w:rsid w:val="00E856FA"/>
    <w:rsid w:val="00E85E29"/>
    <w:rsid w:val="00E86E4B"/>
    <w:rsid w:val="00E872DF"/>
    <w:rsid w:val="00E91C7B"/>
    <w:rsid w:val="00E91CFD"/>
    <w:rsid w:val="00E924FA"/>
    <w:rsid w:val="00E936CA"/>
    <w:rsid w:val="00E93A54"/>
    <w:rsid w:val="00E93C42"/>
    <w:rsid w:val="00E93C9F"/>
    <w:rsid w:val="00E95171"/>
    <w:rsid w:val="00E96C67"/>
    <w:rsid w:val="00E9701C"/>
    <w:rsid w:val="00EA0033"/>
    <w:rsid w:val="00EA0E8A"/>
    <w:rsid w:val="00EA100E"/>
    <w:rsid w:val="00EA1851"/>
    <w:rsid w:val="00EA242C"/>
    <w:rsid w:val="00EA2682"/>
    <w:rsid w:val="00EA2D62"/>
    <w:rsid w:val="00EA2FC0"/>
    <w:rsid w:val="00EA3CEE"/>
    <w:rsid w:val="00EA3E2B"/>
    <w:rsid w:val="00EA4846"/>
    <w:rsid w:val="00EA4B60"/>
    <w:rsid w:val="00EA643B"/>
    <w:rsid w:val="00EA6781"/>
    <w:rsid w:val="00EB022D"/>
    <w:rsid w:val="00EB09FF"/>
    <w:rsid w:val="00EB0A50"/>
    <w:rsid w:val="00EB0E76"/>
    <w:rsid w:val="00EB1CB3"/>
    <w:rsid w:val="00EB3C51"/>
    <w:rsid w:val="00EB4964"/>
    <w:rsid w:val="00EB50E9"/>
    <w:rsid w:val="00EB5536"/>
    <w:rsid w:val="00EB585B"/>
    <w:rsid w:val="00EB6075"/>
    <w:rsid w:val="00EB663A"/>
    <w:rsid w:val="00EB6D61"/>
    <w:rsid w:val="00EB76D1"/>
    <w:rsid w:val="00EB7C26"/>
    <w:rsid w:val="00EC0604"/>
    <w:rsid w:val="00EC1071"/>
    <w:rsid w:val="00EC1396"/>
    <w:rsid w:val="00EC16CF"/>
    <w:rsid w:val="00EC17A7"/>
    <w:rsid w:val="00EC1D5B"/>
    <w:rsid w:val="00EC232A"/>
    <w:rsid w:val="00EC39A9"/>
    <w:rsid w:val="00EC3A55"/>
    <w:rsid w:val="00EC477C"/>
    <w:rsid w:val="00EC488D"/>
    <w:rsid w:val="00EC5D12"/>
    <w:rsid w:val="00EC5ED3"/>
    <w:rsid w:val="00EC71E1"/>
    <w:rsid w:val="00EC7310"/>
    <w:rsid w:val="00ED0CE5"/>
    <w:rsid w:val="00ED1099"/>
    <w:rsid w:val="00ED12D6"/>
    <w:rsid w:val="00ED27F1"/>
    <w:rsid w:val="00ED2C54"/>
    <w:rsid w:val="00ED4AA9"/>
    <w:rsid w:val="00ED516D"/>
    <w:rsid w:val="00ED5A9A"/>
    <w:rsid w:val="00ED5EFA"/>
    <w:rsid w:val="00ED658F"/>
    <w:rsid w:val="00ED6EED"/>
    <w:rsid w:val="00ED71FB"/>
    <w:rsid w:val="00ED7B15"/>
    <w:rsid w:val="00ED7D7C"/>
    <w:rsid w:val="00EE0244"/>
    <w:rsid w:val="00EE04A7"/>
    <w:rsid w:val="00EE0C64"/>
    <w:rsid w:val="00EE1BBA"/>
    <w:rsid w:val="00EE30F3"/>
    <w:rsid w:val="00EE3B9A"/>
    <w:rsid w:val="00EE3EC7"/>
    <w:rsid w:val="00EE4E85"/>
    <w:rsid w:val="00EE69AB"/>
    <w:rsid w:val="00EE7812"/>
    <w:rsid w:val="00EF0205"/>
    <w:rsid w:val="00EF0C09"/>
    <w:rsid w:val="00EF1FBF"/>
    <w:rsid w:val="00EF2790"/>
    <w:rsid w:val="00EF37A9"/>
    <w:rsid w:val="00EF4C16"/>
    <w:rsid w:val="00EF59D1"/>
    <w:rsid w:val="00EF696D"/>
    <w:rsid w:val="00EF6AAC"/>
    <w:rsid w:val="00EF6B45"/>
    <w:rsid w:val="00EF6B6A"/>
    <w:rsid w:val="00EF6DF3"/>
    <w:rsid w:val="00EF7CA5"/>
    <w:rsid w:val="00F00965"/>
    <w:rsid w:val="00F0096C"/>
    <w:rsid w:val="00F00DB2"/>
    <w:rsid w:val="00F01250"/>
    <w:rsid w:val="00F01EDC"/>
    <w:rsid w:val="00F0232F"/>
    <w:rsid w:val="00F02941"/>
    <w:rsid w:val="00F03415"/>
    <w:rsid w:val="00F03CD6"/>
    <w:rsid w:val="00F040A5"/>
    <w:rsid w:val="00F04EC4"/>
    <w:rsid w:val="00F0516B"/>
    <w:rsid w:val="00F05ADF"/>
    <w:rsid w:val="00F05B24"/>
    <w:rsid w:val="00F05EF3"/>
    <w:rsid w:val="00F062C7"/>
    <w:rsid w:val="00F072C6"/>
    <w:rsid w:val="00F07484"/>
    <w:rsid w:val="00F07650"/>
    <w:rsid w:val="00F07A47"/>
    <w:rsid w:val="00F07EAF"/>
    <w:rsid w:val="00F100B9"/>
    <w:rsid w:val="00F103CC"/>
    <w:rsid w:val="00F10A57"/>
    <w:rsid w:val="00F11C3C"/>
    <w:rsid w:val="00F121C7"/>
    <w:rsid w:val="00F14488"/>
    <w:rsid w:val="00F1458A"/>
    <w:rsid w:val="00F165BD"/>
    <w:rsid w:val="00F16861"/>
    <w:rsid w:val="00F16B21"/>
    <w:rsid w:val="00F171A6"/>
    <w:rsid w:val="00F17631"/>
    <w:rsid w:val="00F201AC"/>
    <w:rsid w:val="00F21A6C"/>
    <w:rsid w:val="00F21B25"/>
    <w:rsid w:val="00F21CB0"/>
    <w:rsid w:val="00F21E27"/>
    <w:rsid w:val="00F23B64"/>
    <w:rsid w:val="00F24064"/>
    <w:rsid w:val="00F244B5"/>
    <w:rsid w:val="00F2469F"/>
    <w:rsid w:val="00F24883"/>
    <w:rsid w:val="00F24C7D"/>
    <w:rsid w:val="00F24D66"/>
    <w:rsid w:val="00F24F64"/>
    <w:rsid w:val="00F25232"/>
    <w:rsid w:val="00F25249"/>
    <w:rsid w:val="00F252F2"/>
    <w:rsid w:val="00F254F4"/>
    <w:rsid w:val="00F25D4F"/>
    <w:rsid w:val="00F269DD"/>
    <w:rsid w:val="00F26B89"/>
    <w:rsid w:val="00F27070"/>
    <w:rsid w:val="00F27AC1"/>
    <w:rsid w:val="00F27E78"/>
    <w:rsid w:val="00F30365"/>
    <w:rsid w:val="00F30E35"/>
    <w:rsid w:val="00F310CE"/>
    <w:rsid w:val="00F31386"/>
    <w:rsid w:val="00F31A48"/>
    <w:rsid w:val="00F31AC4"/>
    <w:rsid w:val="00F32F6C"/>
    <w:rsid w:val="00F331D0"/>
    <w:rsid w:val="00F33562"/>
    <w:rsid w:val="00F35E36"/>
    <w:rsid w:val="00F35E71"/>
    <w:rsid w:val="00F36141"/>
    <w:rsid w:val="00F367B7"/>
    <w:rsid w:val="00F370FC"/>
    <w:rsid w:val="00F3710E"/>
    <w:rsid w:val="00F404D9"/>
    <w:rsid w:val="00F40E75"/>
    <w:rsid w:val="00F413A0"/>
    <w:rsid w:val="00F413F3"/>
    <w:rsid w:val="00F414DE"/>
    <w:rsid w:val="00F41AE1"/>
    <w:rsid w:val="00F42FE1"/>
    <w:rsid w:val="00F43913"/>
    <w:rsid w:val="00F43A05"/>
    <w:rsid w:val="00F44E1E"/>
    <w:rsid w:val="00F450AC"/>
    <w:rsid w:val="00F45F8D"/>
    <w:rsid w:val="00F460D1"/>
    <w:rsid w:val="00F4695C"/>
    <w:rsid w:val="00F470A0"/>
    <w:rsid w:val="00F47178"/>
    <w:rsid w:val="00F475CC"/>
    <w:rsid w:val="00F47732"/>
    <w:rsid w:val="00F505AF"/>
    <w:rsid w:val="00F510B1"/>
    <w:rsid w:val="00F510F6"/>
    <w:rsid w:val="00F5149F"/>
    <w:rsid w:val="00F528AB"/>
    <w:rsid w:val="00F53A9C"/>
    <w:rsid w:val="00F5450B"/>
    <w:rsid w:val="00F5450F"/>
    <w:rsid w:val="00F5451B"/>
    <w:rsid w:val="00F5515B"/>
    <w:rsid w:val="00F55532"/>
    <w:rsid w:val="00F55590"/>
    <w:rsid w:val="00F55AC8"/>
    <w:rsid w:val="00F5787B"/>
    <w:rsid w:val="00F60A19"/>
    <w:rsid w:val="00F62150"/>
    <w:rsid w:val="00F62AC7"/>
    <w:rsid w:val="00F62B73"/>
    <w:rsid w:val="00F62FB0"/>
    <w:rsid w:val="00F63D8D"/>
    <w:rsid w:val="00F63E75"/>
    <w:rsid w:val="00F64786"/>
    <w:rsid w:val="00F6485B"/>
    <w:rsid w:val="00F64C13"/>
    <w:rsid w:val="00F64C3E"/>
    <w:rsid w:val="00F665F7"/>
    <w:rsid w:val="00F66BC6"/>
    <w:rsid w:val="00F66F82"/>
    <w:rsid w:val="00F66FE1"/>
    <w:rsid w:val="00F70371"/>
    <w:rsid w:val="00F71EED"/>
    <w:rsid w:val="00F71F45"/>
    <w:rsid w:val="00F73340"/>
    <w:rsid w:val="00F74385"/>
    <w:rsid w:val="00F7518A"/>
    <w:rsid w:val="00F7546C"/>
    <w:rsid w:val="00F75900"/>
    <w:rsid w:val="00F760D4"/>
    <w:rsid w:val="00F76800"/>
    <w:rsid w:val="00F76A0D"/>
    <w:rsid w:val="00F76BD1"/>
    <w:rsid w:val="00F77407"/>
    <w:rsid w:val="00F80245"/>
    <w:rsid w:val="00F806D2"/>
    <w:rsid w:val="00F8071E"/>
    <w:rsid w:val="00F80CEC"/>
    <w:rsid w:val="00F81486"/>
    <w:rsid w:val="00F816F8"/>
    <w:rsid w:val="00F81DB8"/>
    <w:rsid w:val="00F82250"/>
    <w:rsid w:val="00F822E2"/>
    <w:rsid w:val="00F83774"/>
    <w:rsid w:val="00F84511"/>
    <w:rsid w:val="00F8459B"/>
    <w:rsid w:val="00F84CD1"/>
    <w:rsid w:val="00F84DDB"/>
    <w:rsid w:val="00F86C5D"/>
    <w:rsid w:val="00F86CA3"/>
    <w:rsid w:val="00F86FB1"/>
    <w:rsid w:val="00F907C9"/>
    <w:rsid w:val="00F910AB"/>
    <w:rsid w:val="00F913D9"/>
    <w:rsid w:val="00F9190F"/>
    <w:rsid w:val="00F91F8C"/>
    <w:rsid w:val="00F927C7"/>
    <w:rsid w:val="00F93369"/>
    <w:rsid w:val="00F93CFB"/>
    <w:rsid w:val="00F93DA3"/>
    <w:rsid w:val="00F93EDC"/>
    <w:rsid w:val="00F940E3"/>
    <w:rsid w:val="00F966BE"/>
    <w:rsid w:val="00F9681A"/>
    <w:rsid w:val="00F9780F"/>
    <w:rsid w:val="00FA0609"/>
    <w:rsid w:val="00FA1AF9"/>
    <w:rsid w:val="00FA2B36"/>
    <w:rsid w:val="00FA3B71"/>
    <w:rsid w:val="00FA401F"/>
    <w:rsid w:val="00FA4E6A"/>
    <w:rsid w:val="00FA4EE0"/>
    <w:rsid w:val="00FA538D"/>
    <w:rsid w:val="00FA5410"/>
    <w:rsid w:val="00FA5D4A"/>
    <w:rsid w:val="00FA62EA"/>
    <w:rsid w:val="00FA7B79"/>
    <w:rsid w:val="00FA7BAF"/>
    <w:rsid w:val="00FB008E"/>
    <w:rsid w:val="00FB021E"/>
    <w:rsid w:val="00FB0E7E"/>
    <w:rsid w:val="00FB21A3"/>
    <w:rsid w:val="00FB40E0"/>
    <w:rsid w:val="00FB485E"/>
    <w:rsid w:val="00FB5139"/>
    <w:rsid w:val="00FB5BE7"/>
    <w:rsid w:val="00FB5E8C"/>
    <w:rsid w:val="00FB5F8E"/>
    <w:rsid w:val="00FB5FC9"/>
    <w:rsid w:val="00FB626F"/>
    <w:rsid w:val="00FB6B9F"/>
    <w:rsid w:val="00FB73DC"/>
    <w:rsid w:val="00FB7A36"/>
    <w:rsid w:val="00FC0EA2"/>
    <w:rsid w:val="00FC28EF"/>
    <w:rsid w:val="00FC2C6A"/>
    <w:rsid w:val="00FC4329"/>
    <w:rsid w:val="00FC4BC9"/>
    <w:rsid w:val="00FC5590"/>
    <w:rsid w:val="00FC55BA"/>
    <w:rsid w:val="00FC619D"/>
    <w:rsid w:val="00FC61D6"/>
    <w:rsid w:val="00FC64A0"/>
    <w:rsid w:val="00FC68D3"/>
    <w:rsid w:val="00FC6B37"/>
    <w:rsid w:val="00FD05AB"/>
    <w:rsid w:val="00FD096E"/>
    <w:rsid w:val="00FD1B28"/>
    <w:rsid w:val="00FD3BC5"/>
    <w:rsid w:val="00FD3CA3"/>
    <w:rsid w:val="00FD3DE6"/>
    <w:rsid w:val="00FD4F02"/>
    <w:rsid w:val="00FD53EF"/>
    <w:rsid w:val="00FD54CE"/>
    <w:rsid w:val="00FD5C24"/>
    <w:rsid w:val="00FD6679"/>
    <w:rsid w:val="00FD6BC8"/>
    <w:rsid w:val="00FD7233"/>
    <w:rsid w:val="00FD77C2"/>
    <w:rsid w:val="00FD7EB4"/>
    <w:rsid w:val="00FD7F26"/>
    <w:rsid w:val="00FE040E"/>
    <w:rsid w:val="00FE152F"/>
    <w:rsid w:val="00FE15DB"/>
    <w:rsid w:val="00FE177D"/>
    <w:rsid w:val="00FE1843"/>
    <w:rsid w:val="00FE228F"/>
    <w:rsid w:val="00FE3E9C"/>
    <w:rsid w:val="00FE4487"/>
    <w:rsid w:val="00FE5269"/>
    <w:rsid w:val="00FE5449"/>
    <w:rsid w:val="00FE5789"/>
    <w:rsid w:val="00FE79D4"/>
    <w:rsid w:val="00FF00D6"/>
    <w:rsid w:val="00FF1FDC"/>
    <w:rsid w:val="00FF2408"/>
    <w:rsid w:val="00FF4341"/>
    <w:rsid w:val="00FF51F3"/>
    <w:rsid w:val="00FF5579"/>
    <w:rsid w:val="00FF579A"/>
    <w:rsid w:val="00FF5CB0"/>
    <w:rsid w:val="00FF5DA2"/>
    <w:rsid w:val="00FF5E61"/>
    <w:rsid w:val="00FF63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C99"/>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50E7"/>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EA0E8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A0E8A"/>
  </w:style>
  <w:style w:type="paragraph" w:styleId="Stopka">
    <w:name w:val="footer"/>
    <w:basedOn w:val="Normalny"/>
    <w:link w:val="StopkaZnak"/>
    <w:uiPriority w:val="99"/>
    <w:unhideWhenUsed/>
    <w:rsid w:val="00EA0E8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A0E8A"/>
  </w:style>
  <w:style w:type="paragraph" w:customStyle="1" w:styleId="Default">
    <w:name w:val="Default"/>
    <w:rsid w:val="00DA387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D87C02"/>
    <w:rPr>
      <w:rFonts w:ascii="Tahoma" w:hAnsi="Tahoma" w:cs="Tahoma"/>
      <w:sz w:val="16"/>
      <w:szCs w:val="16"/>
    </w:rPr>
  </w:style>
  <w:style w:type="character" w:customStyle="1" w:styleId="TekstdymkaZnak">
    <w:name w:val="Tekst dymka Znak"/>
    <w:basedOn w:val="Domylnaczcionkaakapitu"/>
    <w:link w:val="Tekstdymka"/>
    <w:semiHidden/>
    <w:rsid w:val="00D87C02"/>
    <w:rPr>
      <w:rFonts w:ascii="Tahoma" w:hAnsi="Tahoma" w:cs="Tahoma"/>
      <w:sz w:val="16"/>
      <w:szCs w:val="16"/>
    </w:rPr>
  </w:style>
  <w:style w:type="character" w:styleId="Hipercze">
    <w:name w:val="Hyperlink"/>
    <w:basedOn w:val="Domylnaczcionkaakapitu"/>
    <w:uiPriority w:val="99"/>
    <w:unhideWhenUsed/>
    <w:rsid w:val="006A5EFF"/>
    <w:rPr>
      <w:color w:val="0000FF" w:themeColor="hyperlink"/>
      <w:u w:val="single"/>
    </w:rPr>
  </w:style>
  <w:style w:type="character" w:styleId="UyteHipercze">
    <w:name w:val="FollowedHyperlink"/>
    <w:basedOn w:val="Domylnaczcionkaakapitu"/>
    <w:uiPriority w:val="99"/>
    <w:semiHidden/>
    <w:unhideWhenUsed/>
    <w:rsid w:val="006A5EFF"/>
    <w:rPr>
      <w:color w:val="800080" w:themeColor="followedHyperlink"/>
      <w:u w:val="single"/>
    </w:rPr>
  </w:style>
  <w:style w:type="paragraph" w:styleId="Bezodstpw">
    <w:name w:val="No Spacing"/>
    <w:uiPriority w:val="1"/>
    <w:qFormat/>
    <w:rsid w:val="00920E03"/>
    <w:pPr>
      <w:spacing w:after="0" w:line="240" w:lineRule="auto"/>
    </w:pPr>
    <w:rPr>
      <w:rFonts w:ascii="Times New Roman" w:eastAsia="Times New Roman" w:hAnsi="Times New Roman" w:cs="Times New Roman"/>
      <w:sz w:val="28"/>
      <w:szCs w:val="20"/>
      <w:lang w:eastAsia="pl-PL"/>
    </w:rPr>
  </w:style>
  <w:style w:type="paragraph" w:customStyle="1" w:styleId="CMSHeadL7">
    <w:name w:val="CMS Head L7"/>
    <w:basedOn w:val="Normalny"/>
    <w:rsid w:val="00702F87"/>
    <w:pPr>
      <w:numPr>
        <w:ilvl w:val="6"/>
        <w:numId w:val="14"/>
      </w:numPr>
      <w:spacing w:after="240"/>
      <w:outlineLvl w:val="6"/>
    </w:pPr>
    <w:rPr>
      <w:sz w:val="22"/>
      <w:szCs w:val="24"/>
      <w:lang w:val="en-GB" w:eastAsia="en-US"/>
    </w:rPr>
  </w:style>
  <w:style w:type="paragraph" w:customStyle="1" w:styleId="Textbody">
    <w:name w:val="Text body"/>
    <w:basedOn w:val="Normalny"/>
    <w:rsid w:val="00702F87"/>
    <w:pPr>
      <w:tabs>
        <w:tab w:val="left" w:pos="900"/>
      </w:tabs>
      <w:suppressAutoHyphens/>
      <w:autoSpaceDN w:val="0"/>
      <w:jc w:val="both"/>
      <w:textAlignment w:val="baseline"/>
    </w:pPr>
    <w:rPr>
      <w:kern w:val="3"/>
      <w:sz w:val="24"/>
      <w:szCs w:val="24"/>
    </w:rPr>
  </w:style>
  <w:style w:type="paragraph" w:styleId="Tekstprzypisudolnego">
    <w:name w:val="footnote text"/>
    <w:basedOn w:val="Normalny"/>
    <w:link w:val="TekstprzypisudolnegoZnak"/>
    <w:uiPriority w:val="99"/>
    <w:rsid w:val="00635B30"/>
    <w:rPr>
      <w:sz w:val="20"/>
    </w:rPr>
  </w:style>
  <w:style w:type="character" w:customStyle="1" w:styleId="TekstprzypisudolnegoZnak">
    <w:name w:val="Tekst przypisu dolnego Znak"/>
    <w:basedOn w:val="Domylnaczcionkaakapitu"/>
    <w:link w:val="Tekstprzypisudolnego"/>
    <w:uiPriority w:val="99"/>
    <w:rsid w:val="00635B3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35B30"/>
    <w:rPr>
      <w:vertAlign w:val="superscript"/>
    </w:rPr>
  </w:style>
  <w:style w:type="character" w:customStyle="1" w:styleId="Znakiprzypiswdolnych">
    <w:name w:val="Znaki przypisów dolnych"/>
    <w:rsid w:val="00635B30"/>
    <w:rPr>
      <w:rFonts w:cs="Times New Roman"/>
      <w:vertAlign w:val="superscript"/>
    </w:rPr>
  </w:style>
  <w:style w:type="character" w:customStyle="1" w:styleId="AkapitzlistZnak">
    <w:name w:val="Akapit z listą Znak"/>
    <w:link w:val="Akapitzlist"/>
    <w:uiPriority w:val="34"/>
    <w:locked/>
    <w:rsid w:val="00A736FC"/>
  </w:style>
  <w:style w:type="paragraph" w:styleId="Tekstpodstawowywcity">
    <w:name w:val="Body Text Indent"/>
    <w:basedOn w:val="Normalny"/>
    <w:link w:val="TekstpodstawowywcityZnak"/>
    <w:uiPriority w:val="99"/>
    <w:unhideWhenUsed/>
    <w:rsid w:val="00EA4B60"/>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rsid w:val="00EA4B6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41AD7"/>
    <w:rPr>
      <w:sz w:val="16"/>
      <w:szCs w:val="16"/>
    </w:rPr>
  </w:style>
  <w:style w:type="paragraph" w:styleId="Tekstkomentarza">
    <w:name w:val="annotation text"/>
    <w:basedOn w:val="Normalny"/>
    <w:link w:val="TekstkomentarzaZnak"/>
    <w:uiPriority w:val="99"/>
    <w:semiHidden/>
    <w:unhideWhenUsed/>
    <w:rsid w:val="00241AD7"/>
    <w:rPr>
      <w:sz w:val="20"/>
    </w:rPr>
  </w:style>
  <w:style w:type="character" w:customStyle="1" w:styleId="TekstkomentarzaZnak">
    <w:name w:val="Tekst komentarza Znak"/>
    <w:basedOn w:val="Domylnaczcionkaakapitu"/>
    <w:link w:val="Tekstkomentarza"/>
    <w:uiPriority w:val="99"/>
    <w:semiHidden/>
    <w:rsid w:val="00241A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1AD7"/>
    <w:rPr>
      <w:b/>
      <w:bCs/>
    </w:rPr>
  </w:style>
  <w:style w:type="character" w:customStyle="1" w:styleId="TematkomentarzaZnak">
    <w:name w:val="Temat komentarza Znak"/>
    <w:basedOn w:val="TekstkomentarzaZnak"/>
    <w:link w:val="Tematkomentarza"/>
    <w:uiPriority w:val="99"/>
    <w:semiHidden/>
    <w:rsid w:val="00241AD7"/>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29EA0-37D2-4ADC-BFEA-2B5304DC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Admin</cp:lastModifiedBy>
  <cp:revision>14</cp:revision>
  <cp:lastPrinted>2020-11-02T14:53:00Z</cp:lastPrinted>
  <dcterms:created xsi:type="dcterms:W3CDTF">2020-10-26T13:09:00Z</dcterms:created>
  <dcterms:modified xsi:type="dcterms:W3CDTF">2021-10-20T10:52:00Z</dcterms:modified>
</cp:coreProperties>
</file>