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F0E7" w14:textId="77777777" w:rsidR="00F57C72" w:rsidRPr="00F57C72" w:rsidRDefault="00F57C72" w:rsidP="00F57C72">
      <w:pPr>
        <w:suppressAutoHyphens w:val="0"/>
        <w:autoSpaceDE w:val="0"/>
        <w:adjustRightInd w:val="0"/>
        <w:textAlignment w:val="auto"/>
        <w:rPr>
          <w:rFonts w:ascii="Aptos" w:eastAsiaTheme="minorHAnsi" w:hAnsi="Aptos" w:cs="Aptos"/>
          <w:color w:val="000000"/>
          <w:lang w:eastAsia="en-US"/>
        </w:rPr>
      </w:pPr>
    </w:p>
    <w:p w14:paraId="00CA4157" w14:textId="3A277C61" w:rsidR="00BD43C7"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Umowa </w:t>
      </w:r>
      <w:r w:rsidR="00E05AA8" w:rsidRPr="00F03C40">
        <w:rPr>
          <w:rFonts w:ascii="Aptos" w:hAnsi="Aptos" w:cstheme="minorHAnsi"/>
          <w:b/>
          <w:bCs/>
          <w:color w:val="000000"/>
          <w:sz w:val="22"/>
          <w:szCs w:val="22"/>
        </w:rPr>
        <w:t xml:space="preserve">pożyczki </w:t>
      </w:r>
      <w:r w:rsidR="00BD43C7" w:rsidRPr="00F03C40">
        <w:rPr>
          <w:rFonts w:ascii="Aptos" w:hAnsi="Aptos" w:cstheme="minorHAnsi"/>
          <w:b/>
          <w:bCs/>
          <w:color w:val="000000"/>
          <w:sz w:val="22"/>
          <w:szCs w:val="22"/>
        </w:rPr>
        <w:t>Pierwszy Biznes – Wsparcie w Starcie</w:t>
      </w:r>
    </w:p>
    <w:p w14:paraId="21FAC56E" w14:textId="6737DD0D" w:rsidR="00953A4C" w:rsidRPr="00F03C40" w:rsidRDefault="00953A4C" w:rsidP="007F0A35">
      <w:pPr>
        <w:autoSpaceDE w:val="0"/>
        <w:adjustRightInd w:val="0"/>
        <w:spacing w:line="280" w:lineRule="exact"/>
        <w:jc w:val="center"/>
        <w:rPr>
          <w:rFonts w:ascii="Aptos" w:hAnsi="Aptos" w:cstheme="minorHAnsi"/>
          <w:b/>
          <w:bCs/>
          <w:color w:val="000000"/>
          <w:sz w:val="22"/>
          <w:szCs w:val="22"/>
        </w:rPr>
      </w:pPr>
      <w:r w:rsidRPr="00F03C40">
        <w:rPr>
          <w:rFonts w:ascii="Aptos" w:hAnsi="Aptos" w:cstheme="minorHAnsi"/>
          <w:b/>
          <w:bCs/>
          <w:color w:val="000000"/>
          <w:sz w:val="22"/>
          <w:szCs w:val="22"/>
        </w:rPr>
        <w:t xml:space="preserve">nr </w:t>
      </w:r>
      <w:r w:rsidR="00256986" w:rsidRPr="00F03C40">
        <w:rPr>
          <w:rFonts w:ascii="Aptos" w:hAnsi="Aptos" w:cstheme="minorHAnsi"/>
          <w:b/>
          <w:bCs/>
          <w:color w:val="000000"/>
          <w:sz w:val="22"/>
          <w:szCs w:val="22"/>
        </w:rPr>
        <w:t>…………………………</w:t>
      </w:r>
      <w:r w:rsidRPr="00F03C40">
        <w:rPr>
          <w:rFonts w:ascii="Aptos" w:hAnsi="Aptos" w:cstheme="minorHAnsi"/>
          <w:b/>
          <w:bCs/>
          <w:color w:val="000000"/>
          <w:sz w:val="22"/>
          <w:szCs w:val="22"/>
        </w:rPr>
        <w:t>……</w:t>
      </w:r>
      <w:r w:rsidR="00E85192" w:rsidRPr="00F03C40">
        <w:rPr>
          <w:rFonts w:ascii="Aptos" w:hAnsi="Aptos" w:cstheme="minorHAnsi"/>
          <w:b/>
          <w:bCs/>
          <w:color w:val="000000"/>
          <w:sz w:val="22"/>
          <w:szCs w:val="22"/>
        </w:rPr>
        <w:t>*</w:t>
      </w:r>
    </w:p>
    <w:p w14:paraId="4722C052" w14:textId="099B780B" w:rsidR="00E05AA8" w:rsidRPr="00F03C40" w:rsidRDefault="00E05AA8"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b/>
          <w:bCs/>
          <w:sz w:val="22"/>
          <w:szCs w:val="22"/>
        </w:rPr>
        <w:t>Umowa</w:t>
      </w:r>
      <w:r w:rsidRPr="00F03C40">
        <w:rPr>
          <w:rFonts w:ascii="Aptos" w:hAnsi="Aptos" w:cstheme="minorHAnsi"/>
          <w:sz w:val="22"/>
          <w:szCs w:val="22"/>
        </w:rPr>
        <w:t>”]</w:t>
      </w:r>
    </w:p>
    <w:p w14:paraId="4DA6A161" w14:textId="77777777" w:rsidR="00E05AA8" w:rsidRPr="00F03C40" w:rsidRDefault="00E05AA8" w:rsidP="007F0A35">
      <w:pPr>
        <w:spacing w:line="280" w:lineRule="exact"/>
        <w:rPr>
          <w:rFonts w:ascii="Aptos" w:hAnsi="Aptos" w:cstheme="minorHAnsi"/>
          <w:sz w:val="22"/>
          <w:szCs w:val="22"/>
        </w:rPr>
      </w:pPr>
    </w:p>
    <w:p w14:paraId="137CF0B9" w14:textId="657EFF9A" w:rsidR="00953A4C" w:rsidRPr="00F03C40" w:rsidRDefault="00953A4C" w:rsidP="007F0A35">
      <w:pPr>
        <w:spacing w:line="280" w:lineRule="exact"/>
        <w:rPr>
          <w:rFonts w:ascii="Aptos" w:hAnsi="Aptos" w:cstheme="minorHAnsi"/>
          <w:sz w:val="22"/>
          <w:szCs w:val="22"/>
        </w:rPr>
      </w:pPr>
      <w:r w:rsidRPr="00F03C40">
        <w:rPr>
          <w:rFonts w:ascii="Aptos" w:hAnsi="Aptos" w:cstheme="minorHAnsi"/>
          <w:sz w:val="22"/>
          <w:szCs w:val="22"/>
        </w:rPr>
        <w:t>zawarta dnia …………………</w:t>
      </w:r>
      <w:r w:rsidR="00E05AA8" w:rsidRPr="00F03C40">
        <w:rPr>
          <w:rFonts w:ascii="Aptos" w:hAnsi="Aptos" w:cstheme="minorHAnsi"/>
          <w:sz w:val="22"/>
          <w:szCs w:val="22"/>
        </w:rPr>
        <w:t xml:space="preserve"> </w:t>
      </w:r>
      <w:r w:rsidRPr="00F03C40">
        <w:rPr>
          <w:rFonts w:ascii="Aptos" w:hAnsi="Aptos" w:cstheme="minorHAnsi"/>
          <w:sz w:val="22"/>
          <w:szCs w:val="22"/>
        </w:rPr>
        <w:t>w ………………………………</w:t>
      </w:r>
      <w:r w:rsidR="00E05AA8" w:rsidRPr="00F03C40">
        <w:rPr>
          <w:rFonts w:ascii="Aptos" w:hAnsi="Aptos" w:cstheme="minorHAnsi"/>
          <w:sz w:val="22"/>
          <w:szCs w:val="22"/>
        </w:rPr>
        <w:t xml:space="preserve"> </w:t>
      </w:r>
      <w:r w:rsidRPr="00F03C40">
        <w:rPr>
          <w:rFonts w:ascii="Aptos" w:hAnsi="Aptos" w:cstheme="minorHAnsi"/>
          <w:sz w:val="22"/>
          <w:szCs w:val="22"/>
        </w:rPr>
        <w:t>pomiędzy</w:t>
      </w:r>
      <w:r w:rsidR="00E05AA8" w:rsidRPr="00F03C40">
        <w:rPr>
          <w:rFonts w:ascii="Aptos" w:hAnsi="Aptos" w:cstheme="minorHAnsi"/>
          <w:sz w:val="22"/>
          <w:szCs w:val="22"/>
        </w:rPr>
        <w:t>:</w:t>
      </w:r>
    </w:p>
    <w:p w14:paraId="3B2BACCB" w14:textId="77777777" w:rsidR="00953A4C" w:rsidRPr="00F03C40" w:rsidRDefault="00953A4C" w:rsidP="007F0A35">
      <w:pPr>
        <w:spacing w:line="280" w:lineRule="exact"/>
        <w:rPr>
          <w:rFonts w:ascii="Aptos" w:hAnsi="Aptos" w:cstheme="minorHAnsi"/>
          <w:sz w:val="22"/>
          <w:szCs w:val="22"/>
        </w:rPr>
      </w:pPr>
    </w:p>
    <w:p w14:paraId="1590BB72" w14:textId="591FDCEC" w:rsidR="00953A4C" w:rsidRPr="00F03C40" w:rsidRDefault="00953A4C" w:rsidP="001F4E13">
      <w:pPr>
        <w:spacing w:line="280" w:lineRule="exact"/>
        <w:jc w:val="both"/>
        <w:rPr>
          <w:rFonts w:ascii="Aptos" w:hAnsi="Aptos" w:cstheme="minorHAnsi"/>
          <w:sz w:val="22"/>
          <w:szCs w:val="22"/>
        </w:rPr>
      </w:pPr>
      <w:r w:rsidRPr="00F03C40">
        <w:rPr>
          <w:rFonts w:ascii="Aptos" w:hAnsi="Aptos" w:cstheme="minorHAnsi"/>
          <w:b/>
          <w:bCs/>
          <w:sz w:val="22"/>
          <w:szCs w:val="22"/>
        </w:rPr>
        <w:t>…………………………………………………………………………………………………………………………</w:t>
      </w:r>
      <w:r w:rsidRPr="00F03C40">
        <w:rPr>
          <w:rFonts w:ascii="Aptos" w:hAnsi="Aptos" w:cstheme="minorHAnsi"/>
          <w:sz w:val="22"/>
          <w:szCs w:val="22"/>
        </w:rPr>
        <w:t xml:space="preserve"> z siedzibą w ……………………………………… </w:t>
      </w:r>
      <w:r w:rsidR="008C6FFF">
        <w:rPr>
          <w:rFonts w:ascii="Aptos" w:hAnsi="Aptos" w:cstheme="minorHAnsi"/>
          <w:sz w:val="22"/>
          <w:szCs w:val="22"/>
        </w:rPr>
        <w:t xml:space="preserve">[adres: …-… …, </w:t>
      </w:r>
      <w:r w:rsidRPr="00F03C40">
        <w:rPr>
          <w:rFonts w:ascii="Aptos" w:hAnsi="Aptos" w:cstheme="minorHAnsi"/>
          <w:sz w:val="22"/>
          <w:szCs w:val="22"/>
        </w:rPr>
        <w:t>ulic</w:t>
      </w:r>
      <w:r w:rsidR="008C6FFF">
        <w:rPr>
          <w:rFonts w:ascii="Aptos" w:hAnsi="Aptos" w:cstheme="minorHAnsi"/>
          <w:sz w:val="22"/>
          <w:szCs w:val="22"/>
        </w:rPr>
        <w:t>a</w:t>
      </w:r>
      <w:r w:rsidRPr="00F03C40">
        <w:rPr>
          <w:rFonts w:ascii="Aptos" w:hAnsi="Aptos" w:cstheme="minorHAnsi"/>
          <w:sz w:val="22"/>
          <w:szCs w:val="22"/>
        </w:rPr>
        <w:t xml:space="preserve"> ………………………………</w:t>
      </w:r>
      <w:r w:rsidR="008C6FFF">
        <w:rPr>
          <w:rFonts w:ascii="Aptos" w:hAnsi="Aptos" w:cstheme="minorHAnsi"/>
          <w:sz w:val="22"/>
          <w:szCs w:val="22"/>
        </w:rPr>
        <w:t xml:space="preserve">], </w:t>
      </w:r>
      <w:r w:rsidRPr="00F03C40">
        <w:rPr>
          <w:rFonts w:ascii="Aptos" w:hAnsi="Aptos" w:cstheme="minorHAnsi"/>
          <w:sz w:val="22"/>
          <w:szCs w:val="22"/>
        </w:rPr>
        <w:t>wpisanym/wpisaną do Rejestru Stowarzyszeń, innych organizacji społecznych i zawodowych, fundacji i publicznych zakładów opieki społecznej/Rejestru Przedsiębiorców Krajowego Rejestru Sądowego pod numerem KRS ………………………</w:t>
      </w:r>
      <w:r w:rsidR="00E85192" w:rsidRPr="00F03C40">
        <w:rPr>
          <w:rFonts w:ascii="Aptos" w:hAnsi="Aptos" w:cstheme="minorHAnsi"/>
          <w:sz w:val="22"/>
          <w:szCs w:val="22"/>
        </w:rPr>
        <w:t>, kapitał zakładowy: ……………. zł w całości opłacony</w:t>
      </w:r>
      <w:r w:rsidR="00EB5F19" w:rsidRPr="00F03C40">
        <w:rPr>
          <w:rStyle w:val="Odwoanieprzypisudolnego"/>
          <w:rFonts w:ascii="Aptos" w:hAnsi="Aptos" w:cstheme="minorHAnsi"/>
          <w:sz w:val="22"/>
          <w:szCs w:val="22"/>
        </w:rPr>
        <w:footnoteReference w:id="1"/>
      </w:r>
      <w:r w:rsidR="00E85192" w:rsidRPr="00F03C40">
        <w:rPr>
          <w:rFonts w:ascii="Aptos" w:hAnsi="Aptos" w:cstheme="minorHAnsi"/>
          <w:sz w:val="22"/>
          <w:szCs w:val="22"/>
        </w:rPr>
        <w:t>,</w:t>
      </w:r>
      <w:r w:rsidRPr="00F03C40">
        <w:rPr>
          <w:rFonts w:ascii="Aptos" w:hAnsi="Aptos" w:cstheme="minorHAnsi"/>
          <w:sz w:val="22"/>
          <w:szCs w:val="22"/>
        </w:rPr>
        <w:t xml:space="preserve"> NIP ……………………………………… REGON …………………………………, reprezentowany przez:</w:t>
      </w:r>
    </w:p>
    <w:p w14:paraId="6C73B3C4"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2DC45E9D" w14:textId="77777777" w:rsidR="00953A4C" w:rsidRPr="00F03C40" w:rsidRDefault="00953A4C" w:rsidP="007F0A35">
      <w:pPr>
        <w:pStyle w:val="Akapitzlist"/>
        <w:numPr>
          <w:ilvl w:val="0"/>
          <w:numId w:val="2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w:t>
      </w:r>
    </w:p>
    <w:p w14:paraId="616E82FA" w14:textId="1E9DB14F"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zwanym dalej </w:t>
      </w:r>
      <w:r w:rsidRPr="00F03C40">
        <w:rPr>
          <w:rFonts w:ascii="Aptos" w:hAnsi="Aptos" w:cstheme="minorHAnsi"/>
          <w:b/>
          <w:bCs/>
          <w:sz w:val="22"/>
          <w:szCs w:val="22"/>
        </w:rPr>
        <w:t>Pożyczkodawcą</w:t>
      </w:r>
      <w:r w:rsidRPr="00F03C40">
        <w:rPr>
          <w:rFonts w:ascii="Aptos" w:hAnsi="Aptos" w:cstheme="minorHAnsi"/>
          <w:sz w:val="22"/>
          <w:szCs w:val="22"/>
        </w:rPr>
        <w:t xml:space="preserve"> lub </w:t>
      </w:r>
      <w:r w:rsidR="00A12091" w:rsidRPr="00F03C40">
        <w:rPr>
          <w:rFonts w:ascii="Aptos" w:hAnsi="Aptos" w:cstheme="minorHAnsi"/>
          <w:b/>
          <w:bCs/>
          <w:sz w:val="22"/>
          <w:szCs w:val="22"/>
        </w:rPr>
        <w:t xml:space="preserve">Partnerem </w:t>
      </w:r>
      <w:r w:rsidRPr="00F03C40">
        <w:rPr>
          <w:rFonts w:ascii="Aptos" w:hAnsi="Aptos" w:cstheme="minorHAnsi"/>
          <w:b/>
          <w:bCs/>
          <w:sz w:val="22"/>
          <w:szCs w:val="22"/>
        </w:rPr>
        <w:t>Finans</w:t>
      </w:r>
      <w:r w:rsidR="00A12091" w:rsidRPr="00F03C40">
        <w:rPr>
          <w:rFonts w:ascii="Aptos" w:hAnsi="Aptos" w:cstheme="minorHAnsi"/>
          <w:b/>
          <w:bCs/>
          <w:sz w:val="22"/>
          <w:szCs w:val="22"/>
        </w:rPr>
        <w:t>ującym</w:t>
      </w:r>
      <w:r w:rsidR="00A12091" w:rsidRPr="00F03C40">
        <w:rPr>
          <w:rFonts w:ascii="Aptos" w:hAnsi="Aptos" w:cstheme="minorHAnsi"/>
          <w:sz w:val="22"/>
          <w:szCs w:val="22"/>
        </w:rPr>
        <w:t xml:space="preserve"> </w:t>
      </w:r>
    </w:p>
    <w:p w14:paraId="1ED3AA0B" w14:textId="77777777" w:rsidR="00A12091" w:rsidRPr="00F03C40" w:rsidRDefault="00A12091" w:rsidP="00A12091">
      <w:pPr>
        <w:spacing w:line="280" w:lineRule="exact"/>
        <w:rPr>
          <w:rFonts w:ascii="Aptos" w:hAnsi="Aptos" w:cstheme="minorHAnsi"/>
          <w:sz w:val="22"/>
          <w:szCs w:val="22"/>
        </w:rPr>
      </w:pPr>
    </w:p>
    <w:p w14:paraId="67A397C5" w14:textId="22A7EA49" w:rsidR="00953A4C" w:rsidRPr="00F03C40" w:rsidRDefault="00953A4C" w:rsidP="00A12091">
      <w:pPr>
        <w:spacing w:line="280" w:lineRule="exact"/>
        <w:rPr>
          <w:rFonts w:ascii="Aptos" w:hAnsi="Aptos" w:cstheme="minorHAnsi"/>
          <w:sz w:val="22"/>
          <w:szCs w:val="22"/>
        </w:rPr>
      </w:pPr>
      <w:r w:rsidRPr="00F03C40">
        <w:rPr>
          <w:rFonts w:ascii="Aptos" w:hAnsi="Aptos" w:cstheme="minorHAnsi"/>
          <w:sz w:val="22"/>
          <w:szCs w:val="22"/>
        </w:rPr>
        <w:t>a</w:t>
      </w:r>
    </w:p>
    <w:p w14:paraId="62AA7B2F" w14:textId="77777777" w:rsidR="00A12091" w:rsidRPr="00F03C40" w:rsidRDefault="00A12091" w:rsidP="007F0A35">
      <w:pPr>
        <w:autoSpaceDE w:val="0"/>
        <w:adjustRightInd w:val="0"/>
        <w:spacing w:line="280" w:lineRule="exact"/>
        <w:rPr>
          <w:rFonts w:ascii="Aptos" w:hAnsi="Aptos" w:cstheme="minorHAnsi"/>
          <w:color w:val="000000"/>
          <w:sz w:val="22"/>
          <w:szCs w:val="22"/>
        </w:rPr>
      </w:pPr>
    </w:p>
    <w:p w14:paraId="38EF6E2B" w14:textId="1BE63E31" w:rsidR="003B5933" w:rsidRPr="00F03C40" w:rsidRDefault="003B5933" w:rsidP="007F0A35">
      <w:pPr>
        <w:autoSpaceDE w:val="0"/>
        <w:adjustRightInd w:val="0"/>
        <w:spacing w:line="280" w:lineRule="exact"/>
        <w:rPr>
          <w:rFonts w:ascii="Aptos" w:hAnsi="Aptos" w:cstheme="minorHAnsi"/>
          <w:color w:val="000000"/>
          <w:sz w:val="22"/>
          <w:szCs w:val="22"/>
        </w:rPr>
      </w:pPr>
      <w:r w:rsidRPr="00F03C40">
        <w:rPr>
          <w:rFonts w:ascii="Aptos" w:hAnsi="Aptos" w:cstheme="minorHAnsi"/>
          <w:color w:val="000000"/>
          <w:sz w:val="22"/>
          <w:szCs w:val="22"/>
        </w:rPr>
        <w:t xml:space="preserve"> (osoba fizyczna prowadząca działalność gospodarczą)</w:t>
      </w:r>
      <w:r w:rsidR="00FC2DA4" w:rsidRPr="00F03C40">
        <w:rPr>
          <w:rStyle w:val="Odwoanieprzypisudolnego"/>
          <w:rFonts w:ascii="Aptos" w:hAnsi="Aptos" w:cstheme="minorHAnsi"/>
          <w:color w:val="000000"/>
          <w:sz w:val="22"/>
          <w:szCs w:val="22"/>
        </w:rPr>
        <w:footnoteReference w:id="2"/>
      </w:r>
    </w:p>
    <w:p w14:paraId="54623698" w14:textId="6D3CC938"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b/>
          <w:bCs/>
          <w:color w:val="000000"/>
          <w:sz w:val="22"/>
          <w:szCs w:val="22"/>
        </w:rPr>
        <w:t xml:space="preserve">Pan/Pani ………………………………, </w:t>
      </w:r>
      <w:r w:rsidRPr="00F03C40">
        <w:rPr>
          <w:rFonts w:ascii="Aptos" w:hAnsi="Aptos" w:cstheme="minorHAnsi"/>
          <w:color w:val="000000"/>
          <w:sz w:val="22"/>
          <w:szCs w:val="22"/>
        </w:rPr>
        <w:t xml:space="preserve">zam.: ……………………, PESEL: …………, prowadzącym/prowadzącą działalność gospodarczą pod </w:t>
      </w:r>
      <w:r w:rsidR="001272EC" w:rsidRPr="00F03C40">
        <w:rPr>
          <w:rFonts w:ascii="Aptos" w:hAnsi="Aptos" w:cstheme="minorHAnsi"/>
          <w:color w:val="000000"/>
          <w:sz w:val="22"/>
          <w:szCs w:val="22"/>
        </w:rPr>
        <w:t>firmą</w:t>
      </w:r>
      <w:r w:rsidRPr="00F03C40">
        <w:rPr>
          <w:rFonts w:ascii="Aptos" w:hAnsi="Aptos" w:cstheme="minorHAnsi"/>
          <w:color w:val="000000"/>
          <w:sz w:val="22"/>
          <w:szCs w:val="22"/>
        </w:rPr>
        <w:t xml:space="preserve">: </w:t>
      </w:r>
      <w:r w:rsidRPr="00F03C40">
        <w:rPr>
          <w:rFonts w:ascii="Aptos" w:hAnsi="Aptos" w:cstheme="minorHAnsi"/>
          <w:b/>
          <w:bCs/>
          <w:color w:val="000000"/>
          <w:sz w:val="22"/>
          <w:szCs w:val="22"/>
        </w:rPr>
        <w:t>………………………………</w:t>
      </w:r>
      <w:r w:rsidRPr="00F03C40">
        <w:rPr>
          <w:rFonts w:ascii="Aptos" w:hAnsi="Aptos" w:cstheme="minorHAnsi"/>
          <w:color w:val="000000"/>
          <w:sz w:val="22"/>
          <w:szCs w:val="22"/>
        </w:rPr>
        <w:t xml:space="preserve">, z siedzibą: ……………………, na podstawie wpisu do Centralnej Ewidencji i Informacji o Działalności Gospodarczej (CEIDG), NIP: …………, REGON: …………, adres poczty elektronicznej: …………, zwanym/zwaną dalej </w:t>
      </w:r>
      <w:r w:rsidRPr="00F03C40">
        <w:rPr>
          <w:rFonts w:ascii="Aptos" w:hAnsi="Aptos" w:cstheme="minorHAnsi"/>
          <w:b/>
          <w:bCs/>
          <w:color w:val="000000"/>
          <w:sz w:val="22"/>
          <w:szCs w:val="22"/>
        </w:rPr>
        <w:t>Pożyczkobiorcą</w:t>
      </w:r>
      <w:r w:rsidRPr="00F03C40">
        <w:rPr>
          <w:rFonts w:ascii="Aptos" w:hAnsi="Aptos" w:cstheme="minorHAnsi"/>
          <w:color w:val="000000"/>
          <w:sz w:val="22"/>
          <w:szCs w:val="22"/>
        </w:rPr>
        <w:t>,</w:t>
      </w:r>
    </w:p>
    <w:p w14:paraId="56D5504A" w14:textId="77777777"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p>
    <w:p w14:paraId="50761660" w14:textId="6AECA1AF" w:rsidR="003B5933" w:rsidRPr="00F03C40" w:rsidRDefault="003B5933" w:rsidP="00F03C40">
      <w:pPr>
        <w:autoSpaceDE w:val="0"/>
        <w:adjustRightInd w:val="0"/>
        <w:spacing w:line="280" w:lineRule="exact"/>
        <w:jc w:val="both"/>
        <w:rPr>
          <w:rFonts w:ascii="Aptos" w:hAnsi="Aptos" w:cstheme="minorHAnsi"/>
          <w:color w:val="000000"/>
          <w:sz w:val="22"/>
          <w:szCs w:val="22"/>
        </w:rPr>
      </w:pPr>
      <w:r w:rsidRPr="00F03C40">
        <w:rPr>
          <w:rFonts w:ascii="Aptos" w:hAnsi="Aptos" w:cstheme="minorHAnsi"/>
          <w:color w:val="000000"/>
          <w:sz w:val="22"/>
          <w:szCs w:val="22"/>
        </w:rPr>
        <w:t>lub (spółka cywilna)</w:t>
      </w:r>
      <w:r w:rsidR="00FC2DA4" w:rsidRPr="00F03C40">
        <w:rPr>
          <w:rStyle w:val="Odwoanieprzypisudolnego"/>
          <w:rFonts w:ascii="Aptos" w:hAnsi="Aptos" w:cstheme="minorHAnsi"/>
          <w:color w:val="000000"/>
          <w:sz w:val="22"/>
          <w:szCs w:val="22"/>
        </w:rPr>
        <w:footnoteReference w:id="3"/>
      </w:r>
    </w:p>
    <w:p w14:paraId="5D454581" w14:textId="6B453E00" w:rsidR="003B5933"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1)</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7CB10E8A" w14:textId="77777777" w:rsidR="00D3687C" w:rsidRPr="00F03C40" w:rsidRDefault="003B5933"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2)</w:t>
      </w:r>
      <w:r w:rsidRPr="00F03C40">
        <w:rPr>
          <w:rFonts w:ascii="Aptos" w:hAnsi="Aptos" w:cstheme="minorHAnsi"/>
          <w:color w:val="000000"/>
          <w:sz w:val="22"/>
          <w:szCs w:val="22"/>
        </w:rPr>
        <w:tab/>
      </w:r>
      <w:r w:rsidRPr="00F03C40">
        <w:rPr>
          <w:rFonts w:ascii="Aptos" w:hAnsi="Aptos" w:cstheme="minorHAnsi"/>
          <w:b/>
          <w:bCs/>
          <w:color w:val="000000"/>
          <w:sz w:val="22"/>
          <w:szCs w:val="22"/>
        </w:rPr>
        <w:t>Pan/Pani ………………………………,</w:t>
      </w:r>
      <w:r w:rsidRPr="00F03C40">
        <w:rPr>
          <w:rFonts w:ascii="Aptos" w:hAnsi="Aptos" w:cstheme="minorHAnsi"/>
          <w:color w:val="000000"/>
          <w:sz w:val="22"/>
          <w:szCs w:val="22"/>
        </w:rPr>
        <w:t xml:space="preserve"> zam. ……………………, PESEL: …………,</w:t>
      </w:r>
      <w:r w:rsidR="00D3687C" w:rsidRPr="00F03C40">
        <w:rPr>
          <w:rFonts w:ascii="Aptos" w:hAnsi="Aptos" w:cstheme="minorHAnsi"/>
          <w:color w:val="000000"/>
          <w:sz w:val="22"/>
          <w:szCs w:val="22"/>
        </w:rPr>
        <w:t xml:space="preserve"> prowadzącym działalność gospodarczą pod firmą ………………………………, adres: ………………………………, NIP: ………………………………,</w:t>
      </w:r>
    </w:p>
    <w:p w14:paraId="16AD51D1" w14:textId="323B2160" w:rsidR="003B5933" w:rsidRPr="00F03C40" w:rsidRDefault="00D3687C" w:rsidP="00F03C40">
      <w:pPr>
        <w:autoSpaceDE w:val="0"/>
        <w:adjustRightInd w:val="0"/>
        <w:spacing w:line="280" w:lineRule="exact"/>
        <w:ind w:left="426"/>
        <w:jc w:val="both"/>
        <w:rPr>
          <w:rFonts w:ascii="Aptos" w:hAnsi="Aptos" w:cstheme="minorHAnsi"/>
          <w:color w:val="000000"/>
          <w:sz w:val="22"/>
          <w:szCs w:val="22"/>
        </w:rPr>
      </w:pPr>
      <w:r w:rsidRPr="00F03C40">
        <w:rPr>
          <w:rFonts w:ascii="Aptos" w:hAnsi="Aptos" w:cstheme="minorHAnsi"/>
          <w:color w:val="000000"/>
          <w:sz w:val="22"/>
          <w:szCs w:val="22"/>
        </w:rPr>
        <w:t>wspólni</w:t>
      </w:r>
      <w:r w:rsidR="00A06F84" w:rsidRPr="00F03C40">
        <w:rPr>
          <w:rFonts w:ascii="Aptos" w:hAnsi="Aptos" w:cstheme="minorHAnsi"/>
          <w:color w:val="000000"/>
          <w:sz w:val="22"/>
          <w:szCs w:val="22"/>
        </w:rPr>
        <w:t>kami</w:t>
      </w:r>
      <w:r w:rsidRPr="00F03C40">
        <w:rPr>
          <w:rFonts w:ascii="Aptos" w:hAnsi="Aptos" w:cstheme="minorHAnsi"/>
          <w:color w:val="000000"/>
          <w:sz w:val="22"/>
          <w:szCs w:val="22"/>
        </w:rPr>
        <w:t xml:space="preserve"> spółki cywilnej pod </w:t>
      </w:r>
      <w:r w:rsidR="00A06F84" w:rsidRPr="00F03C40">
        <w:rPr>
          <w:rFonts w:ascii="Aptos" w:hAnsi="Aptos" w:cstheme="minorHAnsi"/>
          <w:color w:val="000000"/>
          <w:sz w:val="22"/>
          <w:szCs w:val="22"/>
        </w:rPr>
        <w:t>nazwą</w:t>
      </w:r>
      <w:r w:rsidR="003B5933" w:rsidRPr="00F03C40">
        <w:rPr>
          <w:rFonts w:ascii="Aptos" w:hAnsi="Aptos" w:cstheme="minorHAnsi"/>
          <w:color w:val="000000"/>
          <w:sz w:val="22"/>
          <w:szCs w:val="22"/>
        </w:rPr>
        <w:t xml:space="preserve">: </w:t>
      </w:r>
      <w:r w:rsidR="003B5933" w:rsidRPr="00F03C40">
        <w:rPr>
          <w:rFonts w:ascii="Aptos" w:hAnsi="Aptos" w:cstheme="minorHAnsi"/>
          <w:b/>
          <w:bCs/>
          <w:color w:val="000000"/>
          <w:sz w:val="22"/>
          <w:szCs w:val="22"/>
        </w:rPr>
        <w:t>………………………………</w:t>
      </w:r>
      <w:r w:rsidR="003B5933" w:rsidRPr="00F03C40">
        <w:rPr>
          <w:rFonts w:ascii="Aptos" w:hAnsi="Aptos" w:cstheme="minorHAnsi"/>
          <w:color w:val="000000"/>
          <w:sz w:val="22"/>
          <w:szCs w:val="22"/>
        </w:rPr>
        <w:t xml:space="preserve">, z siedzibą: ……………………, NIP: …………, REGON: …………, adres poczty elektronicznej: …………, zwanymi dalej łącznie </w:t>
      </w:r>
      <w:r w:rsidR="003B5933" w:rsidRPr="00F03C40">
        <w:rPr>
          <w:rFonts w:ascii="Aptos" w:hAnsi="Aptos" w:cstheme="minorHAnsi"/>
          <w:b/>
          <w:bCs/>
          <w:color w:val="000000"/>
          <w:sz w:val="22"/>
          <w:szCs w:val="22"/>
        </w:rPr>
        <w:t>Pożyczkobiorcą</w:t>
      </w:r>
      <w:r w:rsidR="003B5933" w:rsidRPr="00F03C40">
        <w:rPr>
          <w:rFonts w:ascii="Aptos" w:hAnsi="Aptos" w:cstheme="minorHAnsi"/>
          <w:color w:val="000000"/>
          <w:sz w:val="22"/>
          <w:szCs w:val="22"/>
        </w:rPr>
        <w:t>,</w:t>
      </w:r>
    </w:p>
    <w:p w14:paraId="23207FE0" w14:textId="77777777" w:rsidR="00A12091" w:rsidRPr="00F03C40" w:rsidRDefault="00A12091" w:rsidP="007F0A35">
      <w:pPr>
        <w:spacing w:line="280" w:lineRule="exact"/>
        <w:jc w:val="both"/>
        <w:rPr>
          <w:rFonts w:ascii="Aptos" w:hAnsi="Aptos" w:cstheme="minorHAnsi"/>
          <w:sz w:val="22"/>
          <w:szCs w:val="22"/>
        </w:rPr>
      </w:pPr>
    </w:p>
    <w:p w14:paraId="1728CC63" w14:textId="2699786D" w:rsidR="00953A4C" w:rsidRPr="00F03C40" w:rsidRDefault="00953A4C" w:rsidP="007F0A35">
      <w:pPr>
        <w:spacing w:line="280" w:lineRule="exact"/>
        <w:jc w:val="both"/>
        <w:rPr>
          <w:rFonts w:ascii="Aptos" w:hAnsi="Aptos" w:cstheme="minorHAnsi"/>
          <w:sz w:val="22"/>
          <w:szCs w:val="22"/>
        </w:rPr>
      </w:pPr>
      <w:r w:rsidRPr="00F03C40">
        <w:rPr>
          <w:rFonts w:ascii="Aptos" w:hAnsi="Aptos" w:cstheme="minorHAnsi"/>
          <w:sz w:val="22"/>
          <w:szCs w:val="22"/>
        </w:rPr>
        <w:t>zwan</w:t>
      </w:r>
      <w:r w:rsidR="00A12091" w:rsidRPr="00F03C40">
        <w:rPr>
          <w:rFonts w:ascii="Aptos" w:hAnsi="Aptos" w:cstheme="minorHAnsi"/>
          <w:sz w:val="22"/>
          <w:szCs w:val="22"/>
        </w:rPr>
        <w:t xml:space="preserve">ymi </w:t>
      </w:r>
      <w:r w:rsidRPr="00F03C40">
        <w:rPr>
          <w:rFonts w:ascii="Aptos" w:hAnsi="Aptos" w:cstheme="minorHAnsi"/>
          <w:sz w:val="22"/>
          <w:szCs w:val="22"/>
        </w:rPr>
        <w:t xml:space="preserve">dalej łącznie </w:t>
      </w:r>
      <w:r w:rsidRPr="00F03C40">
        <w:rPr>
          <w:rFonts w:ascii="Aptos" w:hAnsi="Aptos" w:cstheme="minorHAnsi"/>
          <w:b/>
          <w:bCs/>
          <w:sz w:val="22"/>
          <w:szCs w:val="22"/>
        </w:rPr>
        <w:t>Stronami</w:t>
      </w:r>
      <w:r w:rsidRPr="00F03C40">
        <w:rPr>
          <w:rFonts w:ascii="Aptos" w:hAnsi="Aptos" w:cstheme="minorHAnsi"/>
          <w:sz w:val="22"/>
          <w:szCs w:val="22"/>
        </w:rPr>
        <w:t>.</w:t>
      </w:r>
    </w:p>
    <w:p w14:paraId="1335BB3F" w14:textId="77777777" w:rsidR="00902102" w:rsidRPr="00F03C40" w:rsidRDefault="00902102" w:rsidP="007F0A35">
      <w:pPr>
        <w:spacing w:line="280" w:lineRule="exact"/>
        <w:jc w:val="center"/>
        <w:rPr>
          <w:rFonts w:ascii="Aptos" w:hAnsi="Aptos" w:cstheme="minorHAnsi"/>
          <w:sz w:val="22"/>
          <w:szCs w:val="22"/>
        </w:rPr>
      </w:pPr>
    </w:p>
    <w:p w14:paraId="0F5D2C18" w14:textId="7777777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 Postanowienia ogólne</w:t>
      </w:r>
    </w:p>
    <w:p w14:paraId="620A883C" w14:textId="77777777" w:rsidR="007F0A35" w:rsidRPr="00F03C40" w:rsidRDefault="007F0A35" w:rsidP="007F0A35">
      <w:pPr>
        <w:spacing w:line="280" w:lineRule="exact"/>
        <w:jc w:val="center"/>
        <w:rPr>
          <w:rFonts w:ascii="Aptos" w:hAnsi="Aptos" w:cstheme="minorHAnsi"/>
          <w:sz w:val="22"/>
          <w:szCs w:val="22"/>
        </w:rPr>
      </w:pPr>
    </w:p>
    <w:p w14:paraId="04713DC9" w14:textId="7ECE26CF" w:rsidR="002F684A"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oświadcza, że realizuje </w:t>
      </w:r>
      <w:r w:rsidR="002F684A" w:rsidRPr="00F03C40">
        <w:rPr>
          <w:rFonts w:ascii="Aptos" w:hAnsi="Aptos" w:cstheme="minorHAnsi"/>
          <w:sz w:val="22"/>
          <w:szCs w:val="22"/>
        </w:rPr>
        <w:t xml:space="preserve">Instrument Finansowy </w:t>
      </w:r>
      <w:r w:rsidR="00A12091" w:rsidRPr="00F03C40">
        <w:rPr>
          <w:rFonts w:ascii="Aptos" w:hAnsi="Aptos" w:cstheme="minorHAnsi"/>
          <w:sz w:val="22"/>
          <w:szCs w:val="22"/>
        </w:rPr>
        <w:t>Pierwszy biznes – Wsparcie w starcie</w:t>
      </w:r>
      <w:r w:rsidRPr="00F03C40">
        <w:rPr>
          <w:rFonts w:ascii="Aptos" w:hAnsi="Aptos" w:cstheme="minorHAnsi"/>
          <w:sz w:val="22"/>
          <w:szCs w:val="22"/>
        </w:rPr>
        <w:t xml:space="preserve"> </w:t>
      </w:r>
      <w:r w:rsidRPr="00F03C40">
        <w:rPr>
          <w:rFonts w:ascii="Aptos" w:hAnsi="Aptos" w:cstheme="minorHAnsi"/>
          <w:b/>
          <w:bCs/>
          <w:sz w:val="22"/>
          <w:szCs w:val="22"/>
        </w:rPr>
        <w:t xml:space="preserve">w ramach </w:t>
      </w:r>
      <w:r w:rsidR="00B02F6F" w:rsidRPr="00F03C40">
        <w:rPr>
          <w:rFonts w:ascii="Aptos" w:hAnsi="Aptos" w:cstheme="minorHAnsi"/>
          <w:b/>
          <w:bCs/>
          <w:sz w:val="22"/>
          <w:szCs w:val="22"/>
        </w:rPr>
        <w:t>Umowy Operacyjnej</w:t>
      </w:r>
      <w:r w:rsidRPr="00F03C40">
        <w:rPr>
          <w:rFonts w:ascii="Aptos" w:hAnsi="Aptos" w:cstheme="minorHAnsi"/>
          <w:b/>
          <w:bCs/>
          <w:sz w:val="22"/>
          <w:szCs w:val="22"/>
        </w:rPr>
        <w:t xml:space="preserve"> </w:t>
      </w:r>
      <w:r w:rsidR="008726C2" w:rsidRPr="00F03C40">
        <w:rPr>
          <w:rFonts w:ascii="Aptos" w:hAnsi="Aptos" w:cstheme="minorHAnsi"/>
          <w:b/>
          <w:bCs/>
          <w:sz w:val="22"/>
          <w:szCs w:val="22"/>
        </w:rPr>
        <w:t xml:space="preserve">nr </w:t>
      </w:r>
      <w:r w:rsidR="00E6141A" w:rsidRPr="00F03C40">
        <w:rPr>
          <w:rFonts w:ascii="Aptos" w:hAnsi="Aptos" w:cstheme="minorHAnsi"/>
          <w:b/>
          <w:bCs/>
          <w:sz w:val="22"/>
          <w:szCs w:val="22"/>
        </w:rPr>
        <w:t>2/WWS/</w:t>
      </w:r>
      <w:r w:rsidR="003A41D5">
        <w:rPr>
          <w:rFonts w:ascii="Aptos" w:hAnsi="Aptos" w:cstheme="minorHAnsi"/>
          <w:b/>
          <w:bCs/>
          <w:sz w:val="22"/>
          <w:szCs w:val="22"/>
        </w:rPr>
        <w:t>1025</w:t>
      </w:r>
      <w:r w:rsidR="00E6141A" w:rsidRPr="00F03C40">
        <w:rPr>
          <w:rFonts w:ascii="Aptos" w:hAnsi="Aptos" w:cstheme="minorHAnsi"/>
          <w:b/>
          <w:bCs/>
          <w:sz w:val="22"/>
          <w:szCs w:val="22"/>
        </w:rPr>
        <w:t>/202</w:t>
      </w:r>
      <w:r w:rsidR="003A41D5">
        <w:rPr>
          <w:rFonts w:ascii="Aptos" w:hAnsi="Aptos" w:cstheme="minorHAnsi"/>
          <w:b/>
          <w:bCs/>
          <w:sz w:val="22"/>
          <w:szCs w:val="22"/>
        </w:rPr>
        <w:t>5</w:t>
      </w:r>
      <w:r w:rsidR="00E6141A" w:rsidRPr="00F03C40">
        <w:rPr>
          <w:rFonts w:ascii="Aptos" w:hAnsi="Aptos" w:cstheme="minorHAnsi"/>
          <w:b/>
          <w:bCs/>
          <w:sz w:val="22"/>
          <w:szCs w:val="22"/>
        </w:rPr>
        <w:t>/XI/EFS/</w:t>
      </w:r>
      <w:r w:rsidR="003A41D5">
        <w:rPr>
          <w:rFonts w:ascii="Aptos" w:hAnsi="Aptos" w:cstheme="minorHAnsi"/>
          <w:b/>
          <w:bCs/>
          <w:sz w:val="22"/>
          <w:szCs w:val="22"/>
        </w:rPr>
        <w:t>306</w:t>
      </w:r>
      <w:r w:rsidR="003A41D5" w:rsidRPr="00F03C40">
        <w:rPr>
          <w:rFonts w:ascii="Aptos" w:hAnsi="Aptos" w:cstheme="minorHAnsi"/>
          <w:sz w:val="22"/>
          <w:szCs w:val="22"/>
        </w:rPr>
        <w:t xml:space="preserve"> </w:t>
      </w:r>
      <w:r w:rsidR="008726C2" w:rsidRPr="00F03C40">
        <w:rPr>
          <w:rFonts w:ascii="Aptos" w:hAnsi="Aptos" w:cstheme="minorHAnsi"/>
          <w:sz w:val="22"/>
          <w:szCs w:val="22"/>
        </w:rPr>
        <w:t xml:space="preserve">z dnia </w:t>
      </w:r>
      <w:r w:rsidR="000B10F6">
        <w:rPr>
          <w:rFonts w:ascii="Aptos" w:hAnsi="Aptos" w:cstheme="minorHAnsi"/>
          <w:sz w:val="22"/>
          <w:szCs w:val="22"/>
        </w:rPr>
        <w:t xml:space="preserve">10 grudnia </w:t>
      </w:r>
      <w:r w:rsidR="008726C2" w:rsidRPr="00F03C40">
        <w:rPr>
          <w:rFonts w:ascii="Aptos" w:hAnsi="Aptos" w:cstheme="minorHAnsi"/>
          <w:sz w:val="22"/>
          <w:szCs w:val="22"/>
        </w:rPr>
        <w:t>202</w:t>
      </w:r>
      <w:r w:rsidR="003A41D5">
        <w:rPr>
          <w:rFonts w:ascii="Aptos" w:hAnsi="Aptos" w:cstheme="minorHAnsi"/>
          <w:sz w:val="22"/>
          <w:szCs w:val="22"/>
        </w:rPr>
        <w:t>5</w:t>
      </w:r>
      <w:r w:rsidR="009022CC">
        <w:rPr>
          <w:rFonts w:ascii="Aptos" w:hAnsi="Aptos" w:cstheme="minorHAnsi"/>
          <w:sz w:val="22"/>
          <w:szCs w:val="22"/>
        </w:rPr>
        <w:t xml:space="preserve"> </w:t>
      </w:r>
      <w:r w:rsidR="008726C2" w:rsidRPr="00F03C40">
        <w:rPr>
          <w:rFonts w:ascii="Aptos" w:hAnsi="Aptos" w:cstheme="minorHAnsi"/>
          <w:sz w:val="22"/>
          <w:szCs w:val="22"/>
        </w:rPr>
        <w:t xml:space="preserve"> r. (dalej: Umowa Operacyjna)</w:t>
      </w:r>
      <w:r w:rsidR="00E6141A" w:rsidRPr="00F03C40">
        <w:rPr>
          <w:rFonts w:ascii="Aptos" w:hAnsi="Aptos" w:cstheme="minorHAnsi"/>
          <w:sz w:val="22"/>
          <w:szCs w:val="22"/>
        </w:rPr>
        <w:t>.</w:t>
      </w:r>
    </w:p>
    <w:p w14:paraId="6C25A754" w14:textId="77777777" w:rsidR="00953A4C" w:rsidRPr="00F03C40" w:rsidRDefault="00953A4C"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 rozumieniu Umowy Operacyjnej jest Ostatecznym Odbiorcą.</w:t>
      </w:r>
    </w:p>
    <w:p w14:paraId="46AC52D9" w14:textId="5A584EA1"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Umowa w rozumieniu Umowy Operacyjnej jest Umową Inwestycyjną.</w:t>
      </w:r>
    </w:p>
    <w:p w14:paraId="7B912864" w14:textId="3020FF3E" w:rsidR="00953A4C" w:rsidRPr="00F03C40" w:rsidRDefault="00E6141A"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Terminy zdefiniowane w: </w:t>
      </w:r>
      <w:r w:rsidRPr="00F03C40">
        <w:rPr>
          <w:rFonts w:ascii="Aptos" w:hAnsi="Aptos" w:cstheme="minorHAnsi"/>
          <w:i/>
          <w:iCs/>
          <w:sz w:val="22"/>
          <w:szCs w:val="22"/>
        </w:rPr>
        <w:t>Regulaminie nr 3 udzielania pożyczek na podjęcie działalności gospodarczej oraz świadczenia usług doradztwa i szkoleń w ramach „Rządowego Programu Pierwszy biznes – Wsparcie w starcie” oraz „Programu Fundusze Europejskie dla Rozwoju Społecznego na lata 2021-2027 (FERS)” finansowanych ze środków Europejskiego Funduszu Społecznego Plus w okresie programowania 2021-2027 oraz Funduszu Pracy</w:t>
      </w:r>
      <w:r w:rsidRPr="00F03C40">
        <w:rPr>
          <w:rFonts w:ascii="Aptos" w:hAnsi="Aptos" w:cstheme="minorHAnsi"/>
          <w:sz w:val="22"/>
          <w:szCs w:val="22"/>
        </w:rPr>
        <w:t xml:space="preserve"> (dalej: Regulamin) posiadają to samo znaczenie, o ile w Umowie nie określono ich innego znaczenia.</w:t>
      </w:r>
      <w:r w:rsidR="005313FC" w:rsidRPr="00F03C40">
        <w:rPr>
          <w:rFonts w:ascii="Aptos" w:hAnsi="Aptos" w:cstheme="minorHAnsi"/>
          <w:sz w:val="22"/>
          <w:szCs w:val="22"/>
        </w:rPr>
        <w:t xml:space="preserve"> </w:t>
      </w:r>
    </w:p>
    <w:p w14:paraId="4A11D2C3" w14:textId="44CB1A6C" w:rsidR="00EE3F0D" w:rsidRPr="00F03C40" w:rsidRDefault="00EE3F0D" w:rsidP="007F0A35">
      <w:pPr>
        <w:pStyle w:val="Akapitzlist"/>
        <w:numPr>
          <w:ilvl w:val="0"/>
          <w:numId w:val="2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Poniższe terminy użyte w Umowie mają znaczenie:</w:t>
      </w:r>
    </w:p>
    <w:p w14:paraId="0002270D"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1)</w:t>
      </w:r>
      <w:r w:rsidRPr="00F03C40">
        <w:rPr>
          <w:rFonts w:ascii="Aptos" w:hAnsi="Aptos" w:cstheme="minorHAnsi"/>
          <w:sz w:val="22"/>
          <w:szCs w:val="22"/>
        </w:rPr>
        <w:tab/>
      </w:r>
      <w:r w:rsidRPr="00F03C40">
        <w:rPr>
          <w:rFonts w:ascii="Aptos" w:hAnsi="Aptos" w:cstheme="minorHAnsi"/>
          <w:b/>
          <w:bCs/>
          <w:sz w:val="22"/>
          <w:szCs w:val="22"/>
        </w:rPr>
        <w:t>Czarna lista</w:t>
      </w:r>
      <w:r w:rsidRPr="00F03C40">
        <w:rPr>
          <w:rFonts w:ascii="Aptos" w:hAnsi="Aptos" w:cstheme="minorHAnsi"/>
          <w:sz w:val="22"/>
          <w:szCs w:val="22"/>
        </w:rPr>
        <w:t xml:space="preserve"> – lista niewspółpracujących jurysdykcji wymienionych w załączniku I do Komunikatu Komisji Europejskiej w sprawie nowych wymogów dotyczących unikania opodatkowania w prawodawstwie UE, regulującego w szczególności operacje finansowania i inwestycji C(2018) 1756, C(2018) 175, wraz z wszelkimi jego aktualizacjami;</w:t>
      </w:r>
    </w:p>
    <w:p w14:paraId="6DA0CB6D" w14:textId="30B8D045"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2)</w:t>
      </w:r>
      <w:r w:rsidRPr="00F03C40">
        <w:rPr>
          <w:rFonts w:ascii="Aptos" w:hAnsi="Aptos" w:cstheme="minorHAnsi"/>
          <w:sz w:val="22"/>
          <w:szCs w:val="22"/>
        </w:rPr>
        <w:tab/>
      </w:r>
      <w:r w:rsidRPr="00F03C40">
        <w:rPr>
          <w:rFonts w:ascii="Aptos" w:hAnsi="Aptos" w:cstheme="minorHAnsi"/>
          <w:b/>
          <w:bCs/>
          <w:sz w:val="22"/>
          <w:szCs w:val="22"/>
        </w:rPr>
        <w:t>dzień roboczy</w:t>
      </w:r>
      <w:r w:rsidRPr="00F03C40">
        <w:rPr>
          <w:rFonts w:ascii="Aptos" w:hAnsi="Aptos" w:cstheme="minorHAnsi"/>
          <w:sz w:val="22"/>
          <w:szCs w:val="22"/>
        </w:rPr>
        <w:t xml:space="preserve"> – dzień niebędący sobotą, ani dniem wolnym od pracy w rozumieniu ustawy z dnia 18 stycznia 1951 r. o dniach wolnych od pracy;</w:t>
      </w:r>
    </w:p>
    <w:p w14:paraId="4CA90D29" w14:textId="77777777"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3)</w:t>
      </w:r>
      <w:r w:rsidRPr="00F03C40">
        <w:rPr>
          <w:rFonts w:ascii="Aptos" w:hAnsi="Aptos" w:cstheme="minorHAnsi"/>
          <w:sz w:val="22"/>
          <w:szCs w:val="22"/>
        </w:rPr>
        <w:tab/>
      </w:r>
      <w:r w:rsidRPr="00F03C40">
        <w:rPr>
          <w:rFonts w:ascii="Aptos" w:hAnsi="Aptos" w:cstheme="minorHAnsi"/>
          <w:b/>
          <w:bCs/>
          <w:sz w:val="22"/>
          <w:szCs w:val="22"/>
        </w:rPr>
        <w:t>Dysponent Środków</w:t>
      </w:r>
      <w:r w:rsidRPr="00F03C40">
        <w:rPr>
          <w:rFonts w:ascii="Aptos" w:hAnsi="Aptos" w:cstheme="minorHAnsi"/>
          <w:sz w:val="22"/>
          <w:szCs w:val="22"/>
        </w:rPr>
        <w:t xml:space="preserve"> – minister właściwy ds. rozwoju regionalnego/minister właściwy ds. pracy </w:t>
      </w:r>
    </w:p>
    <w:p w14:paraId="1D50F3F6" w14:textId="31EB5192" w:rsidR="00EE3F0D" w:rsidRPr="00F03C40" w:rsidRDefault="00EE3F0D"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4)</w:t>
      </w:r>
      <w:r w:rsidRPr="00F03C40">
        <w:rPr>
          <w:rFonts w:ascii="Aptos" w:hAnsi="Aptos" w:cstheme="minorHAnsi"/>
          <w:sz w:val="22"/>
          <w:szCs w:val="22"/>
        </w:rPr>
        <w:tab/>
      </w:r>
      <w:r w:rsidRPr="00F03C40">
        <w:rPr>
          <w:rFonts w:ascii="Aptos" w:hAnsi="Aptos" w:cstheme="minorHAnsi"/>
          <w:b/>
          <w:bCs/>
          <w:sz w:val="22"/>
          <w:szCs w:val="22"/>
        </w:rPr>
        <w:t>Nieprawidłowość</w:t>
      </w:r>
      <w:r w:rsidRPr="00F03C40">
        <w:rPr>
          <w:rFonts w:ascii="Aptos" w:hAnsi="Aptos" w:cstheme="minorHAnsi"/>
          <w:sz w:val="22"/>
          <w:szCs w:val="22"/>
        </w:rPr>
        <w:t xml:space="preserve"> – każde naruszenie przez Partnera Finansującego lub Ostatecznego Odbiorcę prawa unijnego lub krajowego wynikające z działania lub zaniechania podmiotu zaangażowanego w realizację Umowy Operacyjnej lub Umowy Inwestycyjnej, które ma lub może mieć szkodliwy wpływ na budżet Unii Europejskiej poprzez obciążenie budżetu Unii Europejskiej nieuzasadnionym wydatkiem, zgodnie z art. 2 pkt 31)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{tzw. Rozporządzenie Ogólne]</w:t>
      </w:r>
      <w:r w:rsidR="009C7842" w:rsidRPr="00F03C40">
        <w:rPr>
          <w:rFonts w:ascii="Aptos" w:hAnsi="Aptos" w:cstheme="minorHAnsi"/>
          <w:sz w:val="22"/>
          <w:szCs w:val="22"/>
        </w:rPr>
        <w:t>,</w:t>
      </w:r>
    </w:p>
    <w:p w14:paraId="7814CA22" w14:textId="1FE8CC25" w:rsidR="009C7842" w:rsidRPr="00F03C40" w:rsidRDefault="009C7842" w:rsidP="00EE3F0D">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5)</w:t>
      </w:r>
      <w:r w:rsidRPr="00F03C40">
        <w:rPr>
          <w:rFonts w:ascii="Aptos" w:hAnsi="Aptos" w:cstheme="minorHAnsi"/>
          <w:sz w:val="22"/>
          <w:szCs w:val="22"/>
        </w:rPr>
        <w:tab/>
      </w:r>
      <w:r w:rsidRPr="00F03C40">
        <w:rPr>
          <w:rFonts w:ascii="Aptos" w:hAnsi="Aptos" w:cstheme="minorHAnsi"/>
          <w:b/>
          <w:bCs/>
          <w:sz w:val="22"/>
          <w:szCs w:val="22"/>
        </w:rPr>
        <w:t>Stopa Referencyjna</w:t>
      </w:r>
      <w:r w:rsidRPr="00F03C40">
        <w:rPr>
          <w:rFonts w:ascii="Aptos" w:hAnsi="Aptos" w:cstheme="minorHAnsi"/>
          <w:sz w:val="22"/>
          <w:szCs w:val="22"/>
        </w:rPr>
        <w:t xml:space="preserve"> – oznacza stopę procentową obliczaną przez dodanie do obowiązującej w dniu zawarcia Umowy stopy bazowej ogłaszanej przez Komisję Europejską marży ustalonej w oparciu o zasady określone w Komunikacie Komisji w sprawie zmiany metody ustalania stóp referencyjnych i dyskontowych [2008/C 14/02] opublikowanym w Dzienniku Urzędowym Unii Europejskiej nr C 14 z dnia 19 stycznia 2008r. (lub w komunikacie zastępującym powyższy) po przeprowadzeniu oceny ryzyka niespłacenia pożyczki na podstawie wdrożonej u Partnera Finansującego </w:t>
      </w:r>
      <w:r w:rsidR="00636809" w:rsidRPr="00F03C40">
        <w:rPr>
          <w:rFonts w:ascii="Aptos" w:hAnsi="Aptos" w:cstheme="minorHAnsi"/>
          <w:sz w:val="22"/>
          <w:szCs w:val="22"/>
        </w:rPr>
        <w:t>metodyki oceny wniosków</w:t>
      </w:r>
      <w:r w:rsidRPr="00F03C40">
        <w:rPr>
          <w:rFonts w:ascii="Aptos" w:hAnsi="Aptos" w:cstheme="minorHAnsi"/>
          <w:sz w:val="22"/>
          <w:szCs w:val="22"/>
        </w:rPr>
        <w:t>,</w:t>
      </w:r>
    </w:p>
    <w:p w14:paraId="1BFBAD27" w14:textId="08F2EA74" w:rsidR="008F3D60" w:rsidRPr="00F03C40" w:rsidRDefault="00D04DC4"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6)</w:t>
      </w:r>
      <w:r w:rsidRPr="00F03C40">
        <w:rPr>
          <w:rFonts w:ascii="Aptos" w:hAnsi="Aptos" w:cstheme="minorHAnsi"/>
          <w:sz w:val="22"/>
          <w:szCs w:val="22"/>
        </w:rPr>
        <w:tab/>
      </w:r>
      <w:r w:rsidRPr="00F03C40">
        <w:rPr>
          <w:rFonts w:ascii="Aptos" w:hAnsi="Aptos" w:cstheme="minorHAnsi"/>
          <w:b/>
          <w:bCs/>
          <w:sz w:val="22"/>
          <w:szCs w:val="22"/>
        </w:rPr>
        <w:t>Rozporządzenie FiPR</w:t>
      </w:r>
      <w:r w:rsidRPr="00F03C40">
        <w:rPr>
          <w:rFonts w:ascii="Aptos" w:hAnsi="Aptos" w:cstheme="minorHAnsi"/>
          <w:sz w:val="22"/>
          <w:szCs w:val="22"/>
        </w:rPr>
        <w:t xml:space="preserve"> – oznacza Rozporządzenie Ministra Funduszy i Polityki Regionalnej z dnia z dnia 28 lipca 2023 r. w sprawie udzielania pomocy de minimis oraz pomocy publicznej z udziałem Banku Gospodarstwa Krajowego w ramach programu Fundusze Europejskie dla Rozwoju Społecznego 2021-2027 (Dz.U. z 2023 r. poz. 1663</w:t>
      </w:r>
      <w:r w:rsidR="0013416E" w:rsidRPr="00F03C40">
        <w:rPr>
          <w:rFonts w:ascii="Aptos" w:hAnsi="Aptos" w:cstheme="minorHAnsi"/>
          <w:sz w:val="22"/>
          <w:szCs w:val="22"/>
        </w:rPr>
        <w:t xml:space="preserve"> z późn. zm.</w:t>
      </w:r>
      <w:r w:rsidRPr="00F03C40">
        <w:rPr>
          <w:rFonts w:ascii="Aptos" w:hAnsi="Aptos" w:cstheme="minorHAnsi"/>
          <w:sz w:val="22"/>
          <w:szCs w:val="22"/>
        </w:rPr>
        <w:t>) - w przypadku zmiany lub wprowadzenia rozporządzenia zastępującego ww. Rozporządzenie, Partner Finansujący stosuje przepisy aktu zmienionego lub zastępującego</w:t>
      </w:r>
      <w:r w:rsidR="008F3D60" w:rsidRPr="00F03C40">
        <w:rPr>
          <w:rFonts w:ascii="Aptos" w:hAnsi="Aptos" w:cstheme="minorHAnsi"/>
          <w:sz w:val="22"/>
          <w:szCs w:val="22"/>
        </w:rPr>
        <w:t>,</w:t>
      </w:r>
    </w:p>
    <w:p w14:paraId="06FC0502" w14:textId="00E6C68E" w:rsidR="00DE7D76" w:rsidRPr="00F03C40" w:rsidRDefault="008F3D60" w:rsidP="00DE7D76">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7) </w:t>
      </w:r>
      <w:r w:rsidR="00541A14" w:rsidRPr="00F03C40">
        <w:rPr>
          <w:rFonts w:ascii="Aptos" w:hAnsi="Aptos" w:cstheme="minorHAnsi"/>
          <w:sz w:val="22"/>
          <w:szCs w:val="22"/>
        </w:rPr>
        <w:tab/>
      </w:r>
      <w:r w:rsidR="00DE7D76" w:rsidRPr="00F03C40">
        <w:rPr>
          <w:rFonts w:ascii="Aptos" w:hAnsi="Aptos" w:cstheme="minorHAnsi"/>
          <w:b/>
          <w:bCs/>
          <w:sz w:val="22"/>
          <w:szCs w:val="22"/>
        </w:rPr>
        <w:t>Wniosek o pożyczkę</w:t>
      </w:r>
      <w:r w:rsidR="00DE7D76" w:rsidRPr="00F03C40">
        <w:rPr>
          <w:rFonts w:ascii="Aptos" w:hAnsi="Aptos" w:cstheme="minorHAnsi"/>
          <w:sz w:val="22"/>
          <w:szCs w:val="22"/>
        </w:rPr>
        <w:t xml:space="preserve"> - Wniosek o udzielenie pożyczki na podjęcie działalności gospodarczej w ramach programu Pierwszy biznes – wsparcie w starcie</w:t>
      </w:r>
    </w:p>
    <w:p w14:paraId="306DF57C" w14:textId="51017863" w:rsidR="005153DB"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8) </w:t>
      </w:r>
      <w:r w:rsidR="00541A14" w:rsidRPr="00F03C40">
        <w:rPr>
          <w:rFonts w:ascii="Aptos" w:hAnsi="Aptos" w:cstheme="minorHAnsi"/>
          <w:sz w:val="22"/>
          <w:szCs w:val="22"/>
        </w:rPr>
        <w:tab/>
      </w:r>
      <w:r w:rsidR="008F3D60" w:rsidRPr="00F03C40">
        <w:rPr>
          <w:rFonts w:ascii="Aptos" w:hAnsi="Aptos" w:cstheme="minorHAnsi"/>
          <w:b/>
          <w:bCs/>
          <w:sz w:val="22"/>
          <w:szCs w:val="22"/>
        </w:rPr>
        <w:t>Decyzja</w:t>
      </w:r>
      <w:r w:rsidR="008F3D60" w:rsidRPr="00F03C40">
        <w:rPr>
          <w:rFonts w:ascii="Aptos" w:hAnsi="Aptos" w:cstheme="minorHAnsi"/>
          <w:sz w:val="22"/>
          <w:szCs w:val="22"/>
        </w:rPr>
        <w:t xml:space="preserve"> – decyzja podjęta przez Partnera Finansującego o udzieleniu wnioskowanej przez Pożyczkobiorcę </w:t>
      </w:r>
      <w:r w:rsidR="00272949" w:rsidRPr="00F03C40">
        <w:rPr>
          <w:rFonts w:ascii="Aptos" w:hAnsi="Aptos" w:cstheme="minorHAnsi"/>
          <w:sz w:val="22"/>
          <w:szCs w:val="22"/>
        </w:rPr>
        <w:t>p</w:t>
      </w:r>
      <w:r w:rsidR="008F3D60" w:rsidRPr="00F03C40">
        <w:rPr>
          <w:rFonts w:ascii="Aptos" w:hAnsi="Aptos" w:cstheme="minorHAnsi"/>
          <w:sz w:val="22"/>
          <w:szCs w:val="22"/>
        </w:rPr>
        <w:t>ożyczk</w:t>
      </w:r>
      <w:r w:rsidR="00075C7B" w:rsidRPr="00F03C40">
        <w:rPr>
          <w:rFonts w:ascii="Aptos" w:hAnsi="Aptos" w:cstheme="minorHAnsi"/>
          <w:sz w:val="22"/>
          <w:szCs w:val="22"/>
        </w:rPr>
        <w:t>i</w:t>
      </w:r>
      <w:r w:rsidR="008F3D60" w:rsidRPr="00F03C40">
        <w:rPr>
          <w:rFonts w:ascii="Aptos" w:hAnsi="Aptos" w:cstheme="minorHAnsi"/>
          <w:sz w:val="22"/>
          <w:szCs w:val="22"/>
        </w:rPr>
        <w:t xml:space="preserve"> zgodnie z ładem korporacyjnym</w:t>
      </w:r>
      <w:r w:rsidR="00272949" w:rsidRPr="00F03C40">
        <w:rPr>
          <w:rFonts w:ascii="Aptos" w:hAnsi="Aptos" w:cstheme="minorHAnsi"/>
          <w:sz w:val="22"/>
          <w:szCs w:val="22"/>
        </w:rPr>
        <w:t>,</w:t>
      </w:r>
      <w:r w:rsidR="008F3D60" w:rsidRPr="00F03C40">
        <w:rPr>
          <w:rFonts w:ascii="Aptos" w:hAnsi="Aptos" w:cstheme="minorHAnsi"/>
          <w:sz w:val="22"/>
          <w:szCs w:val="22"/>
        </w:rPr>
        <w:t xml:space="preserve"> metodyką oceny wniosków, w tym</w:t>
      </w:r>
      <w:r w:rsidR="002600FC" w:rsidRPr="00F03C40">
        <w:rPr>
          <w:rFonts w:ascii="Aptos" w:hAnsi="Aptos" w:cstheme="minorHAnsi"/>
          <w:sz w:val="22"/>
          <w:szCs w:val="22"/>
        </w:rPr>
        <w:t xml:space="preserve"> Zasadami naboru i rozpatrywania WWS</w:t>
      </w:r>
      <w:r w:rsidR="00272949" w:rsidRPr="00F03C40">
        <w:rPr>
          <w:rFonts w:ascii="Aptos" w:hAnsi="Aptos" w:cstheme="minorHAnsi"/>
          <w:sz w:val="22"/>
          <w:szCs w:val="22"/>
        </w:rPr>
        <w:t>, otrzymana przez Pożyczkobiorcę do wiadomości drogą mailową zgodnie z Zasadami naboru i rozpatrywania WWS</w:t>
      </w:r>
      <w:r w:rsidR="005153DB" w:rsidRPr="00F03C40">
        <w:rPr>
          <w:rFonts w:ascii="Aptos" w:hAnsi="Aptos" w:cstheme="minorHAnsi"/>
          <w:sz w:val="22"/>
          <w:szCs w:val="22"/>
        </w:rPr>
        <w:t>,</w:t>
      </w:r>
    </w:p>
    <w:p w14:paraId="2C32A60B" w14:textId="65378ECA" w:rsidR="009C7842"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lastRenderedPageBreak/>
        <w:t>9)</w:t>
      </w:r>
      <w:r w:rsidR="005153DB" w:rsidRPr="00F03C40">
        <w:rPr>
          <w:rFonts w:ascii="Aptos" w:hAnsi="Aptos" w:cstheme="minorHAnsi"/>
          <w:sz w:val="22"/>
          <w:szCs w:val="22"/>
        </w:rPr>
        <w:t xml:space="preserve"> </w:t>
      </w:r>
      <w:r w:rsidR="00541A14" w:rsidRPr="00F03C40">
        <w:rPr>
          <w:rFonts w:ascii="Aptos" w:hAnsi="Aptos" w:cstheme="minorHAnsi"/>
          <w:sz w:val="22"/>
          <w:szCs w:val="22"/>
        </w:rPr>
        <w:tab/>
      </w:r>
      <w:r w:rsidR="005153DB" w:rsidRPr="00F03C40">
        <w:rPr>
          <w:rFonts w:ascii="Aptos" w:hAnsi="Aptos" w:cstheme="minorHAnsi"/>
          <w:b/>
          <w:bCs/>
          <w:sz w:val="22"/>
          <w:szCs w:val="22"/>
        </w:rPr>
        <w:t>T</w:t>
      </w:r>
      <w:r w:rsidR="00541A14" w:rsidRPr="00F03C40">
        <w:rPr>
          <w:rFonts w:ascii="Aptos" w:hAnsi="Aptos" w:cstheme="minorHAnsi"/>
          <w:b/>
          <w:bCs/>
          <w:sz w:val="22"/>
          <w:szCs w:val="22"/>
        </w:rPr>
        <w:t>O</w:t>
      </w:r>
      <w:r w:rsidR="005153DB" w:rsidRPr="00F03C40">
        <w:rPr>
          <w:rFonts w:ascii="Aptos" w:hAnsi="Aptos" w:cstheme="minorHAnsi"/>
          <w:b/>
          <w:bCs/>
          <w:sz w:val="22"/>
          <w:szCs w:val="22"/>
        </w:rPr>
        <w:t>i</w:t>
      </w:r>
      <w:r w:rsidR="00541A14" w:rsidRPr="00F03C40">
        <w:rPr>
          <w:rFonts w:ascii="Aptos" w:hAnsi="Aptos" w:cstheme="minorHAnsi"/>
          <w:b/>
          <w:bCs/>
          <w:sz w:val="22"/>
          <w:szCs w:val="22"/>
        </w:rPr>
        <w:t>P</w:t>
      </w:r>
      <w:r w:rsidR="00541A14" w:rsidRPr="00F03C40">
        <w:rPr>
          <w:rFonts w:ascii="Aptos" w:hAnsi="Aptos" w:cstheme="minorHAnsi"/>
          <w:sz w:val="22"/>
          <w:szCs w:val="22"/>
        </w:rPr>
        <w:t xml:space="preserve"> </w:t>
      </w:r>
      <w:r w:rsidR="005153DB" w:rsidRPr="00F03C40">
        <w:rPr>
          <w:rFonts w:ascii="Aptos" w:hAnsi="Aptos" w:cstheme="minorHAnsi"/>
          <w:sz w:val="22"/>
          <w:szCs w:val="22"/>
        </w:rPr>
        <w:t xml:space="preserve">- Tabela opłat i prowizji obowiązująca </w:t>
      </w:r>
      <w:r w:rsidR="00541A14" w:rsidRPr="00F03C40">
        <w:rPr>
          <w:rFonts w:ascii="Aptos" w:hAnsi="Aptos" w:cstheme="minorHAnsi"/>
          <w:sz w:val="22"/>
          <w:szCs w:val="22"/>
        </w:rPr>
        <w:t xml:space="preserve">u Partnera Finansującego, dotycząca </w:t>
      </w:r>
      <w:r w:rsidR="005153DB" w:rsidRPr="00F03C40">
        <w:rPr>
          <w:rFonts w:ascii="Aptos" w:hAnsi="Aptos" w:cstheme="minorHAnsi"/>
          <w:sz w:val="22"/>
          <w:szCs w:val="22"/>
        </w:rPr>
        <w:t>czynności związanych ze zmianą warunków umowy pożyczki (innych niż wcześniejsza spłata), windykacją oraz niewywiązywaniem się przez Pożyczkobiorc</w:t>
      </w:r>
      <w:r w:rsidR="00541A14" w:rsidRPr="00F03C40">
        <w:rPr>
          <w:rFonts w:ascii="Aptos" w:hAnsi="Aptos" w:cstheme="minorHAnsi"/>
          <w:sz w:val="22"/>
          <w:szCs w:val="22"/>
        </w:rPr>
        <w:t xml:space="preserve">ę z warunków umowy pożyczki </w:t>
      </w:r>
      <w:r w:rsidR="005153DB" w:rsidRPr="00F03C40">
        <w:rPr>
          <w:rFonts w:ascii="Aptos" w:hAnsi="Aptos" w:cstheme="minorHAnsi"/>
          <w:sz w:val="22"/>
          <w:szCs w:val="22"/>
        </w:rPr>
        <w:t>udzielon</w:t>
      </w:r>
      <w:r w:rsidR="00541A14" w:rsidRPr="00F03C40">
        <w:rPr>
          <w:rFonts w:ascii="Aptos" w:hAnsi="Aptos" w:cstheme="minorHAnsi"/>
          <w:sz w:val="22"/>
          <w:szCs w:val="22"/>
        </w:rPr>
        <w:t xml:space="preserve">ej przez Partnera Finansującego </w:t>
      </w:r>
      <w:r w:rsidR="005153DB" w:rsidRPr="00F03C40">
        <w:rPr>
          <w:rFonts w:ascii="Aptos" w:hAnsi="Aptos" w:cstheme="minorHAnsi"/>
          <w:sz w:val="22"/>
          <w:szCs w:val="22"/>
        </w:rPr>
        <w:t>w ramach Programu Pierwszy biznes – Wsparcie w starcie</w:t>
      </w:r>
      <w:r w:rsidR="00541A14" w:rsidRPr="00F03C40">
        <w:rPr>
          <w:rFonts w:ascii="Aptos" w:hAnsi="Aptos" w:cstheme="minorHAnsi"/>
          <w:sz w:val="22"/>
          <w:szCs w:val="22"/>
        </w:rPr>
        <w:t>,</w:t>
      </w:r>
      <w:r w:rsidR="005153DB" w:rsidRPr="00F03C40">
        <w:rPr>
          <w:rFonts w:ascii="Aptos" w:hAnsi="Aptos" w:cstheme="minorHAnsi"/>
          <w:sz w:val="22"/>
          <w:szCs w:val="22"/>
        </w:rPr>
        <w:t xml:space="preserve"> opublikowan</w:t>
      </w:r>
      <w:r w:rsidR="00541A14" w:rsidRPr="00F03C40">
        <w:rPr>
          <w:rFonts w:ascii="Aptos" w:hAnsi="Aptos" w:cstheme="minorHAnsi"/>
          <w:sz w:val="22"/>
          <w:szCs w:val="22"/>
        </w:rPr>
        <w:t>a</w:t>
      </w:r>
      <w:r w:rsidR="005153DB" w:rsidRPr="00F03C40">
        <w:rPr>
          <w:rFonts w:ascii="Aptos" w:hAnsi="Aptos" w:cstheme="minorHAnsi"/>
          <w:sz w:val="22"/>
          <w:szCs w:val="22"/>
        </w:rPr>
        <w:t xml:space="preserve"> na stronie</w:t>
      </w:r>
      <w:r w:rsidR="00541A14" w:rsidRPr="00F03C40">
        <w:rPr>
          <w:rFonts w:ascii="Aptos" w:hAnsi="Aptos" w:cstheme="minorHAnsi"/>
          <w:sz w:val="22"/>
          <w:szCs w:val="22"/>
        </w:rPr>
        <w:t xml:space="preserve"> internetowej Partnera </w:t>
      </w:r>
      <w:r w:rsidR="00E07A63" w:rsidRPr="00F03C40">
        <w:rPr>
          <w:rFonts w:ascii="Aptos" w:hAnsi="Aptos" w:cstheme="minorHAnsi"/>
          <w:sz w:val="22"/>
          <w:szCs w:val="22"/>
        </w:rPr>
        <w:t>Finansującego</w:t>
      </w:r>
      <w:r w:rsidR="00541A14" w:rsidRPr="00F03C40">
        <w:rPr>
          <w:rFonts w:ascii="Aptos" w:hAnsi="Aptos" w:cstheme="minorHAnsi"/>
          <w:sz w:val="22"/>
          <w:szCs w:val="22"/>
        </w:rPr>
        <w:t>,</w:t>
      </w:r>
    </w:p>
    <w:p w14:paraId="62A14F9D" w14:textId="65A3C29F" w:rsidR="008D517C" w:rsidRPr="00F03C40" w:rsidRDefault="008D517C" w:rsidP="00D04DC4">
      <w:pPr>
        <w:pStyle w:val="Akapitzlist"/>
        <w:suppressAutoHyphens w:val="0"/>
        <w:autoSpaceDN/>
        <w:spacing w:line="280" w:lineRule="exact"/>
        <w:ind w:left="709" w:hanging="349"/>
        <w:jc w:val="both"/>
        <w:textAlignment w:val="auto"/>
        <w:rPr>
          <w:rFonts w:ascii="Aptos" w:hAnsi="Aptos" w:cstheme="minorHAnsi"/>
          <w:sz w:val="22"/>
          <w:szCs w:val="22"/>
        </w:rPr>
      </w:pPr>
      <w:r w:rsidRPr="00F03C40">
        <w:rPr>
          <w:rFonts w:ascii="Aptos" w:hAnsi="Aptos" w:cstheme="minorHAnsi"/>
          <w:sz w:val="22"/>
          <w:szCs w:val="22"/>
        </w:rPr>
        <w:t xml:space="preserve">10) </w:t>
      </w:r>
      <w:r w:rsidRPr="00F03C40">
        <w:rPr>
          <w:rFonts w:ascii="Aptos" w:hAnsi="Aptos" w:cstheme="minorHAnsi"/>
          <w:b/>
          <w:bCs/>
          <w:sz w:val="22"/>
          <w:szCs w:val="22"/>
        </w:rPr>
        <w:t>BGK</w:t>
      </w:r>
      <w:r w:rsidR="00FD57E5">
        <w:rPr>
          <w:rFonts w:ascii="Aptos" w:hAnsi="Aptos" w:cstheme="minorHAnsi"/>
          <w:b/>
          <w:bCs/>
          <w:sz w:val="22"/>
          <w:szCs w:val="22"/>
        </w:rPr>
        <w:t xml:space="preserve"> </w:t>
      </w:r>
      <w:r w:rsidRPr="00F03C40">
        <w:rPr>
          <w:rFonts w:ascii="Aptos" w:hAnsi="Aptos" w:cstheme="minorHAnsi"/>
          <w:sz w:val="22"/>
          <w:szCs w:val="22"/>
        </w:rPr>
        <w:t>- Bank Gospodarstwa Krajowego w Warszawie, z którym Partner Finansujący zawarł Umowę Operacyjną</w:t>
      </w:r>
      <w:r w:rsidR="00541A14" w:rsidRPr="00F03C40">
        <w:rPr>
          <w:rFonts w:ascii="Aptos" w:hAnsi="Aptos" w:cstheme="minorHAnsi"/>
          <w:sz w:val="22"/>
          <w:szCs w:val="22"/>
        </w:rPr>
        <w:t>.</w:t>
      </w:r>
    </w:p>
    <w:p w14:paraId="5D0728D5" w14:textId="77777777" w:rsidR="00DE7D76" w:rsidRPr="00F03C40" w:rsidRDefault="00DE7D76" w:rsidP="00D04DC4">
      <w:pPr>
        <w:pStyle w:val="Akapitzlist"/>
        <w:suppressAutoHyphens w:val="0"/>
        <w:autoSpaceDN/>
        <w:spacing w:line="280" w:lineRule="exact"/>
        <w:ind w:left="709" w:hanging="349"/>
        <w:jc w:val="both"/>
        <w:textAlignment w:val="auto"/>
        <w:rPr>
          <w:rFonts w:ascii="Aptos" w:hAnsi="Aptos" w:cstheme="minorHAnsi"/>
          <w:sz w:val="22"/>
          <w:szCs w:val="22"/>
        </w:rPr>
      </w:pPr>
    </w:p>
    <w:p w14:paraId="48E278E9" w14:textId="77777777" w:rsidR="005B228A" w:rsidRPr="00F03C40" w:rsidRDefault="005B228A" w:rsidP="008726C2">
      <w:pPr>
        <w:spacing w:line="280" w:lineRule="exact"/>
        <w:rPr>
          <w:rFonts w:ascii="Aptos" w:hAnsi="Aptos" w:cstheme="minorHAnsi"/>
          <w:sz w:val="22"/>
          <w:szCs w:val="22"/>
        </w:rPr>
      </w:pPr>
    </w:p>
    <w:p w14:paraId="3BFA3010" w14:textId="7C9D160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2 Przedmiot </w:t>
      </w:r>
      <w:r w:rsidR="008726C2" w:rsidRPr="00F03C40">
        <w:rPr>
          <w:rFonts w:ascii="Aptos" w:hAnsi="Aptos" w:cstheme="minorHAnsi"/>
          <w:b/>
          <w:bCs/>
          <w:sz w:val="22"/>
          <w:szCs w:val="22"/>
        </w:rPr>
        <w:t>U</w:t>
      </w:r>
      <w:r w:rsidRPr="00F03C40">
        <w:rPr>
          <w:rFonts w:ascii="Aptos" w:hAnsi="Aptos" w:cstheme="minorHAnsi"/>
          <w:b/>
          <w:bCs/>
          <w:sz w:val="22"/>
          <w:szCs w:val="22"/>
        </w:rPr>
        <w:t>mowy i spłata pożyczki</w:t>
      </w:r>
    </w:p>
    <w:p w14:paraId="6892B13A" w14:textId="77777777" w:rsidR="00394D89" w:rsidRPr="00F03C40" w:rsidRDefault="00394D89" w:rsidP="007F0A35">
      <w:pPr>
        <w:spacing w:line="280" w:lineRule="exact"/>
        <w:jc w:val="center"/>
        <w:rPr>
          <w:rFonts w:ascii="Aptos" w:hAnsi="Aptos" w:cstheme="minorHAnsi"/>
          <w:sz w:val="22"/>
          <w:szCs w:val="22"/>
        </w:rPr>
      </w:pPr>
    </w:p>
    <w:p w14:paraId="0812B041" w14:textId="11F8E8BE"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 mocy Umowy Pożyczkodawca </w:t>
      </w:r>
      <w:r w:rsidRPr="00F03C40">
        <w:rPr>
          <w:rFonts w:ascii="Aptos" w:hAnsi="Aptos" w:cstheme="minorHAnsi"/>
          <w:b/>
          <w:bCs/>
          <w:sz w:val="22"/>
          <w:szCs w:val="22"/>
        </w:rPr>
        <w:t xml:space="preserve">udziela Pożyczkobiorcy pożyczki </w:t>
      </w:r>
      <w:r w:rsidR="0054603E" w:rsidRPr="00F03C40">
        <w:rPr>
          <w:rFonts w:ascii="Aptos" w:hAnsi="Aptos" w:cstheme="minorHAnsi"/>
          <w:b/>
          <w:bCs/>
          <w:sz w:val="22"/>
          <w:szCs w:val="22"/>
        </w:rPr>
        <w:t xml:space="preserve">na podjęcie działalności gospodarczej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w:t>
      </w:r>
      <w:r w:rsidR="00DE7D76" w:rsidRPr="00F03C40">
        <w:rPr>
          <w:rFonts w:ascii="Aptos" w:hAnsi="Aptos" w:cstheme="minorHAnsi"/>
          <w:sz w:val="22"/>
          <w:szCs w:val="22"/>
        </w:rPr>
        <w:t xml:space="preserve"> Pożyczka zostaje udzielona na wniosek Pożyczkobiorcy </w:t>
      </w:r>
      <w:bookmarkStart w:id="0" w:name="_Hlk175370829"/>
      <w:r w:rsidR="00DE7D76" w:rsidRPr="00F03C40">
        <w:rPr>
          <w:rFonts w:ascii="Aptos" w:hAnsi="Aptos" w:cstheme="minorHAnsi"/>
          <w:sz w:val="22"/>
          <w:szCs w:val="22"/>
        </w:rPr>
        <w:t>(Wniosek o pożyczk</w:t>
      </w:r>
      <w:r w:rsidR="0007470F" w:rsidRPr="00F03C40">
        <w:rPr>
          <w:rFonts w:ascii="Aptos" w:hAnsi="Aptos" w:cstheme="minorHAnsi"/>
          <w:sz w:val="22"/>
          <w:szCs w:val="22"/>
        </w:rPr>
        <w:t>ę</w:t>
      </w:r>
      <w:r w:rsidR="00DE7D76" w:rsidRPr="00F03C40">
        <w:rPr>
          <w:rFonts w:ascii="Aptos" w:hAnsi="Aptos" w:cstheme="minorHAnsi"/>
          <w:sz w:val="22"/>
          <w:szCs w:val="22"/>
        </w:rPr>
        <w:t xml:space="preserve"> </w:t>
      </w:r>
      <w:r w:rsidR="00263DE0" w:rsidRPr="00F03C40">
        <w:rPr>
          <w:rFonts w:ascii="Aptos" w:hAnsi="Aptos" w:cstheme="minorHAnsi"/>
          <w:sz w:val="22"/>
          <w:szCs w:val="22"/>
        </w:rPr>
        <w:t xml:space="preserve">nr ……………………… </w:t>
      </w:r>
      <w:r w:rsidR="00DE7D76" w:rsidRPr="00F03C40">
        <w:rPr>
          <w:rFonts w:ascii="Aptos" w:hAnsi="Aptos" w:cstheme="minorHAnsi"/>
          <w:sz w:val="22"/>
          <w:szCs w:val="22"/>
        </w:rPr>
        <w:t>z dnia ………. – ostatnia aktualizacja z dnia …………………) i zgodnie z Decyzją z dnia ………….</w:t>
      </w:r>
      <w:bookmarkEnd w:id="0"/>
    </w:p>
    <w:p w14:paraId="50006A4E" w14:textId="1B0BE775"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na </w:t>
      </w:r>
      <w:r w:rsidR="00EE3F0D" w:rsidRPr="00F03C40">
        <w:rPr>
          <w:rFonts w:ascii="Aptos" w:hAnsi="Aptos" w:cstheme="minorHAnsi"/>
          <w:sz w:val="22"/>
          <w:szCs w:val="22"/>
        </w:rPr>
        <w:t xml:space="preserve">rachunek bankowy </w:t>
      </w:r>
      <w:r w:rsidRPr="00F03C40">
        <w:rPr>
          <w:rFonts w:ascii="Aptos" w:hAnsi="Aptos" w:cstheme="minorHAnsi"/>
          <w:sz w:val="22"/>
          <w:szCs w:val="22"/>
        </w:rPr>
        <w:t>Pożyczkobiorcy</w:t>
      </w:r>
      <w:r w:rsidR="0057558D" w:rsidRPr="00F03C40">
        <w:rPr>
          <w:rFonts w:ascii="Aptos" w:hAnsi="Aptos" w:cstheme="minorHAnsi"/>
          <w:sz w:val="22"/>
          <w:szCs w:val="22"/>
        </w:rPr>
        <w:t xml:space="preserve"> w banku: </w:t>
      </w:r>
      <w:r w:rsidR="0057558D" w:rsidRPr="00F03C40">
        <w:rPr>
          <w:rFonts w:ascii="Aptos" w:hAnsi="Aptos" w:cstheme="minorHAnsi"/>
          <w:b/>
          <w:bCs/>
          <w:sz w:val="22"/>
          <w:szCs w:val="22"/>
        </w:rPr>
        <w:t>……………………………….. o nr ………………………………………..</w:t>
      </w:r>
      <w:r w:rsidR="00F578B3" w:rsidRPr="00F03C40">
        <w:rPr>
          <w:rFonts w:ascii="Aptos" w:hAnsi="Aptos" w:cstheme="minorHAnsi"/>
          <w:sz w:val="22"/>
          <w:szCs w:val="22"/>
        </w:rPr>
        <w:t xml:space="preserve">/i </w:t>
      </w:r>
      <w:r w:rsidR="00C51F4D" w:rsidRPr="00F03C40">
        <w:rPr>
          <w:rFonts w:ascii="Aptos" w:hAnsi="Aptos" w:cstheme="minorHAnsi"/>
          <w:b/>
          <w:bCs/>
          <w:sz w:val="22"/>
          <w:szCs w:val="22"/>
        </w:rPr>
        <w:t>w formie zapłaty za zakup ……………………</w:t>
      </w:r>
      <w:r w:rsidR="00C51F4D" w:rsidRPr="00F03C40">
        <w:rPr>
          <w:rFonts w:ascii="Aptos" w:hAnsi="Aptos" w:cstheme="minorHAnsi"/>
          <w:sz w:val="22"/>
          <w:szCs w:val="22"/>
        </w:rPr>
        <w:t xml:space="preserve"> (określonego we </w:t>
      </w:r>
      <w:r w:rsidR="0007470F" w:rsidRPr="00F03C40">
        <w:rPr>
          <w:rFonts w:ascii="Aptos" w:hAnsi="Aptos" w:cstheme="minorHAnsi"/>
          <w:sz w:val="22"/>
          <w:szCs w:val="22"/>
        </w:rPr>
        <w:t>W</w:t>
      </w:r>
      <w:r w:rsidR="00C51F4D" w:rsidRPr="00F03C40">
        <w:rPr>
          <w:rFonts w:ascii="Aptos" w:hAnsi="Aptos" w:cstheme="minorHAnsi"/>
          <w:sz w:val="22"/>
          <w:szCs w:val="22"/>
        </w:rPr>
        <w:t xml:space="preserve">niosku </w:t>
      </w:r>
      <w:r w:rsidR="0007470F" w:rsidRPr="00F03C40">
        <w:rPr>
          <w:rFonts w:ascii="Aptos" w:hAnsi="Aptos" w:cstheme="minorHAnsi"/>
          <w:sz w:val="22"/>
          <w:szCs w:val="22"/>
        </w:rPr>
        <w:t xml:space="preserve">o pożyczkę </w:t>
      </w:r>
      <w:r w:rsidR="00C51F4D" w:rsidRPr="00F03C40">
        <w:rPr>
          <w:rFonts w:ascii="Aptos" w:hAnsi="Aptos" w:cstheme="minorHAnsi"/>
          <w:sz w:val="22"/>
          <w:szCs w:val="22"/>
        </w:rPr>
        <w:t xml:space="preserve">i </w:t>
      </w:r>
      <w:r w:rsidR="00BA3B6B" w:rsidRPr="00F03C40">
        <w:rPr>
          <w:rFonts w:ascii="Aptos" w:hAnsi="Aptos" w:cstheme="minorHAnsi"/>
          <w:sz w:val="22"/>
          <w:szCs w:val="22"/>
        </w:rPr>
        <w:t>Umowie</w:t>
      </w:r>
      <w:r w:rsidR="00C51F4D" w:rsidRPr="00F03C40">
        <w:rPr>
          <w:rFonts w:ascii="Aptos" w:hAnsi="Aptos" w:cstheme="minorHAnsi"/>
          <w:sz w:val="22"/>
          <w:szCs w:val="22"/>
        </w:rPr>
        <w:t>)</w:t>
      </w:r>
      <w:r w:rsidR="00A36B63" w:rsidRPr="00F03C40">
        <w:rPr>
          <w:rStyle w:val="Odwoanieprzypisudolnego"/>
          <w:rFonts w:ascii="Aptos" w:hAnsi="Aptos" w:cstheme="minorHAnsi"/>
          <w:sz w:val="22"/>
          <w:szCs w:val="22"/>
        </w:rPr>
        <w:footnoteReference w:id="4"/>
      </w:r>
      <w:r w:rsidRPr="00F03C40">
        <w:rPr>
          <w:rFonts w:ascii="Aptos" w:hAnsi="Aptos" w:cstheme="minorHAnsi"/>
          <w:sz w:val="22"/>
          <w:szCs w:val="22"/>
        </w:rPr>
        <w:t xml:space="preserve"> zgodnie z dyspozycją wypłaty</w:t>
      </w:r>
      <w:r w:rsidR="00962B06" w:rsidRPr="00F03C40">
        <w:rPr>
          <w:rFonts w:ascii="Aptos" w:hAnsi="Aptos" w:cstheme="minorHAnsi"/>
          <w:sz w:val="22"/>
          <w:szCs w:val="22"/>
        </w:rPr>
        <w:t>.</w:t>
      </w:r>
      <w:r w:rsidR="00875318" w:rsidRPr="00F03C40">
        <w:rPr>
          <w:rFonts w:ascii="Aptos" w:hAnsi="Aptos" w:cstheme="minorHAnsi"/>
          <w:sz w:val="22"/>
          <w:szCs w:val="22"/>
        </w:rPr>
        <w:t xml:space="preserve"> W przypadkach określonych w Regulaminie wypłata pożyczki może nastąpić w inny sposób.</w:t>
      </w:r>
    </w:p>
    <w:p w14:paraId="3AFB111F" w14:textId="760BDD23"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zostanie wypłacona </w:t>
      </w:r>
      <w:r w:rsidRPr="00F03C40">
        <w:rPr>
          <w:rFonts w:ascii="Aptos" w:hAnsi="Aptos" w:cstheme="minorHAnsi"/>
          <w:b/>
          <w:bCs/>
          <w:sz w:val="22"/>
          <w:szCs w:val="22"/>
        </w:rPr>
        <w:t>jednorazowo do dnia ………………… roku/w następujących transzach</w:t>
      </w:r>
      <w:r w:rsidRPr="00F03C40">
        <w:rPr>
          <w:rStyle w:val="Odwoanieprzypisudolnego"/>
          <w:rFonts w:ascii="Aptos" w:hAnsi="Aptos" w:cstheme="minorHAnsi"/>
          <w:sz w:val="22"/>
          <w:szCs w:val="22"/>
        </w:rPr>
        <w:footnoteReference w:id="5"/>
      </w:r>
    </w:p>
    <w:p w14:paraId="4CCCA37C" w14:textId="03E6FF2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w:t>
      </w:r>
      <w:r w:rsidR="00A36B63" w:rsidRPr="00F03C40">
        <w:rPr>
          <w:rFonts w:ascii="Aptos" w:hAnsi="Aptos" w:cstheme="minorHAnsi"/>
          <w:sz w:val="22"/>
          <w:szCs w:val="22"/>
        </w:rPr>
        <w:t>p</w:t>
      </w:r>
      <w:r w:rsidR="00A36B63" w:rsidRPr="00F03C40">
        <w:rPr>
          <w:rStyle w:val="Odwoanieprzypisudolnego"/>
          <w:rFonts w:ascii="Aptos" w:hAnsi="Aptos" w:cstheme="minorHAnsi"/>
          <w:sz w:val="22"/>
          <w:szCs w:val="22"/>
        </w:rPr>
        <w:footnoteReference w:id="6"/>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00/100</w:t>
      </w:r>
      <w:r w:rsidRPr="00F03C40">
        <w:rPr>
          <w:rFonts w:ascii="Aptos" w:hAnsi="Aptos" w:cstheme="minorHAnsi"/>
          <w:sz w:val="22"/>
          <w:szCs w:val="22"/>
        </w:rPr>
        <w:t>) do dnia …………………… roku;</w:t>
      </w:r>
      <w:r w:rsidRPr="00F03C40">
        <w:rPr>
          <w:rStyle w:val="Odwoanieprzypisudolnego"/>
          <w:rFonts w:ascii="Aptos" w:hAnsi="Aptos" w:cstheme="minorHAnsi"/>
          <w:sz w:val="22"/>
          <w:szCs w:val="22"/>
        </w:rPr>
        <w:footnoteReference w:id="7"/>
      </w:r>
    </w:p>
    <w:p w14:paraId="61A8A1FD" w14:textId="3E805ED2"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8"/>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1D5B4DDD" w14:textId="6F2F4FFC" w:rsidR="00953A4C" w:rsidRPr="00F03C40" w:rsidRDefault="00953A4C" w:rsidP="007F0A35">
      <w:pPr>
        <w:pStyle w:val="Akapitzlist"/>
        <w:numPr>
          <w:ilvl w:val="1"/>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III transza</w:t>
      </w:r>
      <w:r w:rsidRPr="00F03C40">
        <w:rPr>
          <w:rFonts w:ascii="Aptos" w:hAnsi="Aptos" w:cstheme="minorHAnsi"/>
          <w:sz w:val="22"/>
          <w:szCs w:val="22"/>
        </w:rPr>
        <w:t xml:space="preserve"> </w:t>
      </w:r>
      <w:r w:rsidR="00C51F4D" w:rsidRPr="00F03C40">
        <w:rPr>
          <w:rFonts w:ascii="Aptos" w:hAnsi="Aptos" w:cstheme="minorHAnsi"/>
          <w:sz w:val="22"/>
          <w:szCs w:val="22"/>
        </w:rPr>
        <w:t>(na podstawie przedstawionej przez Pożyczkobiorcę i zaakceptowanej przez Pożyczkodawcę faktury zakupu w formie zapłaty za zakup</w:t>
      </w:r>
      <w:r w:rsidR="00A36B63" w:rsidRPr="00F03C40">
        <w:rPr>
          <w:rStyle w:val="Odwoanieprzypisudolnego"/>
          <w:rFonts w:ascii="Aptos" w:hAnsi="Aptos" w:cstheme="minorHAnsi"/>
          <w:sz w:val="22"/>
          <w:szCs w:val="22"/>
        </w:rPr>
        <w:footnoteReference w:id="9"/>
      </w:r>
      <w:r w:rsidR="00C51F4D" w:rsidRPr="00F03C40">
        <w:rPr>
          <w:rFonts w:ascii="Aptos" w:hAnsi="Aptos" w:cstheme="minorHAnsi"/>
          <w:sz w:val="22"/>
          <w:szCs w:val="22"/>
        </w:rPr>
        <w:t xml:space="preserve">) </w:t>
      </w:r>
      <w:r w:rsidRPr="00F03C40">
        <w:rPr>
          <w:rFonts w:ascii="Aptos" w:hAnsi="Aptos" w:cstheme="minorHAnsi"/>
          <w:b/>
          <w:bCs/>
          <w:sz w:val="22"/>
          <w:szCs w:val="22"/>
        </w:rPr>
        <w:t>w kwocie: …………… zł</w:t>
      </w:r>
      <w:r w:rsidRPr="00F03C40">
        <w:rPr>
          <w:rFonts w:ascii="Aptos" w:hAnsi="Aptos" w:cstheme="minorHAnsi"/>
          <w:sz w:val="22"/>
          <w:szCs w:val="22"/>
        </w:rPr>
        <w:t xml:space="preserve"> (</w:t>
      </w:r>
      <w:r w:rsidRPr="00F03C40">
        <w:rPr>
          <w:rFonts w:ascii="Aptos" w:hAnsi="Aptos" w:cstheme="minorHAnsi"/>
          <w:i/>
          <w:sz w:val="22"/>
          <w:szCs w:val="22"/>
        </w:rPr>
        <w:t>słownie: ………………… złotych 0/100</w:t>
      </w:r>
      <w:r w:rsidRPr="00F03C40">
        <w:rPr>
          <w:rFonts w:ascii="Aptos" w:hAnsi="Aptos" w:cstheme="minorHAnsi"/>
          <w:sz w:val="22"/>
          <w:szCs w:val="22"/>
        </w:rPr>
        <w:t>) do dnia …………………… roku.</w:t>
      </w:r>
    </w:p>
    <w:p w14:paraId="52C6E0CA" w14:textId="2E1D92E5"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spłacić </w:t>
      </w:r>
      <w:r w:rsidR="007D4AD5">
        <w:rPr>
          <w:rFonts w:ascii="Aptos" w:hAnsi="Aptos" w:cstheme="minorHAnsi"/>
          <w:sz w:val="22"/>
          <w:szCs w:val="22"/>
        </w:rPr>
        <w:t xml:space="preserve">kwotę udzielonej </w:t>
      </w:r>
      <w:r w:rsidRPr="00F03C40">
        <w:rPr>
          <w:rFonts w:ascii="Aptos" w:hAnsi="Aptos" w:cstheme="minorHAnsi"/>
          <w:sz w:val="22"/>
          <w:szCs w:val="22"/>
        </w:rPr>
        <w:t xml:space="preserve">pożyczki </w:t>
      </w:r>
      <w:r w:rsidRPr="00F03C40">
        <w:rPr>
          <w:rFonts w:ascii="Aptos" w:hAnsi="Aptos" w:cstheme="minorHAnsi"/>
          <w:b/>
          <w:bCs/>
          <w:sz w:val="22"/>
          <w:szCs w:val="22"/>
        </w:rPr>
        <w:t xml:space="preserve">w </w:t>
      </w:r>
      <w:r w:rsidR="00C82D3B" w:rsidRPr="00F03C40">
        <w:rPr>
          <w:rFonts w:ascii="Aptos" w:hAnsi="Aptos" w:cstheme="minorHAnsi"/>
          <w:b/>
          <w:bCs/>
          <w:sz w:val="22"/>
          <w:szCs w:val="22"/>
        </w:rPr>
        <w:t xml:space="preserve">……... </w:t>
      </w:r>
      <w:r w:rsidR="000B10F6">
        <w:rPr>
          <w:rFonts w:ascii="Aptos" w:hAnsi="Aptos" w:cstheme="minorHAnsi"/>
          <w:b/>
          <w:bCs/>
          <w:sz w:val="22"/>
          <w:szCs w:val="22"/>
        </w:rPr>
        <w:t xml:space="preserve">miesięcznych </w:t>
      </w:r>
      <w:r w:rsidRPr="00F03C40">
        <w:rPr>
          <w:rFonts w:ascii="Aptos" w:hAnsi="Aptos" w:cstheme="minorHAnsi"/>
          <w:b/>
          <w:bCs/>
          <w:sz w:val="22"/>
          <w:szCs w:val="22"/>
        </w:rPr>
        <w:t>ratach</w:t>
      </w:r>
      <w:r w:rsidRPr="00F03C40">
        <w:rPr>
          <w:rFonts w:ascii="Aptos" w:hAnsi="Aptos" w:cstheme="minorHAnsi"/>
          <w:sz w:val="22"/>
          <w:szCs w:val="22"/>
        </w:rPr>
        <w:t xml:space="preserve"> </w:t>
      </w:r>
      <w:r w:rsidR="000B10F6">
        <w:rPr>
          <w:rFonts w:ascii="Aptos" w:hAnsi="Aptos" w:cstheme="minorHAnsi"/>
          <w:b/>
          <w:bCs/>
          <w:sz w:val="22"/>
          <w:szCs w:val="22"/>
        </w:rPr>
        <w:t>kapitałowych</w:t>
      </w:r>
      <w:r w:rsidRPr="00F03C40">
        <w:rPr>
          <w:rFonts w:ascii="Aptos" w:hAnsi="Aptos" w:cstheme="minorHAnsi"/>
          <w:sz w:val="22"/>
          <w:szCs w:val="22"/>
        </w:rPr>
        <w:t xml:space="preserve">, </w:t>
      </w:r>
      <w:r w:rsidRPr="00F03C40">
        <w:rPr>
          <w:rFonts w:ascii="Aptos" w:hAnsi="Aptos" w:cstheme="minorHAnsi"/>
          <w:b/>
          <w:bCs/>
          <w:sz w:val="22"/>
          <w:szCs w:val="22"/>
        </w:rPr>
        <w:t xml:space="preserve">określonych w harmonogramie spłaty, który stanowi </w:t>
      </w:r>
      <w:r w:rsidRPr="00F03C40">
        <w:rPr>
          <w:rFonts w:ascii="Aptos" w:hAnsi="Aptos" w:cstheme="minorHAnsi"/>
          <w:b/>
          <w:bCs/>
          <w:iCs/>
          <w:sz w:val="22"/>
          <w:szCs w:val="22"/>
        </w:rPr>
        <w:t xml:space="preserve">załącznik </w:t>
      </w:r>
      <w:r w:rsidR="009333C7" w:rsidRPr="00F03C40">
        <w:rPr>
          <w:rFonts w:ascii="Aptos" w:hAnsi="Aptos" w:cstheme="minorHAnsi"/>
          <w:b/>
          <w:bCs/>
          <w:iCs/>
          <w:sz w:val="22"/>
          <w:szCs w:val="22"/>
        </w:rPr>
        <w:t xml:space="preserve">nr 1 </w:t>
      </w:r>
      <w:r w:rsidR="00C82D3B" w:rsidRPr="00F03C40">
        <w:rPr>
          <w:rFonts w:ascii="Aptos" w:hAnsi="Aptos" w:cstheme="minorHAnsi"/>
          <w:b/>
          <w:bCs/>
          <w:iCs/>
          <w:sz w:val="22"/>
          <w:szCs w:val="22"/>
        </w:rPr>
        <w:t>do</w:t>
      </w:r>
      <w:r w:rsidR="00C82D3B" w:rsidRPr="00F03C40">
        <w:rPr>
          <w:rFonts w:ascii="Aptos" w:hAnsi="Aptos" w:cstheme="minorHAnsi"/>
          <w:b/>
          <w:bCs/>
          <w:sz w:val="22"/>
          <w:szCs w:val="22"/>
        </w:rPr>
        <w:t xml:space="preserve"> Umowy</w:t>
      </w:r>
      <w:r w:rsidR="00C82D3B" w:rsidRPr="00F03C40">
        <w:rPr>
          <w:rFonts w:ascii="Aptos" w:hAnsi="Aptos" w:cstheme="minorHAnsi"/>
          <w:sz w:val="22"/>
          <w:szCs w:val="22"/>
        </w:rPr>
        <w:t>.</w:t>
      </w:r>
      <w:r w:rsidR="00962B06" w:rsidRPr="00F03C40">
        <w:rPr>
          <w:rFonts w:ascii="Aptos" w:hAnsi="Aptos" w:cstheme="minorHAnsi"/>
          <w:sz w:val="22"/>
          <w:szCs w:val="22"/>
        </w:rPr>
        <w:t xml:space="preserve"> </w:t>
      </w:r>
    </w:p>
    <w:p w14:paraId="32AA867E" w14:textId="46956FFB" w:rsidR="00962B06" w:rsidRPr="00F03C40" w:rsidRDefault="00962B06" w:rsidP="007F0A35">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Maksymalny okres spłaty pożyczki </w:t>
      </w:r>
      <w:r w:rsidRPr="00F03C40">
        <w:rPr>
          <w:rFonts w:ascii="Aptos" w:hAnsi="Aptos" w:cstheme="minorHAnsi"/>
          <w:b/>
          <w:bCs/>
          <w:sz w:val="22"/>
          <w:szCs w:val="22"/>
        </w:rPr>
        <w:t xml:space="preserve">nie może być dłuższy niż </w:t>
      </w:r>
      <w:r w:rsidR="00EE3F0D" w:rsidRPr="00F03C40">
        <w:rPr>
          <w:rFonts w:ascii="Aptos" w:hAnsi="Aptos" w:cstheme="minorHAnsi"/>
          <w:b/>
          <w:bCs/>
          <w:sz w:val="22"/>
          <w:szCs w:val="22"/>
        </w:rPr>
        <w:t xml:space="preserve">7 lat (84 </w:t>
      </w:r>
      <w:r w:rsidRPr="00F03C40">
        <w:rPr>
          <w:rFonts w:ascii="Aptos" w:hAnsi="Aptos" w:cstheme="minorHAnsi"/>
          <w:b/>
          <w:bCs/>
          <w:sz w:val="22"/>
          <w:szCs w:val="22"/>
        </w:rPr>
        <w:t>miesiące</w:t>
      </w:r>
      <w:r w:rsidR="00EE3F0D" w:rsidRPr="00F03C40">
        <w:rPr>
          <w:rFonts w:ascii="Aptos" w:hAnsi="Aptos" w:cstheme="minorHAnsi"/>
          <w:b/>
          <w:bCs/>
          <w:sz w:val="22"/>
          <w:szCs w:val="22"/>
        </w:rPr>
        <w:t>)</w:t>
      </w:r>
      <w:r w:rsidRPr="00F03C40">
        <w:rPr>
          <w:rFonts w:ascii="Aptos" w:hAnsi="Aptos" w:cstheme="minorHAnsi"/>
          <w:sz w:val="22"/>
          <w:szCs w:val="22"/>
        </w:rPr>
        <w:t xml:space="preserve"> od momentu jej uruchomienia, tj. wypłaty pożyczki lub jej pierwszej transzy.</w:t>
      </w:r>
    </w:p>
    <w:p w14:paraId="52F652D5" w14:textId="0C7CC374" w:rsidR="004D31DE" w:rsidRPr="00F03C40" w:rsidRDefault="004D31DE"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Okres karencji w spłacie rat kapitałowych</w:t>
      </w:r>
      <w:r w:rsidRPr="00F03C40">
        <w:rPr>
          <w:rFonts w:ascii="Aptos" w:hAnsi="Aptos" w:cstheme="minorHAnsi"/>
          <w:sz w:val="22"/>
          <w:szCs w:val="22"/>
          <w:vertAlign w:val="superscript"/>
        </w:rPr>
        <w:t xml:space="preserve"> </w:t>
      </w:r>
      <w:r w:rsidRPr="00F03C40">
        <w:rPr>
          <w:rFonts w:ascii="Aptos" w:hAnsi="Aptos" w:cstheme="minorHAnsi"/>
          <w:sz w:val="22"/>
          <w:szCs w:val="22"/>
        </w:rPr>
        <w:t xml:space="preserve">wynosi </w:t>
      </w:r>
      <w:r w:rsidRPr="00F03C40">
        <w:rPr>
          <w:rFonts w:ascii="Aptos" w:hAnsi="Aptos" w:cstheme="minorHAnsi"/>
          <w:b/>
          <w:bCs/>
          <w:sz w:val="22"/>
          <w:szCs w:val="22"/>
        </w:rPr>
        <w:t>…….. miesięcy</w:t>
      </w:r>
      <w:r w:rsidRPr="00F03C40">
        <w:rPr>
          <w:rFonts w:ascii="Aptos" w:hAnsi="Aptos" w:cstheme="minorHAnsi"/>
          <w:sz w:val="22"/>
          <w:szCs w:val="22"/>
        </w:rPr>
        <w:t xml:space="preserve"> licząc od dnia wypłaty pożyczki (lub wypłaty pierwszej transzy pożyczki)</w:t>
      </w:r>
      <w:r w:rsidR="00926449" w:rsidRPr="00F03C40">
        <w:rPr>
          <w:rFonts w:ascii="Aptos" w:hAnsi="Aptos" w:cstheme="minorHAnsi"/>
          <w:sz w:val="22"/>
          <w:szCs w:val="22"/>
        </w:rPr>
        <w:t xml:space="preserve"> zastrzeżeniem </w:t>
      </w:r>
      <w:r w:rsidR="00EE3F0D" w:rsidRPr="00F03C40">
        <w:rPr>
          <w:rFonts w:ascii="Aptos" w:hAnsi="Aptos" w:cstheme="minorHAnsi"/>
          <w:sz w:val="22"/>
          <w:szCs w:val="22"/>
        </w:rPr>
        <w:t>postanowienia us</w:t>
      </w:r>
      <w:r w:rsidR="00926449" w:rsidRPr="00F03C40">
        <w:rPr>
          <w:rFonts w:ascii="Aptos" w:hAnsi="Aptos" w:cstheme="minorHAnsi"/>
          <w:sz w:val="22"/>
          <w:szCs w:val="22"/>
        </w:rPr>
        <w:t>t</w:t>
      </w:r>
      <w:r w:rsidR="00EE3F0D" w:rsidRPr="00F03C40">
        <w:rPr>
          <w:rFonts w:ascii="Aptos" w:hAnsi="Aptos" w:cstheme="minorHAnsi"/>
          <w:sz w:val="22"/>
          <w:szCs w:val="22"/>
        </w:rPr>
        <w:t>.</w:t>
      </w:r>
      <w:r w:rsidR="00926449" w:rsidRPr="00F03C40">
        <w:rPr>
          <w:rFonts w:ascii="Aptos" w:hAnsi="Aptos" w:cstheme="minorHAnsi"/>
          <w:sz w:val="22"/>
          <w:szCs w:val="22"/>
        </w:rPr>
        <w:t xml:space="preserve"> 5 </w:t>
      </w:r>
      <w:r w:rsidR="00EE3F0D" w:rsidRPr="00F03C40">
        <w:rPr>
          <w:rFonts w:ascii="Aptos" w:hAnsi="Aptos" w:cstheme="minorHAnsi"/>
          <w:sz w:val="22"/>
          <w:szCs w:val="22"/>
        </w:rPr>
        <w:t>powyżej</w:t>
      </w:r>
      <w:r w:rsidRPr="00F03C40">
        <w:rPr>
          <w:rFonts w:ascii="Aptos" w:hAnsi="Aptos" w:cstheme="minorHAnsi"/>
          <w:sz w:val="22"/>
          <w:szCs w:val="22"/>
        </w:rPr>
        <w:t>.</w:t>
      </w:r>
      <w:r w:rsidR="007D4AD5">
        <w:rPr>
          <w:rFonts w:ascii="Aptos" w:hAnsi="Aptos" w:cstheme="minorHAnsi"/>
          <w:sz w:val="22"/>
          <w:szCs w:val="22"/>
        </w:rPr>
        <w:t xml:space="preserve"> W okresie karencji Pożyczkobiorca spłaca wyłącznie należne odsetki zgodnie z postanowieniem ust. 7 poniżej.</w:t>
      </w:r>
      <w:r w:rsidRPr="00F03C40">
        <w:rPr>
          <w:rFonts w:ascii="Aptos" w:hAnsi="Aptos" w:cstheme="minorHAnsi"/>
          <w:sz w:val="22"/>
          <w:szCs w:val="22"/>
        </w:rPr>
        <w:t xml:space="preserve"> </w:t>
      </w:r>
    </w:p>
    <w:p w14:paraId="4ECBA362" w14:textId="6163BD5A"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spłacać </w:t>
      </w:r>
      <w:r w:rsidR="007D4AD5">
        <w:rPr>
          <w:rFonts w:ascii="Aptos" w:hAnsi="Aptos" w:cstheme="minorHAnsi"/>
          <w:sz w:val="22"/>
          <w:szCs w:val="22"/>
        </w:rPr>
        <w:t xml:space="preserve">należne odsetki oraz </w:t>
      </w:r>
      <w:r w:rsidRPr="00F03C40">
        <w:rPr>
          <w:rFonts w:ascii="Aptos" w:hAnsi="Aptos" w:cstheme="minorHAnsi"/>
          <w:sz w:val="22"/>
          <w:szCs w:val="22"/>
        </w:rPr>
        <w:t xml:space="preserve">raty </w:t>
      </w:r>
      <w:r w:rsidR="007C0BD6">
        <w:rPr>
          <w:rFonts w:ascii="Aptos" w:hAnsi="Aptos" w:cstheme="minorHAnsi"/>
          <w:sz w:val="22"/>
          <w:szCs w:val="22"/>
        </w:rPr>
        <w:t xml:space="preserve">kapitałowe </w:t>
      </w:r>
      <w:r w:rsidRPr="00F03C40">
        <w:rPr>
          <w:rFonts w:ascii="Aptos" w:hAnsi="Aptos" w:cstheme="minorHAnsi"/>
          <w:sz w:val="22"/>
          <w:szCs w:val="22"/>
        </w:rPr>
        <w:t xml:space="preserve">pożyczki </w:t>
      </w:r>
      <w:r w:rsidRPr="00F03C40">
        <w:rPr>
          <w:rFonts w:ascii="Aptos" w:hAnsi="Aptos" w:cstheme="minorHAnsi"/>
          <w:b/>
          <w:bCs/>
          <w:sz w:val="22"/>
          <w:szCs w:val="22"/>
        </w:rPr>
        <w:t xml:space="preserve">do </w:t>
      </w:r>
      <w:r w:rsidR="00282697" w:rsidRPr="00F03C40">
        <w:rPr>
          <w:rFonts w:ascii="Aptos" w:hAnsi="Aptos" w:cstheme="minorHAnsi"/>
          <w:b/>
          <w:bCs/>
          <w:sz w:val="22"/>
          <w:szCs w:val="22"/>
        </w:rPr>
        <w:t>25-</w:t>
      </w:r>
      <w:r w:rsidR="00C82D3B" w:rsidRPr="00F03C40">
        <w:rPr>
          <w:rFonts w:ascii="Aptos" w:hAnsi="Aptos" w:cstheme="minorHAnsi"/>
          <w:b/>
          <w:bCs/>
          <w:sz w:val="22"/>
          <w:szCs w:val="22"/>
        </w:rPr>
        <w:t>tego</w:t>
      </w:r>
      <w:r w:rsidRPr="00F03C40">
        <w:rPr>
          <w:rFonts w:ascii="Aptos" w:hAnsi="Aptos" w:cstheme="minorHAnsi"/>
          <w:b/>
          <w:bCs/>
          <w:sz w:val="22"/>
          <w:szCs w:val="22"/>
        </w:rPr>
        <w:t xml:space="preserve"> dnia każdego miesiąca</w:t>
      </w:r>
      <w:r w:rsidR="002C4F89" w:rsidRPr="00F03C40">
        <w:rPr>
          <w:rFonts w:ascii="Aptos" w:hAnsi="Aptos" w:cstheme="minorHAnsi"/>
          <w:b/>
          <w:bCs/>
          <w:sz w:val="22"/>
          <w:szCs w:val="22"/>
        </w:rPr>
        <w:t xml:space="preserve"> na </w:t>
      </w:r>
      <w:r w:rsidR="00055D37" w:rsidRPr="00F03C40">
        <w:rPr>
          <w:rFonts w:ascii="Aptos" w:hAnsi="Aptos" w:cstheme="minorHAnsi"/>
          <w:b/>
          <w:bCs/>
          <w:sz w:val="22"/>
          <w:szCs w:val="22"/>
        </w:rPr>
        <w:t xml:space="preserve">rachunek bankowy </w:t>
      </w:r>
      <w:r w:rsidR="006900F6" w:rsidRPr="00F03C40">
        <w:rPr>
          <w:rFonts w:ascii="Aptos" w:hAnsi="Aptos" w:cstheme="minorHAnsi"/>
          <w:b/>
          <w:bCs/>
          <w:sz w:val="22"/>
          <w:szCs w:val="22"/>
        </w:rPr>
        <w:t xml:space="preserve">spółki: </w:t>
      </w:r>
      <w:r w:rsidR="00FD15BF" w:rsidRPr="00F03C40">
        <w:rPr>
          <w:rFonts w:ascii="Aptos" w:hAnsi="Aptos" w:cstheme="minorHAnsi"/>
          <w:b/>
          <w:bCs/>
          <w:sz w:val="22"/>
          <w:szCs w:val="22"/>
        </w:rPr>
        <w:t>Agencj</w:t>
      </w:r>
      <w:r w:rsidR="006900F6" w:rsidRPr="00F03C40">
        <w:rPr>
          <w:rFonts w:ascii="Aptos" w:hAnsi="Aptos" w:cstheme="minorHAnsi"/>
          <w:b/>
          <w:bCs/>
          <w:sz w:val="22"/>
          <w:szCs w:val="22"/>
        </w:rPr>
        <w:t>a</w:t>
      </w:r>
      <w:r w:rsidR="00FD15BF" w:rsidRPr="00F03C40">
        <w:rPr>
          <w:rFonts w:ascii="Aptos" w:hAnsi="Aptos" w:cstheme="minorHAnsi"/>
          <w:b/>
          <w:bCs/>
          <w:sz w:val="22"/>
          <w:szCs w:val="22"/>
        </w:rPr>
        <w:t xml:space="preserve"> Rozwoju Regionalnego S.A.</w:t>
      </w:r>
      <w:r w:rsidR="006900F6" w:rsidRPr="00F03C40">
        <w:rPr>
          <w:rFonts w:ascii="Aptos" w:hAnsi="Aptos" w:cstheme="minorHAnsi"/>
          <w:b/>
          <w:bCs/>
          <w:sz w:val="22"/>
          <w:szCs w:val="22"/>
        </w:rPr>
        <w:t xml:space="preserve"> z siedzibą w Bielsku-Białej  (dalej: Lider Konsorcjum) –</w:t>
      </w:r>
      <w:r w:rsidR="00055D37" w:rsidRPr="00F03C40">
        <w:rPr>
          <w:rFonts w:ascii="Aptos" w:hAnsi="Aptos" w:cstheme="minorHAnsi"/>
          <w:b/>
          <w:bCs/>
          <w:sz w:val="22"/>
          <w:szCs w:val="22"/>
        </w:rPr>
        <w:t xml:space="preserve"> </w:t>
      </w:r>
      <w:r w:rsidR="006900F6" w:rsidRPr="00F03C40">
        <w:rPr>
          <w:rFonts w:ascii="Aptos" w:hAnsi="Aptos" w:cstheme="minorHAnsi"/>
          <w:b/>
          <w:bCs/>
          <w:sz w:val="22"/>
          <w:szCs w:val="22"/>
        </w:rPr>
        <w:t xml:space="preserve">tzw. </w:t>
      </w:r>
      <w:r w:rsidR="004F333C" w:rsidRPr="00F03C40">
        <w:rPr>
          <w:rFonts w:ascii="Aptos" w:hAnsi="Aptos" w:cstheme="minorHAnsi"/>
          <w:b/>
          <w:bCs/>
          <w:sz w:val="22"/>
          <w:szCs w:val="22"/>
        </w:rPr>
        <w:t>R</w:t>
      </w:r>
      <w:r w:rsidR="002C4F89" w:rsidRPr="00F03C40">
        <w:rPr>
          <w:rFonts w:ascii="Aptos" w:hAnsi="Aptos" w:cstheme="minorHAnsi"/>
          <w:b/>
          <w:bCs/>
          <w:sz w:val="22"/>
          <w:szCs w:val="22"/>
        </w:rPr>
        <w:t xml:space="preserve">achunek </w:t>
      </w:r>
      <w:r w:rsidR="004F333C" w:rsidRPr="00F03C40">
        <w:rPr>
          <w:rFonts w:ascii="Aptos" w:hAnsi="Aptos" w:cstheme="minorHAnsi"/>
          <w:b/>
          <w:bCs/>
          <w:sz w:val="22"/>
          <w:szCs w:val="22"/>
        </w:rPr>
        <w:t>B</w:t>
      </w:r>
      <w:r w:rsidRPr="00F03C40">
        <w:rPr>
          <w:rFonts w:ascii="Aptos" w:hAnsi="Aptos" w:cstheme="minorHAnsi"/>
          <w:b/>
          <w:bCs/>
          <w:sz w:val="22"/>
          <w:szCs w:val="22"/>
        </w:rPr>
        <w:t>ankow</w:t>
      </w:r>
      <w:r w:rsidR="002C4F89" w:rsidRPr="00F03C40">
        <w:rPr>
          <w:rFonts w:ascii="Aptos" w:hAnsi="Aptos" w:cstheme="minorHAnsi"/>
          <w:b/>
          <w:bCs/>
          <w:sz w:val="22"/>
          <w:szCs w:val="22"/>
        </w:rPr>
        <w:t>y</w:t>
      </w:r>
      <w:r w:rsidR="00AA2940" w:rsidRPr="00F03C40">
        <w:rPr>
          <w:rFonts w:ascii="Aptos" w:hAnsi="Aptos" w:cstheme="minorHAnsi"/>
          <w:b/>
          <w:bCs/>
          <w:sz w:val="22"/>
          <w:szCs w:val="22"/>
        </w:rPr>
        <w:t xml:space="preserve"> </w:t>
      </w:r>
      <w:r w:rsidR="00AA2940" w:rsidRPr="00F03C40">
        <w:rPr>
          <w:rFonts w:ascii="Aptos" w:hAnsi="Aptos" w:cstheme="minorHAnsi"/>
          <w:b/>
          <w:bCs/>
          <w:sz w:val="22"/>
          <w:szCs w:val="22"/>
        </w:rPr>
        <w:lastRenderedPageBreak/>
        <w:t>Zwrotów Jednostkowych Pożyczek</w:t>
      </w:r>
      <w:r w:rsidR="006900F6" w:rsidRPr="00F03C40">
        <w:rPr>
          <w:rFonts w:ascii="Aptos" w:hAnsi="Aptos" w:cstheme="minorHAnsi"/>
          <w:b/>
          <w:bCs/>
          <w:sz w:val="22"/>
          <w:szCs w:val="22"/>
        </w:rPr>
        <w:t>,</w:t>
      </w:r>
      <w:r w:rsidRPr="00F03C40">
        <w:rPr>
          <w:rFonts w:ascii="Aptos" w:hAnsi="Aptos" w:cstheme="minorHAnsi"/>
          <w:b/>
          <w:bCs/>
          <w:sz w:val="22"/>
          <w:szCs w:val="22"/>
        </w:rPr>
        <w:t xml:space="preserve"> </w:t>
      </w:r>
      <w:r w:rsidR="002C4F89" w:rsidRPr="00F03C40">
        <w:rPr>
          <w:rFonts w:ascii="Aptos" w:hAnsi="Aptos" w:cstheme="minorHAnsi"/>
          <w:b/>
          <w:bCs/>
          <w:sz w:val="22"/>
          <w:szCs w:val="22"/>
        </w:rPr>
        <w:t xml:space="preserve">w Banku </w:t>
      </w:r>
      <w:r w:rsidR="00A73CA7" w:rsidRPr="00F03C40">
        <w:rPr>
          <w:rFonts w:ascii="Aptos" w:hAnsi="Aptos" w:cstheme="minorHAnsi"/>
          <w:b/>
          <w:bCs/>
          <w:sz w:val="22"/>
          <w:szCs w:val="22"/>
        </w:rPr>
        <w:t>Gospodarstwa Krajowego</w:t>
      </w:r>
      <w:r w:rsidR="00B947D4" w:rsidRPr="00F03C40">
        <w:rPr>
          <w:rFonts w:ascii="Aptos" w:hAnsi="Aptos" w:cstheme="minorHAnsi"/>
          <w:b/>
          <w:bCs/>
          <w:sz w:val="22"/>
          <w:szCs w:val="22"/>
        </w:rPr>
        <w:t xml:space="preserve"> </w:t>
      </w:r>
      <w:r w:rsidRPr="00F03C40">
        <w:rPr>
          <w:rFonts w:ascii="Aptos" w:hAnsi="Aptos" w:cstheme="minorHAnsi"/>
          <w:b/>
          <w:bCs/>
          <w:sz w:val="22"/>
          <w:szCs w:val="22"/>
        </w:rPr>
        <w:t xml:space="preserve">nr: </w:t>
      </w:r>
      <w:r w:rsidR="00004F8F">
        <w:rPr>
          <w:rFonts w:ascii="Aptos" w:hAnsi="Aptos" w:cstheme="minorHAnsi"/>
          <w:b/>
          <w:bCs/>
          <w:sz w:val="22"/>
          <w:szCs w:val="22"/>
        </w:rPr>
        <w:t>…………………………………………………….</w:t>
      </w:r>
      <w:r w:rsidR="00F34CAB" w:rsidRPr="00F03C40">
        <w:rPr>
          <w:rFonts w:ascii="Aptos" w:hAnsi="Aptos" w:cstheme="minorHAnsi"/>
          <w:sz w:val="22"/>
          <w:szCs w:val="22"/>
          <w:u w:val="single"/>
        </w:rPr>
        <w:t>.</w:t>
      </w:r>
      <w:r w:rsidR="007D4AD5">
        <w:rPr>
          <w:rFonts w:ascii="Aptos" w:hAnsi="Aptos" w:cstheme="minorHAnsi"/>
          <w:sz w:val="22"/>
          <w:szCs w:val="22"/>
          <w:u w:val="single"/>
        </w:rPr>
        <w:t xml:space="preserve">Pierwsze odsetki są płatne w 25 dniu miesiąca następującego </w:t>
      </w:r>
      <w:r w:rsidR="007D4AD5" w:rsidRPr="00F03C40">
        <w:rPr>
          <w:rFonts w:ascii="Aptos" w:hAnsi="Aptos" w:cstheme="minorHAnsi"/>
          <w:sz w:val="22"/>
          <w:szCs w:val="22"/>
        </w:rPr>
        <w:t>po miesiącu wypłaty kwoty pożyczki/I transzy pożyczki</w:t>
      </w:r>
      <w:r w:rsidR="007D4AD5" w:rsidRPr="00F03C40">
        <w:rPr>
          <w:rStyle w:val="Odwoanieprzypisudolnego"/>
          <w:rFonts w:ascii="Aptos" w:hAnsi="Aptos" w:cstheme="minorHAnsi"/>
          <w:sz w:val="22"/>
          <w:szCs w:val="22"/>
        </w:rPr>
        <w:footnoteReference w:id="10"/>
      </w:r>
      <w:r w:rsidR="007D4AD5" w:rsidRPr="00F03C40">
        <w:rPr>
          <w:rFonts w:ascii="Aptos" w:hAnsi="Aptos" w:cstheme="minorHAnsi"/>
          <w:sz w:val="22"/>
          <w:szCs w:val="22"/>
        </w:rPr>
        <w:t>.</w:t>
      </w:r>
      <w:r w:rsidR="007D4AD5">
        <w:rPr>
          <w:rFonts w:ascii="Aptos" w:hAnsi="Aptos" w:cstheme="minorHAnsi"/>
          <w:sz w:val="22"/>
          <w:szCs w:val="22"/>
        </w:rPr>
        <w:t xml:space="preserve"> </w:t>
      </w:r>
      <w:r w:rsidRPr="00F03C40">
        <w:rPr>
          <w:rFonts w:ascii="Aptos" w:hAnsi="Aptos" w:cstheme="minorHAnsi"/>
          <w:sz w:val="22"/>
          <w:szCs w:val="22"/>
        </w:rPr>
        <w:t xml:space="preserve">Pierwsza rata </w:t>
      </w:r>
      <w:r w:rsidR="007D4AD5">
        <w:rPr>
          <w:rFonts w:ascii="Aptos" w:hAnsi="Aptos" w:cstheme="minorHAnsi"/>
          <w:sz w:val="22"/>
          <w:szCs w:val="22"/>
        </w:rPr>
        <w:t xml:space="preserve">kapitałowa pożyczki </w:t>
      </w:r>
      <w:r w:rsidRPr="00F03C40">
        <w:rPr>
          <w:rFonts w:ascii="Aptos" w:hAnsi="Aptos" w:cstheme="minorHAnsi"/>
          <w:sz w:val="22"/>
          <w:szCs w:val="22"/>
        </w:rPr>
        <w:t xml:space="preserve">jest płatna na </w:t>
      </w:r>
      <w:r w:rsidR="00082BB2" w:rsidRPr="00F03C40">
        <w:rPr>
          <w:rFonts w:ascii="Aptos" w:hAnsi="Aptos" w:cstheme="minorHAnsi"/>
          <w:sz w:val="22"/>
          <w:szCs w:val="22"/>
        </w:rPr>
        <w:t>25</w:t>
      </w:r>
      <w:r w:rsidRPr="00F03C40">
        <w:rPr>
          <w:rFonts w:ascii="Aptos" w:hAnsi="Aptos" w:cstheme="minorHAnsi"/>
          <w:sz w:val="22"/>
          <w:szCs w:val="22"/>
        </w:rPr>
        <w:t xml:space="preserve"> dzień miesiąca następującego po miesiącu wypłaty kwoty</w:t>
      </w:r>
      <w:r w:rsidR="00C82D3B" w:rsidRPr="00F03C40">
        <w:rPr>
          <w:rFonts w:ascii="Aptos" w:hAnsi="Aptos" w:cstheme="minorHAnsi"/>
          <w:sz w:val="22"/>
          <w:szCs w:val="22"/>
        </w:rPr>
        <w:t xml:space="preserve"> pożyczki</w:t>
      </w:r>
      <w:r w:rsidRPr="00F03C40">
        <w:rPr>
          <w:rFonts w:ascii="Aptos" w:hAnsi="Aptos" w:cstheme="minorHAnsi"/>
          <w:sz w:val="22"/>
          <w:szCs w:val="22"/>
        </w:rPr>
        <w:t>/I transzy pożyczki</w:t>
      </w:r>
      <w:r w:rsidRPr="00F03C40">
        <w:rPr>
          <w:rStyle w:val="Odwoanieprzypisudolnego"/>
          <w:rFonts w:ascii="Aptos" w:hAnsi="Aptos" w:cstheme="minorHAnsi"/>
          <w:sz w:val="22"/>
          <w:szCs w:val="22"/>
        </w:rPr>
        <w:footnoteReference w:id="11"/>
      </w:r>
      <w:r w:rsidR="007D4AD5">
        <w:rPr>
          <w:rFonts w:ascii="Aptos" w:hAnsi="Aptos" w:cstheme="minorHAnsi"/>
          <w:sz w:val="22"/>
          <w:szCs w:val="22"/>
        </w:rPr>
        <w:t xml:space="preserve"> lub na 25 dzień miesiąca następującego po upływie okresu karencji wskazanego w ust. 6 powyżej (o ile dotyczy)</w:t>
      </w:r>
      <w:r w:rsidRPr="00F03C40">
        <w:rPr>
          <w:rFonts w:ascii="Aptos" w:hAnsi="Aptos" w:cstheme="minorHAnsi"/>
          <w:sz w:val="22"/>
          <w:szCs w:val="22"/>
        </w:rPr>
        <w:t>.</w:t>
      </w:r>
    </w:p>
    <w:p w14:paraId="7794F1D8" w14:textId="0FD34A5C" w:rsidR="005B228A" w:rsidRPr="00191A7F" w:rsidRDefault="005B228A" w:rsidP="007F0A35">
      <w:pPr>
        <w:pStyle w:val="Akapitzlist"/>
        <w:numPr>
          <w:ilvl w:val="0"/>
          <w:numId w:val="24"/>
        </w:numPr>
        <w:suppressAutoHyphens w:val="0"/>
        <w:autoSpaceDN/>
        <w:spacing w:line="280" w:lineRule="exact"/>
        <w:jc w:val="both"/>
        <w:textAlignment w:val="auto"/>
        <w:rPr>
          <w:rFonts w:ascii="Aptos" w:hAnsi="Aptos" w:cstheme="minorHAnsi"/>
          <w:sz w:val="22"/>
          <w:szCs w:val="22"/>
          <w:u w:val="single"/>
        </w:rPr>
      </w:pPr>
      <w:r w:rsidRPr="00E53C43">
        <w:rPr>
          <w:rFonts w:ascii="Aptos" w:hAnsi="Aptos" w:cstheme="minorHAnsi"/>
          <w:sz w:val="22"/>
          <w:szCs w:val="22"/>
          <w:u w:val="single"/>
        </w:rPr>
        <w:t xml:space="preserve">Pożyczkobiorca zobowiązuje się do zwrotu niewydatkowanej lub wydatkowanej nieprawidłowo części lub całość pożyczki wraz z </w:t>
      </w:r>
      <w:r w:rsidRPr="00191A7F">
        <w:rPr>
          <w:rFonts w:ascii="Aptos" w:hAnsi="Aptos" w:cstheme="minorHAnsi"/>
          <w:sz w:val="22"/>
          <w:szCs w:val="22"/>
          <w:u w:val="single"/>
        </w:rPr>
        <w:t xml:space="preserve">odsetkami na zasadach określonych w Regulaminie i Umowie na rachunek bankowy spółki: Agencja Rozwoju Regionalnego S.A. z siedzibą w Bielsku-Białej (dalej: Lider Konsorcjum) – tzw. Rachunek Bankowy Wypłat Jednostkowych Pożyczek, w Banku Gospodarstwa Krajowego S.A. nr: </w:t>
      </w:r>
      <w:r w:rsidR="00CF0E6B">
        <w:rPr>
          <w:rFonts w:ascii="Aptos" w:hAnsi="Aptos" w:cstheme="minorHAnsi"/>
          <w:sz w:val="22"/>
          <w:szCs w:val="22"/>
          <w:u w:val="single"/>
        </w:rPr>
        <w:t>………………………………………………………………</w:t>
      </w:r>
      <w:r w:rsidRPr="00191A7F">
        <w:rPr>
          <w:rFonts w:ascii="Aptos" w:hAnsi="Aptos" w:cstheme="minorHAnsi"/>
          <w:sz w:val="22"/>
          <w:szCs w:val="22"/>
          <w:u w:val="single"/>
        </w:rPr>
        <w:t>.</w:t>
      </w:r>
    </w:p>
    <w:p w14:paraId="0651AC43" w14:textId="1C7C48D1" w:rsidR="00516DBA" w:rsidRPr="00F03C40" w:rsidRDefault="00516DBA" w:rsidP="004A2F19">
      <w:pPr>
        <w:pStyle w:val="Akapitzlist"/>
        <w:numPr>
          <w:ilvl w:val="0"/>
          <w:numId w:val="24"/>
        </w:numPr>
        <w:suppressAutoHyphens w:val="0"/>
        <w:autoSpaceDN/>
        <w:spacing w:line="280" w:lineRule="exact"/>
        <w:ind w:left="357" w:hanging="357"/>
        <w:jc w:val="both"/>
        <w:textAlignment w:val="auto"/>
        <w:rPr>
          <w:rFonts w:ascii="Aptos" w:hAnsi="Aptos" w:cstheme="minorHAnsi"/>
          <w:sz w:val="22"/>
          <w:szCs w:val="22"/>
        </w:rPr>
      </w:pPr>
      <w:r w:rsidRPr="00F03C40">
        <w:rPr>
          <w:rFonts w:ascii="Aptos" w:hAnsi="Aptos" w:cstheme="minorHAnsi"/>
          <w:sz w:val="22"/>
          <w:szCs w:val="22"/>
        </w:rPr>
        <w:t xml:space="preserve">Wszelkie uzyskane przez Pożyczkodawcę od Pożyczkobiorcy lub w drodze windykacji kwoty pieniężne zaliczane są w następującej kolejności na poczet spłat </w:t>
      </w:r>
      <w:r w:rsidR="00FC20A9" w:rsidRPr="00F03C40">
        <w:rPr>
          <w:rFonts w:ascii="Aptos" w:hAnsi="Aptos" w:cstheme="minorHAnsi"/>
          <w:sz w:val="22"/>
          <w:szCs w:val="22"/>
        </w:rPr>
        <w:t>p</w:t>
      </w:r>
      <w:r w:rsidR="00953A4C" w:rsidRPr="00F03C40">
        <w:rPr>
          <w:rFonts w:ascii="Aptos" w:hAnsi="Aptos" w:cstheme="minorHAnsi"/>
          <w:sz w:val="22"/>
          <w:szCs w:val="22"/>
        </w:rPr>
        <w:t>ożyczk</w:t>
      </w:r>
      <w:r w:rsidRPr="00F03C40">
        <w:rPr>
          <w:rFonts w:ascii="Aptos" w:hAnsi="Aptos" w:cstheme="minorHAnsi"/>
          <w:sz w:val="22"/>
          <w:szCs w:val="22"/>
        </w:rPr>
        <w:t>i:</w:t>
      </w:r>
    </w:p>
    <w:p w14:paraId="5E23BB5D" w14:textId="1DCE8991" w:rsidR="00A5387A" w:rsidRPr="00F03C40" w:rsidRDefault="00516DB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a) </w:t>
      </w:r>
      <w:r w:rsidR="00953A4C" w:rsidRPr="00F03C40">
        <w:rPr>
          <w:rFonts w:ascii="Aptos" w:hAnsi="Aptos" w:cstheme="minorHAnsi"/>
          <w:sz w:val="22"/>
          <w:szCs w:val="22"/>
        </w:rPr>
        <w:t xml:space="preserve">najpierw pokrywane </w:t>
      </w:r>
      <w:r w:rsidR="00FC20A9" w:rsidRPr="00F03C40">
        <w:rPr>
          <w:rFonts w:ascii="Aptos" w:hAnsi="Aptos" w:cstheme="minorHAnsi"/>
          <w:sz w:val="22"/>
          <w:szCs w:val="22"/>
        </w:rPr>
        <w:t xml:space="preserve">są </w:t>
      </w:r>
      <w:r w:rsidR="00953A4C" w:rsidRPr="00F03C40">
        <w:rPr>
          <w:rFonts w:ascii="Aptos" w:hAnsi="Aptos" w:cstheme="minorHAnsi"/>
          <w:sz w:val="22"/>
          <w:szCs w:val="22"/>
        </w:rPr>
        <w:t xml:space="preserve">ewentualne koszty </w:t>
      </w:r>
      <w:r w:rsidR="00A5387A" w:rsidRPr="00F03C40">
        <w:rPr>
          <w:rFonts w:ascii="Aptos" w:hAnsi="Aptos" w:cstheme="minorHAnsi"/>
          <w:sz w:val="22"/>
          <w:szCs w:val="22"/>
        </w:rPr>
        <w:t>dochodzenia wierzytelności/</w:t>
      </w:r>
      <w:r w:rsidR="00953A4C" w:rsidRPr="00F03C40">
        <w:rPr>
          <w:rFonts w:ascii="Aptos" w:hAnsi="Aptos" w:cstheme="minorHAnsi"/>
          <w:sz w:val="22"/>
          <w:szCs w:val="22"/>
        </w:rPr>
        <w:t>egzekucji</w:t>
      </w:r>
      <w:r w:rsidR="005F1B7B" w:rsidRPr="00F03C40">
        <w:rPr>
          <w:rFonts w:ascii="Aptos" w:hAnsi="Aptos" w:cstheme="minorHAnsi"/>
          <w:sz w:val="22"/>
          <w:szCs w:val="22"/>
        </w:rPr>
        <w:t xml:space="preserve"> i opłaty</w:t>
      </w:r>
      <w:r w:rsidR="00953A4C" w:rsidRPr="00F03C40">
        <w:rPr>
          <w:rFonts w:ascii="Aptos" w:hAnsi="Aptos" w:cstheme="minorHAnsi"/>
          <w:sz w:val="22"/>
          <w:szCs w:val="22"/>
        </w:rPr>
        <w:t>,</w:t>
      </w:r>
      <w:r w:rsidR="002525A3" w:rsidRPr="00F03C40">
        <w:rPr>
          <w:rFonts w:ascii="Aptos" w:hAnsi="Aptos" w:cstheme="minorHAnsi"/>
          <w:sz w:val="22"/>
          <w:szCs w:val="22"/>
        </w:rPr>
        <w:t xml:space="preserve"> </w:t>
      </w:r>
    </w:p>
    <w:p w14:paraId="50CF9B04"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b) </w:t>
      </w:r>
      <w:r w:rsidR="002525A3" w:rsidRPr="00F03C40">
        <w:rPr>
          <w:rFonts w:ascii="Aptos" w:hAnsi="Aptos" w:cstheme="minorHAnsi"/>
          <w:sz w:val="22"/>
          <w:szCs w:val="22"/>
        </w:rPr>
        <w:t>następnie</w:t>
      </w:r>
      <w:r w:rsidR="00953A4C" w:rsidRPr="00F03C40">
        <w:rPr>
          <w:rFonts w:ascii="Aptos" w:hAnsi="Aptos" w:cstheme="minorHAnsi"/>
          <w:sz w:val="22"/>
          <w:szCs w:val="22"/>
        </w:rPr>
        <w:t xml:space="preserve"> odsetki naliczane za nieterminową spłatę rat kapitałowych, </w:t>
      </w:r>
    </w:p>
    <w:p w14:paraId="28342DCE" w14:textId="77777777" w:rsidR="00A5387A" w:rsidRPr="00F03C40" w:rsidRDefault="00A5387A"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c) </w:t>
      </w:r>
      <w:r w:rsidR="002525A3" w:rsidRPr="00F03C40">
        <w:rPr>
          <w:rFonts w:ascii="Aptos" w:hAnsi="Aptos" w:cstheme="minorHAnsi"/>
          <w:sz w:val="22"/>
          <w:szCs w:val="22"/>
        </w:rPr>
        <w:t xml:space="preserve">następnie </w:t>
      </w:r>
      <w:r w:rsidR="00953A4C" w:rsidRPr="00F03C40">
        <w:rPr>
          <w:rFonts w:ascii="Aptos" w:hAnsi="Aptos" w:cstheme="minorHAnsi"/>
          <w:sz w:val="22"/>
          <w:szCs w:val="22"/>
        </w:rPr>
        <w:t>zaległe i bieżące odsetki umowne</w:t>
      </w:r>
      <w:r w:rsidR="002525A3" w:rsidRPr="00F03C40">
        <w:rPr>
          <w:rFonts w:ascii="Aptos" w:hAnsi="Aptos" w:cstheme="minorHAnsi"/>
          <w:sz w:val="22"/>
          <w:szCs w:val="22"/>
        </w:rPr>
        <w:t>,</w:t>
      </w:r>
      <w:r w:rsidR="00953A4C" w:rsidRPr="00F03C40">
        <w:rPr>
          <w:rFonts w:ascii="Aptos" w:hAnsi="Aptos" w:cstheme="minorHAnsi"/>
          <w:sz w:val="22"/>
          <w:szCs w:val="22"/>
        </w:rPr>
        <w:t xml:space="preserve"> </w:t>
      </w:r>
    </w:p>
    <w:p w14:paraId="2C3450F8" w14:textId="12E215E3" w:rsidR="000A73DF"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d) następnie zwrot uzyskanej korzyści (w rozumieniu Regulaminu),</w:t>
      </w:r>
    </w:p>
    <w:p w14:paraId="707D2659" w14:textId="5176B14F" w:rsidR="00A5387A" w:rsidRPr="00F03C40" w:rsidRDefault="000A73DF" w:rsidP="00516DBA">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e</w:t>
      </w:r>
      <w:r w:rsidR="00A5387A" w:rsidRPr="00F03C40">
        <w:rPr>
          <w:rFonts w:ascii="Aptos" w:hAnsi="Aptos" w:cstheme="minorHAnsi"/>
          <w:sz w:val="22"/>
          <w:szCs w:val="22"/>
        </w:rPr>
        <w:t xml:space="preserve">) </w:t>
      </w:r>
      <w:r w:rsidR="00953A4C" w:rsidRPr="00F03C40">
        <w:rPr>
          <w:rFonts w:ascii="Aptos" w:hAnsi="Aptos" w:cstheme="minorHAnsi"/>
          <w:sz w:val="22"/>
          <w:szCs w:val="22"/>
        </w:rPr>
        <w:t>a następnie kapitał</w:t>
      </w:r>
      <w:r w:rsidR="00A5387A" w:rsidRPr="00F03C40">
        <w:rPr>
          <w:rFonts w:ascii="Aptos" w:hAnsi="Aptos" w:cstheme="minorHAnsi"/>
          <w:sz w:val="22"/>
          <w:szCs w:val="22"/>
        </w:rPr>
        <w:t xml:space="preserve"> </w:t>
      </w:r>
      <w:r w:rsidR="00541A14" w:rsidRPr="00F03C40">
        <w:rPr>
          <w:rFonts w:ascii="Aptos" w:hAnsi="Aptos" w:cstheme="minorHAnsi"/>
          <w:sz w:val="22"/>
          <w:szCs w:val="22"/>
        </w:rPr>
        <w:t>p</w:t>
      </w:r>
      <w:r w:rsidR="00A5387A" w:rsidRPr="00F03C40">
        <w:rPr>
          <w:rFonts w:ascii="Aptos" w:hAnsi="Aptos" w:cstheme="minorHAnsi"/>
          <w:sz w:val="22"/>
          <w:szCs w:val="22"/>
        </w:rPr>
        <w:t>ożyczki</w:t>
      </w:r>
      <w:r w:rsidR="00953A4C" w:rsidRPr="00F03C40">
        <w:rPr>
          <w:rFonts w:ascii="Aptos" w:hAnsi="Aptos" w:cstheme="minorHAnsi"/>
          <w:sz w:val="22"/>
          <w:szCs w:val="22"/>
        </w:rPr>
        <w:t>.</w:t>
      </w:r>
    </w:p>
    <w:p w14:paraId="7547B606" w14:textId="44FBFFCF" w:rsidR="00953A4C" w:rsidRPr="00F03C40" w:rsidRDefault="00953A4C" w:rsidP="005F3AD2">
      <w:pPr>
        <w:pStyle w:val="Akapitzlist"/>
        <w:suppressAutoHyphens w:val="0"/>
        <w:autoSpaceDN/>
        <w:spacing w:line="280" w:lineRule="exact"/>
        <w:ind w:left="357"/>
        <w:jc w:val="both"/>
        <w:textAlignment w:val="auto"/>
        <w:rPr>
          <w:rFonts w:ascii="Aptos" w:hAnsi="Aptos" w:cstheme="minorHAnsi"/>
          <w:sz w:val="22"/>
          <w:szCs w:val="22"/>
        </w:rPr>
      </w:pPr>
      <w:r w:rsidRPr="00F03C40">
        <w:rPr>
          <w:rFonts w:ascii="Aptos" w:hAnsi="Aptos" w:cstheme="minorHAnsi"/>
          <w:sz w:val="22"/>
          <w:szCs w:val="22"/>
        </w:rPr>
        <w:t xml:space="preserve">Pożyczkodawca może w </w:t>
      </w:r>
      <w:r w:rsidR="00FC20A9" w:rsidRPr="00F03C40">
        <w:rPr>
          <w:rFonts w:ascii="Aptos" w:hAnsi="Aptos" w:cstheme="minorHAnsi"/>
          <w:sz w:val="22"/>
          <w:szCs w:val="22"/>
        </w:rPr>
        <w:t xml:space="preserve">szczególnie </w:t>
      </w:r>
      <w:r w:rsidRPr="00F03C40">
        <w:rPr>
          <w:rFonts w:ascii="Aptos" w:hAnsi="Aptos" w:cstheme="minorHAnsi"/>
          <w:sz w:val="22"/>
          <w:szCs w:val="22"/>
        </w:rPr>
        <w:t>uzasadniony</w:t>
      </w:r>
      <w:r w:rsidR="00FC20A9" w:rsidRPr="00F03C40">
        <w:rPr>
          <w:rFonts w:ascii="Aptos" w:hAnsi="Aptos" w:cstheme="minorHAnsi"/>
          <w:sz w:val="22"/>
          <w:szCs w:val="22"/>
        </w:rPr>
        <w:t>m</w:t>
      </w:r>
      <w:r w:rsidRPr="00F03C40">
        <w:rPr>
          <w:rFonts w:ascii="Aptos" w:hAnsi="Aptos" w:cstheme="minorHAnsi"/>
          <w:sz w:val="22"/>
          <w:szCs w:val="22"/>
        </w:rPr>
        <w:t xml:space="preserve"> przypadk</w:t>
      </w:r>
      <w:r w:rsidR="00FC20A9" w:rsidRPr="00F03C40">
        <w:rPr>
          <w:rFonts w:ascii="Aptos" w:hAnsi="Aptos" w:cstheme="minorHAnsi"/>
          <w:sz w:val="22"/>
          <w:szCs w:val="22"/>
        </w:rPr>
        <w:t>u</w:t>
      </w:r>
      <w:r w:rsidRPr="00F03C40">
        <w:rPr>
          <w:rFonts w:ascii="Aptos" w:hAnsi="Aptos" w:cstheme="minorHAnsi"/>
          <w:sz w:val="22"/>
          <w:szCs w:val="22"/>
        </w:rPr>
        <w:t>, na wniosek Pożyczkobiorcy</w:t>
      </w:r>
      <w:r w:rsidR="00447279" w:rsidRPr="00F03C40">
        <w:rPr>
          <w:rFonts w:ascii="Aptos" w:hAnsi="Aptos" w:cstheme="minorHAnsi"/>
          <w:sz w:val="22"/>
          <w:szCs w:val="22"/>
        </w:rPr>
        <w:t xml:space="preserve"> i </w:t>
      </w:r>
      <w:r w:rsidR="00202517" w:rsidRPr="00F03C40">
        <w:rPr>
          <w:rFonts w:ascii="Aptos" w:hAnsi="Aptos" w:cstheme="minorHAnsi"/>
          <w:sz w:val="22"/>
          <w:szCs w:val="22"/>
        </w:rPr>
        <w:t xml:space="preserve">po uzyskaniu indywidualnej </w:t>
      </w:r>
      <w:r w:rsidR="00447279" w:rsidRPr="00F03C40">
        <w:rPr>
          <w:rFonts w:ascii="Aptos" w:hAnsi="Aptos" w:cstheme="minorHAnsi"/>
          <w:sz w:val="22"/>
          <w:szCs w:val="22"/>
        </w:rPr>
        <w:t>zgod</w:t>
      </w:r>
      <w:r w:rsidR="00202517" w:rsidRPr="00F03C40">
        <w:rPr>
          <w:rFonts w:ascii="Aptos" w:hAnsi="Aptos" w:cstheme="minorHAnsi"/>
          <w:sz w:val="22"/>
          <w:szCs w:val="22"/>
        </w:rPr>
        <w:t>y</w:t>
      </w:r>
      <w:r w:rsidR="00447279" w:rsidRPr="00F03C40">
        <w:rPr>
          <w:rFonts w:ascii="Aptos" w:hAnsi="Aptos" w:cstheme="minorHAnsi"/>
          <w:sz w:val="22"/>
          <w:szCs w:val="22"/>
        </w:rPr>
        <w:t xml:space="preserve"> BGK</w:t>
      </w:r>
      <w:r w:rsidRPr="00F03C40">
        <w:rPr>
          <w:rFonts w:ascii="Aptos" w:hAnsi="Aptos" w:cstheme="minorHAnsi"/>
          <w:sz w:val="22"/>
          <w:szCs w:val="22"/>
        </w:rPr>
        <w:t xml:space="preserve">, </w:t>
      </w:r>
      <w:r w:rsidR="00FC20A9" w:rsidRPr="00F03C40">
        <w:rPr>
          <w:rFonts w:ascii="Aptos" w:hAnsi="Aptos" w:cstheme="minorHAnsi"/>
          <w:sz w:val="22"/>
          <w:szCs w:val="22"/>
        </w:rPr>
        <w:t xml:space="preserve">wyrazić zgodę </w:t>
      </w:r>
      <w:r w:rsidR="00A5387A" w:rsidRPr="00F03C40">
        <w:rPr>
          <w:rFonts w:ascii="Aptos" w:hAnsi="Aptos" w:cstheme="minorHAnsi"/>
          <w:sz w:val="22"/>
          <w:szCs w:val="22"/>
        </w:rPr>
        <w:t>na zmianę</w:t>
      </w:r>
      <w:r w:rsidR="00FC20A9" w:rsidRPr="00F03C40">
        <w:rPr>
          <w:rFonts w:ascii="Aptos" w:hAnsi="Aptos" w:cstheme="minorHAnsi"/>
          <w:sz w:val="22"/>
          <w:szCs w:val="22"/>
        </w:rPr>
        <w:t xml:space="preserve"> </w:t>
      </w:r>
      <w:r w:rsidR="00A5387A" w:rsidRPr="00F03C40">
        <w:rPr>
          <w:rFonts w:ascii="Aptos" w:hAnsi="Aptos" w:cstheme="minorHAnsi"/>
          <w:sz w:val="22"/>
          <w:szCs w:val="22"/>
        </w:rPr>
        <w:t>kolej</w:t>
      </w:r>
      <w:r w:rsidR="00272949" w:rsidRPr="00F03C40">
        <w:rPr>
          <w:rFonts w:ascii="Aptos" w:eastAsia="Calibri" w:hAnsi="Aptos" w:cs="Calibri"/>
          <w:sz w:val="22"/>
          <w:szCs w:val="22"/>
        </w:rPr>
        <w:t>n</w:t>
      </w:r>
      <w:r w:rsidR="00A5387A" w:rsidRPr="00F03C40">
        <w:rPr>
          <w:rFonts w:ascii="Aptos" w:hAnsi="Aptos" w:cstheme="minorHAnsi"/>
          <w:sz w:val="22"/>
          <w:szCs w:val="22"/>
        </w:rPr>
        <w:t>oś</w:t>
      </w:r>
      <w:r w:rsidR="00272949" w:rsidRPr="00F03C40">
        <w:rPr>
          <w:rFonts w:ascii="Aptos" w:eastAsia="Calibri" w:hAnsi="Aptos" w:cs="Calibri"/>
          <w:sz w:val="22"/>
          <w:szCs w:val="22"/>
        </w:rPr>
        <w:t>c</w:t>
      </w:r>
      <w:r w:rsidR="00A5387A" w:rsidRPr="00F03C40">
        <w:rPr>
          <w:rFonts w:ascii="Aptos" w:hAnsi="Aptos" w:cstheme="minorHAnsi"/>
          <w:sz w:val="22"/>
          <w:szCs w:val="22"/>
        </w:rPr>
        <w:t>i zali</w:t>
      </w:r>
      <w:r w:rsidR="00A5387A" w:rsidRPr="00F03C40">
        <w:rPr>
          <w:rFonts w:ascii="Aptos" w:eastAsia="Calibri" w:hAnsi="Aptos" w:cs="Calibri"/>
          <w:sz w:val="22"/>
          <w:szCs w:val="22"/>
        </w:rPr>
        <w:t>c</w:t>
      </w:r>
      <w:r w:rsidR="00A5387A" w:rsidRPr="00F03C40">
        <w:rPr>
          <w:rFonts w:ascii="Aptos" w:hAnsi="Aptos" w:cstheme="minorHAnsi"/>
          <w:sz w:val="22"/>
          <w:szCs w:val="22"/>
        </w:rPr>
        <w:t>za</w:t>
      </w:r>
      <w:r w:rsidR="00A5387A" w:rsidRPr="00F03C40">
        <w:rPr>
          <w:rFonts w:ascii="Aptos" w:eastAsia="Calibri" w:hAnsi="Aptos" w:cs="Calibri"/>
          <w:sz w:val="22"/>
          <w:szCs w:val="22"/>
        </w:rPr>
        <w:t>n</w:t>
      </w:r>
      <w:r w:rsidR="00A5387A" w:rsidRPr="00F03C40">
        <w:rPr>
          <w:rFonts w:ascii="Aptos" w:hAnsi="Aptos" w:cstheme="minorHAnsi"/>
          <w:sz w:val="22"/>
          <w:szCs w:val="22"/>
        </w:rPr>
        <w:t>ia wpłat wskaza</w:t>
      </w:r>
      <w:r w:rsidR="00A5387A" w:rsidRPr="00F03C40">
        <w:rPr>
          <w:rFonts w:ascii="Aptos" w:eastAsia="Calibri" w:hAnsi="Aptos" w:cs="Calibri"/>
          <w:sz w:val="22"/>
          <w:szCs w:val="22"/>
        </w:rPr>
        <w:t>ną powyżej</w:t>
      </w:r>
      <w:r w:rsidRPr="00F03C40">
        <w:rPr>
          <w:rFonts w:ascii="Aptos" w:hAnsi="Aptos" w:cstheme="minorHAnsi"/>
          <w:sz w:val="22"/>
          <w:szCs w:val="22"/>
        </w:rPr>
        <w:t>.</w:t>
      </w:r>
    </w:p>
    <w:p w14:paraId="4D5193DE" w14:textId="151F5EB0"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pożyczki naliczane są w miesięcznych okresach obrachunkowych, z których każdy rozpoczyna się 2</w:t>
      </w:r>
      <w:r w:rsidR="005B243C" w:rsidRPr="00F03C40">
        <w:rPr>
          <w:rFonts w:ascii="Aptos" w:hAnsi="Aptos" w:cstheme="minorHAnsi"/>
          <w:sz w:val="22"/>
          <w:szCs w:val="22"/>
        </w:rPr>
        <w:t>5</w:t>
      </w:r>
      <w:r w:rsidRPr="00F03C40">
        <w:rPr>
          <w:rFonts w:ascii="Aptos" w:hAnsi="Aptos" w:cstheme="minorHAnsi"/>
          <w:sz w:val="22"/>
          <w:szCs w:val="22"/>
        </w:rPr>
        <w:t>-go dnia miesiąca i kończy 2</w:t>
      </w:r>
      <w:r w:rsidR="005B243C" w:rsidRPr="00F03C40">
        <w:rPr>
          <w:rFonts w:ascii="Aptos" w:hAnsi="Aptos" w:cstheme="minorHAnsi"/>
          <w:sz w:val="22"/>
          <w:szCs w:val="22"/>
        </w:rPr>
        <w:t>4</w:t>
      </w:r>
      <w:r w:rsidRPr="00F03C40">
        <w:rPr>
          <w:rFonts w:ascii="Aptos" w:hAnsi="Aptos" w:cstheme="minorHAnsi"/>
          <w:sz w:val="22"/>
          <w:szCs w:val="22"/>
        </w:rPr>
        <w:t xml:space="preserve">-go dnia następnego </w:t>
      </w:r>
      <w:r w:rsidR="002A6302" w:rsidRPr="00F03C40">
        <w:rPr>
          <w:rFonts w:ascii="Aptos" w:hAnsi="Aptos" w:cstheme="minorHAnsi"/>
          <w:sz w:val="22"/>
          <w:szCs w:val="22"/>
        </w:rPr>
        <w:t>miesiąca, w</w:t>
      </w:r>
      <w:r w:rsidRPr="00F03C40">
        <w:rPr>
          <w:rFonts w:ascii="Aptos" w:hAnsi="Aptos" w:cstheme="minorHAnsi"/>
          <w:sz w:val="22"/>
          <w:szCs w:val="22"/>
        </w:rPr>
        <w:t xml:space="preserve"> ostatnim dniu okresu obrachunkowego.</w:t>
      </w:r>
    </w:p>
    <w:p w14:paraId="4DA2997E" w14:textId="4903D90D" w:rsidR="00962B06" w:rsidRPr="00F03C40" w:rsidRDefault="00962B06"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Pierwszy z okresów obrachunkowych,</w:t>
      </w:r>
      <w:r w:rsidR="00985F9C" w:rsidRPr="00F03C40">
        <w:rPr>
          <w:rFonts w:ascii="Aptos" w:hAnsi="Aptos" w:cstheme="minorHAnsi"/>
          <w:sz w:val="22"/>
          <w:szCs w:val="22"/>
        </w:rPr>
        <w:t xml:space="preserve"> o których mowa w </w:t>
      </w:r>
      <w:r w:rsidR="0049027D" w:rsidRPr="00F03C40">
        <w:rPr>
          <w:rFonts w:ascii="Aptos" w:hAnsi="Aptos" w:cstheme="minorHAnsi"/>
          <w:sz w:val="22"/>
          <w:szCs w:val="22"/>
        </w:rPr>
        <w:t>us</w:t>
      </w:r>
      <w:r w:rsidR="00985F9C" w:rsidRPr="00F03C40">
        <w:rPr>
          <w:rFonts w:ascii="Aptos" w:hAnsi="Aptos" w:cstheme="minorHAnsi"/>
          <w:sz w:val="22"/>
          <w:szCs w:val="22"/>
        </w:rPr>
        <w:t>t</w:t>
      </w:r>
      <w:r w:rsidRPr="00F03C40">
        <w:rPr>
          <w:rFonts w:ascii="Aptos" w:hAnsi="Aptos" w:cstheme="minorHAnsi"/>
          <w:sz w:val="22"/>
          <w:szCs w:val="22"/>
        </w:rPr>
        <w:t>. 1</w:t>
      </w:r>
      <w:r w:rsidR="00B60FA8">
        <w:rPr>
          <w:rFonts w:ascii="Aptos" w:hAnsi="Aptos" w:cstheme="minorHAnsi"/>
          <w:sz w:val="22"/>
          <w:szCs w:val="22"/>
        </w:rPr>
        <w:t>0</w:t>
      </w:r>
      <w:r w:rsidR="009036B6" w:rsidRPr="00F03C40">
        <w:rPr>
          <w:rFonts w:ascii="Aptos" w:hAnsi="Aptos" w:cstheme="minorHAnsi"/>
          <w:sz w:val="22"/>
          <w:szCs w:val="22"/>
        </w:rPr>
        <w:t>,</w:t>
      </w:r>
      <w:r w:rsidRPr="00F03C40">
        <w:rPr>
          <w:rFonts w:ascii="Aptos" w:hAnsi="Aptos" w:cstheme="minorHAnsi"/>
          <w:sz w:val="22"/>
          <w:szCs w:val="22"/>
        </w:rPr>
        <w:t xml:space="preserve"> rozpoczyna się w dniu wypłaty pożyczki lub pierwszej transzy pożyczki i kończy się 2</w:t>
      </w:r>
      <w:r w:rsidR="009D6212" w:rsidRPr="00F03C40">
        <w:rPr>
          <w:rFonts w:ascii="Aptos" w:hAnsi="Aptos" w:cstheme="minorHAnsi"/>
          <w:sz w:val="22"/>
          <w:szCs w:val="22"/>
        </w:rPr>
        <w:t>4</w:t>
      </w:r>
      <w:r w:rsidRPr="00F03C40">
        <w:rPr>
          <w:rFonts w:ascii="Aptos" w:hAnsi="Aptos" w:cstheme="minorHAnsi"/>
          <w:sz w:val="22"/>
          <w:szCs w:val="22"/>
        </w:rPr>
        <w:t>-go dnia miesiąca następującego po miesiącu, w którym nastąpiła wypłata pożyczki lub pierwszej transzy pożyczki</w:t>
      </w:r>
      <w:r w:rsidR="009D6212" w:rsidRPr="00F03C40">
        <w:rPr>
          <w:rFonts w:ascii="Aptos" w:hAnsi="Aptos" w:cstheme="minorHAnsi"/>
          <w:sz w:val="22"/>
          <w:szCs w:val="22"/>
        </w:rPr>
        <w:t>.</w:t>
      </w:r>
      <w:r w:rsidRPr="00F03C40">
        <w:rPr>
          <w:rFonts w:ascii="Aptos" w:hAnsi="Aptos" w:cstheme="minorHAnsi"/>
          <w:sz w:val="22"/>
          <w:szCs w:val="22"/>
        </w:rPr>
        <w:t xml:space="preserve"> </w:t>
      </w:r>
    </w:p>
    <w:p w14:paraId="71E75B8D" w14:textId="77777777"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Każdy z następnych okresów obrachunkowych rozpoczyna się w dniu następującym bezpośrednio po upływie poprzedniego okresu obrachunkowego.</w:t>
      </w:r>
    </w:p>
    <w:p w14:paraId="53B015D3" w14:textId="728C960B" w:rsidR="00292D72" w:rsidRPr="00F03C40" w:rsidRDefault="00292D72"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Odsetki naliczane są na bazie roku </w:t>
      </w:r>
      <w:r w:rsidR="00C230CD" w:rsidRPr="00F03C40">
        <w:rPr>
          <w:rFonts w:ascii="Aptos" w:hAnsi="Aptos" w:cstheme="minorHAnsi"/>
          <w:sz w:val="22"/>
          <w:szCs w:val="22"/>
        </w:rPr>
        <w:t xml:space="preserve"> 365 </w:t>
      </w:r>
      <w:r w:rsidRPr="00F03C40">
        <w:rPr>
          <w:rFonts w:ascii="Aptos" w:hAnsi="Aptos" w:cstheme="minorHAnsi"/>
          <w:sz w:val="22"/>
          <w:szCs w:val="22"/>
        </w:rPr>
        <w:t xml:space="preserve">dni i </w:t>
      </w:r>
      <w:r w:rsidR="00C230CD" w:rsidRPr="00F03C40">
        <w:rPr>
          <w:rFonts w:ascii="Aptos" w:hAnsi="Aptos" w:cstheme="minorHAnsi"/>
          <w:sz w:val="22"/>
          <w:szCs w:val="22"/>
        </w:rPr>
        <w:t xml:space="preserve">rzeczywistych dni </w:t>
      </w:r>
      <w:r w:rsidRPr="00F03C40">
        <w:rPr>
          <w:rFonts w:ascii="Aptos" w:hAnsi="Aptos" w:cstheme="minorHAnsi"/>
          <w:sz w:val="22"/>
          <w:szCs w:val="22"/>
        </w:rPr>
        <w:t>miesiąca.</w:t>
      </w:r>
    </w:p>
    <w:p w14:paraId="7128723C" w14:textId="0AA75337" w:rsidR="00B60FA8" w:rsidRPr="00F03C40" w:rsidRDefault="00B60FA8" w:rsidP="00B60FA8">
      <w:pPr>
        <w:pStyle w:val="Akapitzlist"/>
        <w:numPr>
          <w:ilvl w:val="0"/>
          <w:numId w:val="24"/>
        </w:numPr>
        <w:spacing w:line="280" w:lineRule="exact"/>
        <w:jc w:val="both"/>
        <w:rPr>
          <w:rFonts w:ascii="Aptos" w:hAnsi="Aptos" w:cstheme="minorHAnsi"/>
          <w:sz w:val="22"/>
          <w:szCs w:val="22"/>
        </w:rPr>
      </w:pPr>
      <w:r w:rsidRPr="00F03C40">
        <w:rPr>
          <w:rFonts w:ascii="Aptos" w:hAnsi="Aptos" w:cstheme="minorHAnsi"/>
          <w:sz w:val="22"/>
          <w:szCs w:val="22"/>
        </w:rPr>
        <w:t xml:space="preserve">Za datę spłaty </w:t>
      </w:r>
      <w:r>
        <w:rPr>
          <w:rFonts w:ascii="Aptos" w:hAnsi="Aptos" w:cstheme="minorHAnsi"/>
          <w:sz w:val="22"/>
          <w:szCs w:val="22"/>
        </w:rPr>
        <w:t>odsetek/</w:t>
      </w:r>
      <w:r w:rsidRPr="00F03C40">
        <w:rPr>
          <w:rFonts w:ascii="Aptos" w:hAnsi="Aptos" w:cstheme="minorHAnsi"/>
          <w:sz w:val="22"/>
          <w:szCs w:val="22"/>
        </w:rPr>
        <w:t>raty</w:t>
      </w:r>
      <w:r w:rsidR="000C4FCB">
        <w:rPr>
          <w:rFonts w:ascii="Aptos" w:hAnsi="Aptos" w:cstheme="minorHAnsi"/>
          <w:sz w:val="22"/>
          <w:szCs w:val="22"/>
        </w:rPr>
        <w:t xml:space="preserve"> kapitałowej/innych </w:t>
      </w:r>
      <w:r w:rsidR="003F4B61">
        <w:rPr>
          <w:rFonts w:ascii="Aptos" w:hAnsi="Aptos" w:cstheme="minorHAnsi"/>
          <w:sz w:val="22"/>
          <w:szCs w:val="22"/>
        </w:rPr>
        <w:t>zobowiązań</w:t>
      </w:r>
      <w:r w:rsidR="005105E9">
        <w:rPr>
          <w:rFonts w:ascii="Aptos" w:hAnsi="Aptos" w:cstheme="minorHAnsi"/>
          <w:sz w:val="22"/>
          <w:szCs w:val="22"/>
        </w:rPr>
        <w:t xml:space="preserve"> Ostatecznego Odbiorcy</w:t>
      </w:r>
      <w:r w:rsidR="000C4FCB">
        <w:rPr>
          <w:rFonts w:ascii="Aptos" w:hAnsi="Aptos" w:cstheme="minorHAnsi"/>
          <w:sz w:val="22"/>
          <w:szCs w:val="22"/>
        </w:rPr>
        <w:t xml:space="preserve"> wynikając</w:t>
      </w:r>
      <w:r w:rsidR="00CF0E6B">
        <w:rPr>
          <w:rFonts w:ascii="Aptos" w:hAnsi="Aptos" w:cstheme="minorHAnsi"/>
          <w:sz w:val="22"/>
          <w:szCs w:val="22"/>
        </w:rPr>
        <w:t>ych</w:t>
      </w:r>
      <w:r w:rsidR="000C4FCB">
        <w:rPr>
          <w:rFonts w:ascii="Aptos" w:hAnsi="Aptos" w:cstheme="minorHAnsi"/>
          <w:sz w:val="22"/>
          <w:szCs w:val="22"/>
        </w:rPr>
        <w:t xml:space="preserve"> z umowy</w:t>
      </w:r>
      <w:r w:rsidRPr="00F03C40">
        <w:rPr>
          <w:rFonts w:ascii="Aptos" w:hAnsi="Aptos" w:cstheme="minorHAnsi"/>
          <w:sz w:val="22"/>
          <w:szCs w:val="22"/>
        </w:rPr>
        <w:t xml:space="preserve"> </w:t>
      </w:r>
      <w:r>
        <w:rPr>
          <w:rFonts w:ascii="Aptos" w:hAnsi="Aptos" w:cstheme="minorHAnsi"/>
          <w:sz w:val="22"/>
          <w:szCs w:val="22"/>
        </w:rPr>
        <w:t xml:space="preserve">pożyczki </w:t>
      </w:r>
      <w:r w:rsidRPr="00F03C40">
        <w:rPr>
          <w:rFonts w:ascii="Aptos" w:hAnsi="Aptos" w:cstheme="minorHAnsi"/>
          <w:sz w:val="22"/>
          <w:szCs w:val="22"/>
        </w:rPr>
        <w:t xml:space="preserve">uznaje się datę wpływu środków, na rachunek bankowy Lidera Konsorcjum wskazany w ust. </w:t>
      </w:r>
      <w:r w:rsidR="00325B96">
        <w:rPr>
          <w:rFonts w:ascii="Aptos" w:hAnsi="Aptos" w:cstheme="minorHAnsi"/>
          <w:sz w:val="22"/>
          <w:szCs w:val="22"/>
        </w:rPr>
        <w:t>9</w:t>
      </w:r>
      <w:r w:rsidRPr="00F03C40">
        <w:rPr>
          <w:rFonts w:ascii="Aptos" w:hAnsi="Aptos" w:cstheme="minorHAnsi"/>
          <w:sz w:val="22"/>
          <w:szCs w:val="22"/>
        </w:rPr>
        <w:t xml:space="preserve"> powyżej.</w:t>
      </w:r>
      <w:r>
        <w:rPr>
          <w:rFonts w:ascii="Aptos" w:hAnsi="Aptos" w:cstheme="minorHAnsi"/>
          <w:sz w:val="22"/>
          <w:szCs w:val="22"/>
        </w:rPr>
        <w:t xml:space="preserve"> </w:t>
      </w:r>
      <w:r w:rsidR="0070586D" w:rsidRPr="0070586D">
        <w:rPr>
          <w:rFonts w:ascii="Aptos" w:hAnsi="Aptos" w:cstheme="minorHAnsi"/>
          <w:sz w:val="22"/>
          <w:szCs w:val="22"/>
        </w:rPr>
        <w:t xml:space="preserve">Wszystkie spłaty pożyczki są rozliczane w dniu ich wpływu </w:t>
      </w:r>
      <w:r w:rsidR="00325B96">
        <w:rPr>
          <w:rFonts w:ascii="Aptos" w:hAnsi="Aptos" w:cstheme="minorHAnsi"/>
          <w:sz w:val="22"/>
          <w:szCs w:val="22"/>
        </w:rPr>
        <w:t>na rachu</w:t>
      </w:r>
      <w:r w:rsidR="00096342">
        <w:rPr>
          <w:rFonts w:ascii="Aptos" w:hAnsi="Aptos" w:cstheme="minorHAnsi"/>
          <w:sz w:val="22"/>
          <w:szCs w:val="22"/>
        </w:rPr>
        <w:t xml:space="preserve">nek wskazany do spłaty pożyczki </w:t>
      </w:r>
      <w:r w:rsidR="0070586D" w:rsidRPr="0070586D">
        <w:rPr>
          <w:rFonts w:ascii="Aptos" w:hAnsi="Aptos" w:cstheme="minorHAnsi"/>
          <w:sz w:val="22"/>
          <w:szCs w:val="22"/>
        </w:rPr>
        <w:t>zgodnie z kolejnością spłat określoną w ust. 9 powyżej</w:t>
      </w:r>
      <w:r w:rsidR="000C05E1">
        <w:rPr>
          <w:rFonts w:ascii="Aptos" w:hAnsi="Aptos" w:cstheme="minorHAnsi"/>
          <w:sz w:val="22"/>
          <w:szCs w:val="22"/>
        </w:rPr>
        <w:t xml:space="preserve"> i według naliczonych </w:t>
      </w:r>
      <w:r w:rsidR="0050246D">
        <w:rPr>
          <w:rFonts w:ascii="Aptos" w:hAnsi="Aptos" w:cstheme="minorHAnsi"/>
          <w:sz w:val="22"/>
          <w:szCs w:val="22"/>
        </w:rPr>
        <w:t xml:space="preserve">należnych Pożyczkodawcy </w:t>
      </w:r>
      <w:r w:rsidR="000C05E1">
        <w:rPr>
          <w:rFonts w:ascii="Aptos" w:hAnsi="Aptos" w:cstheme="minorHAnsi"/>
          <w:sz w:val="22"/>
          <w:szCs w:val="22"/>
        </w:rPr>
        <w:t xml:space="preserve">odsetek </w:t>
      </w:r>
      <w:r w:rsidR="0050246D">
        <w:rPr>
          <w:rFonts w:ascii="Aptos" w:hAnsi="Aptos" w:cstheme="minorHAnsi"/>
          <w:sz w:val="22"/>
          <w:szCs w:val="22"/>
        </w:rPr>
        <w:t>na dzień dokonanej spłaty</w:t>
      </w:r>
      <w:r w:rsidR="006D3CC6">
        <w:rPr>
          <w:rFonts w:ascii="Aptos" w:hAnsi="Aptos" w:cstheme="minorHAnsi"/>
          <w:sz w:val="22"/>
          <w:szCs w:val="22"/>
        </w:rPr>
        <w:t xml:space="preserve"> od kapitału pozostałego do spłaty</w:t>
      </w:r>
      <w:r w:rsidR="0050246D">
        <w:rPr>
          <w:rFonts w:ascii="Aptos" w:hAnsi="Aptos" w:cstheme="minorHAnsi"/>
          <w:sz w:val="22"/>
          <w:szCs w:val="22"/>
        </w:rPr>
        <w:t>.</w:t>
      </w:r>
    </w:p>
    <w:p w14:paraId="75993444" w14:textId="1C5D5F51"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dokonywać nadpłaty pożyczki</w:t>
      </w:r>
      <w:r w:rsidR="00832901">
        <w:rPr>
          <w:rFonts w:ascii="Aptos" w:hAnsi="Aptos" w:cstheme="minorHAnsi"/>
          <w:sz w:val="22"/>
          <w:szCs w:val="22"/>
        </w:rPr>
        <w:t xml:space="preserve"> (dot. kapitału pożyczki)</w:t>
      </w:r>
      <w:r w:rsidR="00397188" w:rsidRPr="00F03C40">
        <w:rPr>
          <w:rFonts w:ascii="Aptos" w:hAnsi="Aptos" w:cstheme="minorHAnsi"/>
          <w:sz w:val="22"/>
          <w:szCs w:val="22"/>
        </w:rPr>
        <w:t xml:space="preserve">. Wszystkie </w:t>
      </w:r>
      <w:r w:rsidR="00362D41">
        <w:rPr>
          <w:rFonts w:ascii="Aptos" w:hAnsi="Aptos" w:cstheme="minorHAnsi"/>
          <w:sz w:val="22"/>
          <w:szCs w:val="22"/>
        </w:rPr>
        <w:t>spłaty</w:t>
      </w:r>
      <w:r w:rsidR="00362D41" w:rsidRPr="00F03C40">
        <w:rPr>
          <w:rFonts w:ascii="Aptos" w:hAnsi="Aptos" w:cstheme="minorHAnsi"/>
          <w:sz w:val="22"/>
          <w:szCs w:val="22"/>
        </w:rPr>
        <w:t xml:space="preserve"> </w:t>
      </w:r>
      <w:r w:rsidR="00397188" w:rsidRPr="00F03C40">
        <w:rPr>
          <w:rFonts w:ascii="Aptos" w:hAnsi="Aptos" w:cstheme="minorHAnsi"/>
          <w:sz w:val="22"/>
          <w:szCs w:val="22"/>
        </w:rPr>
        <w:t>pożycz</w:t>
      </w:r>
      <w:r w:rsidR="008A1057" w:rsidRPr="00F03C40">
        <w:rPr>
          <w:rFonts w:ascii="Aptos" w:hAnsi="Aptos" w:cstheme="minorHAnsi"/>
          <w:sz w:val="22"/>
          <w:szCs w:val="22"/>
        </w:rPr>
        <w:t>ki</w:t>
      </w:r>
      <w:r w:rsidR="00397188" w:rsidRPr="00F03C40">
        <w:rPr>
          <w:rFonts w:ascii="Aptos" w:hAnsi="Aptos" w:cstheme="minorHAnsi"/>
          <w:sz w:val="22"/>
          <w:szCs w:val="22"/>
        </w:rPr>
        <w:t xml:space="preserve"> są zaliczane </w:t>
      </w:r>
      <w:r w:rsidR="00A808F1">
        <w:rPr>
          <w:rFonts w:ascii="Aptos" w:hAnsi="Aptos" w:cstheme="minorHAnsi"/>
          <w:sz w:val="22"/>
          <w:szCs w:val="22"/>
        </w:rPr>
        <w:t>w dniu ich wpływu zgodnie z kolejnością spłat określoną w ust. 9 powyżej</w:t>
      </w:r>
      <w:r w:rsidR="00397188" w:rsidRPr="00F03C40">
        <w:rPr>
          <w:rFonts w:ascii="Aptos" w:hAnsi="Aptos" w:cstheme="minorHAnsi"/>
          <w:sz w:val="22"/>
          <w:szCs w:val="22"/>
        </w:rPr>
        <w:t xml:space="preserve">. </w:t>
      </w:r>
      <w:r w:rsidR="009379CE">
        <w:rPr>
          <w:rFonts w:ascii="Aptos" w:hAnsi="Aptos" w:cstheme="minorHAnsi"/>
          <w:sz w:val="22"/>
          <w:szCs w:val="22"/>
        </w:rPr>
        <w:t xml:space="preserve">Pozostała </w:t>
      </w:r>
      <w:r w:rsidR="009C77D0">
        <w:rPr>
          <w:rFonts w:ascii="Aptos" w:hAnsi="Aptos" w:cstheme="minorHAnsi"/>
          <w:sz w:val="22"/>
          <w:szCs w:val="22"/>
        </w:rPr>
        <w:t xml:space="preserve">kwota po rozliczeniu należności </w:t>
      </w:r>
      <w:r w:rsidR="00A00788">
        <w:rPr>
          <w:rFonts w:ascii="Aptos" w:hAnsi="Aptos" w:cstheme="minorHAnsi"/>
          <w:sz w:val="22"/>
          <w:szCs w:val="22"/>
        </w:rPr>
        <w:t>zgodnie z ust.9 powyżej i/</w:t>
      </w:r>
      <w:r w:rsidR="009C77D0">
        <w:rPr>
          <w:rFonts w:ascii="Aptos" w:hAnsi="Aptos" w:cstheme="minorHAnsi"/>
          <w:sz w:val="22"/>
          <w:szCs w:val="22"/>
        </w:rPr>
        <w:t xml:space="preserve"> </w:t>
      </w:r>
      <w:r w:rsidR="00B02C21">
        <w:rPr>
          <w:rFonts w:ascii="Aptos" w:hAnsi="Aptos" w:cstheme="minorHAnsi"/>
          <w:sz w:val="22"/>
          <w:szCs w:val="22"/>
        </w:rPr>
        <w:t>lub n</w:t>
      </w:r>
      <w:r w:rsidR="00900675" w:rsidRPr="00F03C40">
        <w:rPr>
          <w:rFonts w:ascii="Aptos" w:hAnsi="Aptos" w:cstheme="minorHAnsi"/>
          <w:sz w:val="22"/>
          <w:szCs w:val="22"/>
        </w:rPr>
        <w:t xml:space="preserve">adpłacona kwota pomniejszy kapitał </w:t>
      </w:r>
      <w:r w:rsidR="00A00788">
        <w:rPr>
          <w:rFonts w:ascii="Aptos" w:hAnsi="Aptos" w:cstheme="minorHAnsi"/>
          <w:sz w:val="22"/>
          <w:szCs w:val="22"/>
        </w:rPr>
        <w:t xml:space="preserve">pożyczki </w:t>
      </w:r>
      <w:r w:rsidR="00900675" w:rsidRPr="00F03C40">
        <w:rPr>
          <w:rFonts w:ascii="Aptos" w:hAnsi="Aptos" w:cstheme="minorHAnsi"/>
          <w:sz w:val="22"/>
          <w:szCs w:val="22"/>
        </w:rPr>
        <w:t>pozostały do spłaty bez zmiany harmonogramu</w:t>
      </w:r>
      <w:r w:rsidR="00E027A3">
        <w:rPr>
          <w:rFonts w:ascii="Aptos" w:hAnsi="Aptos" w:cstheme="minorHAnsi"/>
          <w:sz w:val="22"/>
          <w:szCs w:val="22"/>
        </w:rPr>
        <w:t xml:space="preserve"> (powoduje skrócenie okresu spłaty pożyczki przy zachowaniu dotychczasowej wysokości rat kapitałowych pożyczki)</w:t>
      </w:r>
      <w:r w:rsidR="00900675" w:rsidRPr="00F03C40">
        <w:rPr>
          <w:rFonts w:ascii="Aptos" w:hAnsi="Aptos" w:cstheme="minorHAnsi"/>
          <w:sz w:val="22"/>
          <w:szCs w:val="22"/>
        </w:rPr>
        <w:t xml:space="preserve">. </w:t>
      </w:r>
      <w:r w:rsidR="00397188" w:rsidRPr="00F03C40">
        <w:rPr>
          <w:rFonts w:ascii="Aptos" w:hAnsi="Aptos" w:cstheme="minorHAnsi"/>
          <w:sz w:val="22"/>
          <w:szCs w:val="22"/>
        </w:rPr>
        <w:t xml:space="preserve">Na wniosek Pożyczkobiorcy, Pożyczkodawca może dokonać zmiany harmonogramu spłaty pożyczki. Zmiana harmonogramu skutkuje zmianą </w:t>
      </w:r>
      <w:r w:rsidR="00D52912" w:rsidRPr="00F03C40">
        <w:rPr>
          <w:rFonts w:ascii="Aptos" w:hAnsi="Aptos" w:cstheme="minorHAnsi"/>
          <w:sz w:val="22"/>
          <w:szCs w:val="22"/>
        </w:rPr>
        <w:t xml:space="preserve">wysokości rat kapitałowych i/lub długości okresu spłaty pożyczki </w:t>
      </w:r>
      <w:r w:rsidR="0079105C">
        <w:rPr>
          <w:rFonts w:ascii="Aptos" w:hAnsi="Aptos" w:cstheme="minorHAnsi"/>
          <w:sz w:val="22"/>
          <w:szCs w:val="22"/>
        </w:rPr>
        <w:t xml:space="preserve">wraz z przeliczeniem wysokości odsetek, </w:t>
      </w:r>
      <w:r w:rsidR="00C32912">
        <w:rPr>
          <w:rFonts w:ascii="Aptos" w:hAnsi="Aptos" w:cstheme="minorHAnsi"/>
          <w:sz w:val="22"/>
          <w:szCs w:val="22"/>
        </w:rPr>
        <w:br/>
      </w:r>
      <w:r w:rsidR="00D52912" w:rsidRPr="00F03C40">
        <w:rPr>
          <w:rFonts w:ascii="Aptos" w:hAnsi="Aptos" w:cstheme="minorHAnsi"/>
          <w:sz w:val="22"/>
          <w:szCs w:val="22"/>
        </w:rPr>
        <w:t xml:space="preserve">z zastrzeżeniem zapisów </w:t>
      </w:r>
      <w:r w:rsidR="00875318" w:rsidRPr="00F03C40">
        <w:rPr>
          <w:rFonts w:ascii="Aptos" w:hAnsi="Aptos" w:cstheme="minorHAnsi"/>
          <w:sz w:val="22"/>
          <w:szCs w:val="22"/>
        </w:rPr>
        <w:t>us</w:t>
      </w:r>
      <w:r w:rsidR="00D52912" w:rsidRPr="00F03C40">
        <w:rPr>
          <w:rFonts w:ascii="Aptos" w:hAnsi="Aptos" w:cstheme="minorHAnsi"/>
          <w:sz w:val="22"/>
          <w:szCs w:val="22"/>
        </w:rPr>
        <w:t>t</w:t>
      </w:r>
      <w:r w:rsidR="00875318" w:rsidRPr="00F03C40">
        <w:rPr>
          <w:rFonts w:ascii="Aptos" w:hAnsi="Aptos" w:cstheme="minorHAnsi"/>
          <w:sz w:val="22"/>
          <w:szCs w:val="22"/>
        </w:rPr>
        <w:t>.</w:t>
      </w:r>
      <w:r w:rsidR="00D52912" w:rsidRPr="00F03C40">
        <w:rPr>
          <w:rFonts w:ascii="Aptos" w:hAnsi="Aptos" w:cstheme="minorHAnsi"/>
          <w:sz w:val="22"/>
          <w:szCs w:val="22"/>
        </w:rPr>
        <w:t xml:space="preserve"> 5 </w:t>
      </w:r>
      <w:r w:rsidR="00875318" w:rsidRPr="00F03C40">
        <w:rPr>
          <w:rFonts w:ascii="Aptos" w:hAnsi="Aptos" w:cstheme="minorHAnsi"/>
          <w:sz w:val="22"/>
          <w:szCs w:val="22"/>
        </w:rPr>
        <w:t>powyżej</w:t>
      </w:r>
      <w:r w:rsidR="00D52912" w:rsidRPr="00F03C40">
        <w:rPr>
          <w:rFonts w:ascii="Aptos" w:hAnsi="Aptos" w:cstheme="minorHAnsi"/>
          <w:sz w:val="22"/>
          <w:szCs w:val="22"/>
        </w:rPr>
        <w:t>.</w:t>
      </w:r>
      <w:r w:rsidR="0036792C">
        <w:rPr>
          <w:rFonts w:ascii="Aptos" w:hAnsi="Aptos" w:cstheme="minorHAnsi"/>
          <w:sz w:val="22"/>
          <w:szCs w:val="22"/>
        </w:rPr>
        <w:t xml:space="preserve"> </w:t>
      </w:r>
    </w:p>
    <w:p w14:paraId="11771DC0" w14:textId="32AC8034" w:rsidR="00C82D3B" w:rsidRPr="00F03C40" w:rsidRDefault="00C82D3B"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Pożyczkobiorca może spłacić pożyczkę przed terminem, w takim przypadku Pożyczkodawca zmieni harmonogram i naliczy odsetki na dzień spłaty pożyczki.</w:t>
      </w:r>
      <w:r w:rsidR="00742E0A" w:rsidRPr="00F03C40">
        <w:rPr>
          <w:rFonts w:ascii="Aptos" w:hAnsi="Aptos" w:cstheme="minorHAnsi"/>
          <w:sz w:val="22"/>
          <w:szCs w:val="22"/>
        </w:rPr>
        <w:t xml:space="preserve"> O planowanej </w:t>
      </w:r>
      <w:r w:rsidR="00272949" w:rsidRPr="00F03C40">
        <w:rPr>
          <w:rFonts w:ascii="Aptos" w:hAnsi="Aptos" w:cstheme="minorHAnsi"/>
          <w:sz w:val="22"/>
          <w:szCs w:val="22"/>
        </w:rPr>
        <w:t>całkowitej</w:t>
      </w:r>
      <w:r w:rsidR="00742E0A" w:rsidRPr="00F03C40">
        <w:rPr>
          <w:rFonts w:ascii="Aptos" w:hAnsi="Aptos" w:cstheme="minorHAnsi"/>
          <w:sz w:val="22"/>
          <w:szCs w:val="22"/>
        </w:rPr>
        <w:t xml:space="preserve"> spłacie pożyczki Pożyczkobiorca informuje </w:t>
      </w:r>
      <w:r w:rsidR="008A1057" w:rsidRPr="00F03C40">
        <w:rPr>
          <w:rFonts w:ascii="Aptos" w:hAnsi="Aptos" w:cstheme="minorHAnsi"/>
          <w:sz w:val="22"/>
          <w:szCs w:val="22"/>
        </w:rPr>
        <w:t>Pożyczkodawcę</w:t>
      </w:r>
      <w:r w:rsidR="00A53B1B" w:rsidRPr="00F03C40">
        <w:rPr>
          <w:rFonts w:ascii="Aptos" w:hAnsi="Aptos" w:cstheme="minorHAnsi"/>
          <w:sz w:val="22"/>
          <w:szCs w:val="22"/>
        </w:rPr>
        <w:t xml:space="preserve">, z którym ustala wysokość kwoty koniecznej do </w:t>
      </w:r>
      <w:r w:rsidR="00742E0A" w:rsidRPr="00F03C40">
        <w:rPr>
          <w:rFonts w:ascii="Aptos" w:hAnsi="Aptos" w:cstheme="minorHAnsi"/>
          <w:sz w:val="22"/>
          <w:szCs w:val="22"/>
        </w:rPr>
        <w:t xml:space="preserve">całkowitej spłaty pożyczki. </w:t>
      </w:r>
    </w:p>
    <w:p w14:paraId="3777402C" w14:textId="5B8C7AA9" w:rsidR="004F0B7E"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Pożyczka </w:t>
      </w:r>
      <w:r w:rsidR="008055C5" w:rsidRPr="00F03C40">
        <w:rPr>
          <w:rFonts w:ascii="Aptos" w:hAnsi="Aptos" w:cstheme="minorHAnsi"/>
          <w:b/>
          <w:bCs/>
          <w:sz w:val="22"/>
          <w:szCs w:val="22"/>
        </w:rPr>
        <w:t xml:space="preserve">zostanie wypłacona </w:t>
      </w:r>
      <w:r w:rsidR="006F02E2">
        <w:rPr>
          <w:rFonts w:ascii="Aptos" w:hAnsi="Aptos" w:cstheme="minorHAnsi"/>
          <w:b/>
          <w:bCs/>
          <w:sz w:val="22"/>
          <w:szCs w:val="22"/>
        </w:rPr>
        <w:t>w dniu/</w:t>
      </w:r>
      <w:r w:rsidR="00CF0E6B">
        <w:rPr>
          <w:rFonts w:ascii="Aptos" w:hAnsi="Aptos" w:cstheme="minorHAnsi"/>
          <w:b/>
          <w:bCs/>
          <w:sz w:val="22"/>
          <w:szCs w:val="22"/>
        </w:rPr>
        <w:t>do dnia</w:t>
      </w:r>
      <w:r w:rsidR="006F02E2">
        <w:rPr>
          <w:rFonts w:ascii="Aptos" w:hAnsi="Aptos" w:cstheme="minorHAnsi"/>
          <w:b/>
          <w:bCs/>
          <w:sz w:val="22"/>
          <w:szCs w:val="22"/>
        </w:rPr>
        <w:t>*</w:t>
      </w:r>
      <w:r w:rsidR="006F02E2">
        <w:rPr>
          <w:rStyle w:val="Odwoanieprzypisudolnego"/>
          <w:rFonts w:ascii="Aptos" w:hAnsi="Aptos" w:cstheme="minorHAnsi"/>
          <w:b/>
          <w:bCs/>
          <w:sz w:val="22"/>
          <w:szCs w:val="22"/>
        </w:rPr>
        <w:footnoteReference w:id="12"/>
      </w:r>
      <w:r w:rsidR="008055C5" w:rsidRPr="00F03C40">
        <w:rPr>
          <w:rFonts w:ascii="Aptos" w:hAnsi="Aptos" w:cstheme="minorHAnsi"/>
          <w:b/>
          <w:bCs/>
          <w:sz w:val="22"/>
          <w:szCs w:val="22"/>
        </w:rPr>
        <w:t xml:space="preserve"> ……………………… roku</w:t>
      </w:r>
      <w:r w:rsidR="00346BA2" w:rsidRPr="00F03C40">
        <w:rPr>
          <w:rFonts w:ascii="Aptos" w:hAnsi="Aptos"/>
          <w:b/>
          <w:bCs/>
          <w:sz w:val="22"/>
          <w:szCs w:val="22"/>
        </w:rPr>
        <w:t xml:space="preserve"> </w:t>
      </w:r>
      <w:r w:rsidR="00346BA2" w:rsidRPr="00F03C40">
        <w:rPr>
          <w:rFonts w:ascii="Aptos" w:hAnsi="Aptos" w:cstheme="minorHAnsi"/>
          <w:sz w:val="22"/>
          <w:szCs w:val="22"/>
        </w:rPr>
        <w:t xml:space="preserve">po spełnieniu przez Pożyczkobiorcę warunków określonych </w:t>
      </w:r>
      <w:r w:rsidR="004F0B7E" w:rsidRPr="00F03C40">
        <w:rPr>
          <w:rFonts w:ascii="Aptos" w:hAnsi="Aptos" w:cstheme="minorHAnsi"/>
          <w:sz w:val="22"/>
          <w:szCs w:val="22"/>
        </w:rPr>
        <w:t xml:space="preserve">w </w:t>
      </w:r>
      <w:r w:rsidR="009D6212" w:rsidRPr="00F03C40">
        <w:rPr>
          <w:rFonts w:ascii="Aptos" w:hAnsi="Aptos" w:cstheme="minorHAnsi"/>
          <w:sz w:val="22"/>
          <w:szCs w:val="22"/>
        </w:rPr>
        <w:t>D</w:t>
      </w:r>
      <w:r w:rsidR="00B27FD9" w:rsidRPr="00F03C40">
        <w:rPr>
          <w:rFonts w:ascii="Aptos" w:hAnsi="Aptos" w:cstheme="minorHAnsi"/>
          <w:sz w:val="22"/>
          <w:szCs w:val="22"/>
        </w:rPr>
        <w:t>ecyzji określonej w § 2 Umowy</w:t>
      </w:r>
      <w:r w:rsidR="004F0B7E" w:rsidRPr="00F03C40">
        <w:rPr>
          <w:rFonts w:ascii="Aptos" w:hAnsi="Aptos" w:cstheme="minorHAnsi"/>
          <w:sz w:val="22"/>
          <w:szCs w:val="22"/>
        </w:rPr>
        <w:t xml:space="preserve">, </w:t>
      </w:r>
      <w:r w:rsidR="00346BA2" w:rsidRPr="00F03C40">
        <w:rPr>
          <w:rFonts w:ascii="Aptos" w:hAnsi="Aptos" w:cstheme="minorHAnsi"/>
          <w:sz w:val="22"/>
          <w:szCs w:val="22"/>
        </w:rPr>
        <w:t>Umow</w:t>
      </w:r>
      <w:r w:rsidR="009D6212" w:rsidRPr="00F03C40">
        <w:rPr>
          <w:rFonts w:ascii="Aptos" w:hAnsi="Aptos" w:cstheme="minorHAnsi"/>
          <w:sz w:val="22"/>
          <w:szCs w:val="22"/>
        </w:rPr>
        <w:t>ie</w:t>
      </w:r>
      <w:r w:rsidR="00346BA2" w:rsidRPr="00F03C40">
        <w:rPr>
          <w:rFonts w:ascii="Aptos" w:hAnsi="Aptos" w:cstheme="minorHAnsi"/>
          <w:sz w:val="22"/>
          <w:szCs w:val="22"/>
        </w:rPr>
        <w:t xml:space="preserve"> i Regulamin</w:t>
      </w:r>
      <w:r w:rsidR="009D6212" w:rsidRPr="00F03C40">
        <w:rPr>
          <w:rFonts w:ascii="Aptos" w:hAnsi="Aptos" w:cstheme="minorHAnsi"/>
          <w:sz w:val="22"/>
          <w:szCs w:val="22"/>
        </w:rPr>
        <w:t>i</w:t>
      </w:r>
      <w:r w:rsidR="00346BA2" w:rsidRPr="00F03C40">
        <w:rPr>
          <w:rFonts w:ascii="Aptos" w:hAnsi="Aptos" w:cstheme="minorHAnsi"/>
          <w:sz w:val="22"/>
          <w:szCs w:val="22"/>
        </w:rPr>
        <w:t>e</w:t>
      </w:r>
      <w:r w:rsidR="008055C5" w:rsidRPr="00F03C40">
        <w:rPr>
          <w:rFonts w:ascii="Aptos" w:hAnsi="Aptos" w:cstheme="minorHAnsi"/>
          <w:sz w:val="22"/>
          <w:szCs w:val="22"/>
        </w:rPr>
        <w:t xml:space="preserve">, </w:t>
      </w:r>
      <w:r w:rsidR="00346BA2" w:rsidRPr="00F03C40">
        <w:rPr>
          <w:rFonts w:ascii="Aptos" w:hAnsi="Aptos" w:cstheme="minorHAnsi"/>
          <w:sz w:val="22"/>
          <w:szCs w:val="22"/>
        </w:rPr>
        <w:t>w szczególności</w:t>
      </w:r>
      <w:r w:rsidR="004F0B7E" w:rsidRPr="00F03C40">
        <w:rPr>
          <w:rFonts w:ascii="Aptos" w:hAnsi="Aptos" w:cstheme="minorHAnsi"/>
          <w:sz w:val="22"/>
          <w:szCs w:val="22"/>
        </w:rPr>
        <w:t>:</w:t>
      </w:r>
    </w:p>
    <w:p w14:paraId="0657854E" w14:textId="3FD3D316" w:rsidR="006C7B41" w:rsidRPr="00F03C40" w:rsidRDefault="001D176C"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w:t>
      </w:r>
      <w:r w:rsidR="005B228A" w:rsidRPr="00F03C40">
        <w:rPr>
          <w:rFonts w:ascii="Aptos" w:hAnsi="Aptos" w:cstheme="minorHAnsi"/>
          <w:sz w:val="22"/>
          <w:szCs w:val="22"/>
        </w:rPr>
        <w:t xml:space="preserve"> </w:t>
      </w:r>
      <w:r w:rsidR="00346BA2" w:rsidRPr="00F03C40">
        <w:rPr>
          <w:rFonts w:ascii="Aptos" w:hAnsi="Aptos" w:cstheme="minorHAnsi"/>
          <w:sz w:val="22"/>
          <w:szCs w:val="22"/>
        </w:rPr>
        <w:t xml:space="preserve">zakresie </w:t>
      </w:r>
      <w:r w:rsidR="00953A4C" w:rsidRPr="00F03C40">
        <w:rPr>
          <w:rFonts w:ascii="Aptos" w:hAnsi="Aptos" w:cstheme="minorHAnsi"/>
          <w:sz w:val="22"/>
          <w:szCs w:val="22"/>
        </w:rPr>
        <w:t>ustanowieni</w:t>
      </w:r>
      <w:r w:rsidR="00346BA2" w:rsidRPr="00F03C40">
        <w:rPr>
          <w:rFonts w:ascii="Aptos" w:hAnsi="Aptos" w:cstheme="minorHAnsi"/>
          <w:sz w:val="22"/>
          <w:szCs w:val="22"/>
        </w:rPr>
        <w:t>a</w:t>
      </w:r>
      <w:r w:rsidR="00953A4C" w:rsidRPr="00F03C40">
        <w:rPr>
          <w:rFonts w:ascii="Aptos" w:hAnsi="Aptos" w:cstheme="minorHAnsi"/>
          <w:sz w:val="22"/>
          <w:szCs w:val="22"/>
        </w:rPr>
        <w:t xml:space="preserve"> zabezpieczeń należytej spłaty pożyczki</w:t>
      </w:r>
      <w:r w:rsidR="006C7B41" w:rsidRPr="00F03C40">
        <w:rPr>
          <w:rFonts w:ascii="Aptos" w:hAnsi="Aptos" w:cstheme="minorHAnsi"/>
          <w:sz w:val="22"/>
          <w:szCs w:val="22"/>
        </w:rPr>
        <w:t xml:space="preserve"> zgonie z §</w:t>
      </w:r>
      <w:r w:rsidR="00B7300A" w:rsidRPr="00F03C40">
        <w:rPr>
          <w:rFonts w:ascii="Aptos" w:hAnsi="Aptos" w:cstheme="minorHAnsi"/>
          <w:sz w:val="22"/>
          <w:szCs w:val="22"/>
        </w:rPr>
        <w:t xml:space="preserve"> </w:t>
      </w:r>
      <w:r w:rsidR="006C7B41" w:rsidRPr="00F03C40">
        <w:rPr>
          <w:rFonts w:ascii="Aptos" w:hAnsi="Aptos" w:cstheme="minorHAnsi"/>
          <w:sz w:val="22"/>
          <w:szCs w:val="22"/>
        </w:rPr>
        <w:t>5 Umowy,</w:t>
      </w:r>
      <w:r w:rsidR="00953A4C" w:rsidRPr="00F03C40">
        <w:rPr>
          <w:rFonts w:ascii="Aptos" w:hAnsi="Aptos" w:cstheme="minorHAnsi"/>
          <w:sz w:val="22"/>
          <w:szCs w:val="22"/>
        </w:rPr>
        <w:t xml:space="preserve"> </w:t>
      </w:r>
    </w:p>
    <w:p w14:paraId="08F4AFA6" w14:textId="69F3FC93" w:rsidR="006C7B41" w:rsidRPr="00F03C40" w:rsidRDefault="006C7B41" w:rsidP="00A05C64">
      <w:pPr>
        <w:pStyle w:val="Akapitzlist"/>
        <w:numPr>
          <w:ilvl w:val="1"/>
          <w:numId w:val="24"/>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t>
      </w:r>
      <w:r w:rsidR="00953A4C" w:rsidRPr="00F03C40">
        <w:rPr>
          <w:rFonts w:ascii="Aptos" w:hAnsi="Aptos" w:cstheme="minorHAnsi"/>
          <w:sz w:val="22"/>
          <w:szCs w:val="22"/>
        </w:rPr>
        <w:t xml:space="preserve"> </w:t>
      </w:r>
    </w:p>
    <w:p w14:paraId="5A916FD1" w14:textId="437F3BD6" w:rsidR="00E819E8" w:rsidRPr="00F03C40" w:rsidRDefault="00BA7DA7">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 xml:space="preserve">oraz </w:t>
      </w:r>
      <w:r w:rsidR="00887060" w:rsidRPr="00F03C40">
        <w:rPr>
          <w:rFonts w:ascii="Aptos" w:hAnsi="Aptos" w:cstheme="minorHAnsi"/>
          <w:b/>
          <w:bCs/>
          <w:sz w:val="22"/>
          <w:szCs w:val="22"/>
        </w:rPr>
        <w:t xml:space="preserve">nie później niż do dnia </w:t>
      </w:r>
      <w:r w:rsidR="00953A4C" w:rsidRPr="00F03C40">
        <w:rPr>
          <w:rFonts w:ascii="Aptos" w:hAnsi="Aptos" w:cstheme="minorHAnsi"/>
          <w:b/>
          <w:bCs/>
          <w:sz w:val="22"/>
          <w:szCs w:val="22"/>
        </w:rPr>
        <w:t>…………………… roku</w:t>
      </w:r>
      <w:r w:rsidR="00953A4C" w:rsidRPr="00F03C40">
        <w:rPr>
          <w:rStyle w:val="Odwoanieprzypisudolnego"/>
          <w:rFonts w:ascii="Aptos" w:hAnsi="Aptos" w:cstheme="minorHAnsi"/>
          <w:sz w:val="22"/>
          <w:szCs w:val="22"/>
        </w:rPr>
        <w:footnoteReference w:id="13"/>
      </w:r>
      <w:r w:rsidR="00887060" w:rsidRPr="00F03C40">
        <w:rPr>
          <w:rFonts w:ascii="Aptos" w:hAnsi="Aptos" w:cstheme="minorHAnsi"/>
          <w:sz w:val="22"/>
          <w:szCs w:val="22"/>
        </w:rPr>
        <w:t>.</w:t>
      </w:r>
      <w:r w:rsidR="00953A4C" w:rsidRPr="00F03C40">
        <w:rPr>
          <w:rFonts w:ascii="Aptos" w:hAnsi="Aptos" w:cstheme="minorHAnsi"/>
          <w:sz w:val="22"/>
          <w:szCs w:val="22"/>
        </w:rPr>
        <w:t xml:space="preserve"> </w:t>
      </w:r>
    </w:p>
    <w:p w14:paraId="21BD0AC5" w14:textId="7D73B270" w:rsidR="00953A4C" w:rsidRPr="00F03C40" w:rsidRDefault="000F4541" w:rsidP="00E819E8">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sz w:val="22"/>
          <w:szCs w:val="22"/>
        </w:rPr>
        <w:t xml:space="preserve">Pożyczkodawcy przysługuje prawo odstąpienia od Umowy ze skutkiem natychmiastowym, w przypadku braku </w:t>
      </w:r>
      <w:r w:rsidR="00887060" w:rsidRPr="00F03C40">
        <w:rPr>
          <w:rFonts w:ascii="Aptos" w:hAnsi="Aptos" w:cstheme="minorHAnsi"/>
          <w:sz w:val="22"/>
          <w:szCs w:val="22"/>
        </w:rPr>
        <w:t>spełnienia wszystkich wymaganych warunków wypłaty Pożyczki</w:t>
      </w:r>
      <w:r w:rsidR="009036B6" w:rsidRPr="00F03C40">
        <w:rPr>
          <w:rFonts w:ascii="Aptos" w:hAnsi="Aptos" w:cstheme="minorHAnsi"/>
          <w:sz w:val="22"/>
          <w:szCs w:val="22"/>
        </w:rPr>
        <w:t>,</w:t>
      </w:r>
      <w:r w:rsidR="00887060" w:rsidRPr="00F03C40">
        <w:rPr>
          <w:rFonts w:ascii="Aptos" w:hAnsi="Aptos" w:cstheme="minorHAnsi"/>
          <w:sz w:val="22"/>
          <w:szCs w:val="22"/>
        </w:rPr>
        <w:t xml:space="preserve"> w wyżej wyznaczonym terminie</w:t>
      </w:r>
      <w:r w:rsidR="00953A4C" w:rsidRPr="00F03C40">
        <w:rPr>
          <w:rFonts w:ascii="Aptos" w:hAnsi="Aptos" w:cstheme="minorHAnsi"/>
          <w:sz w:val="22"/>
          <w:szCs w:val="22"/>
        </w:rPr>
        <w:t>.</w:t>
      </w:r>
    </w:p>
    <w:p w14:paraId="6C52EDFF" w14:textId="4359A9B7" w:rsidR="00953A4C" w:rsidRPr="00F03C40" w:rsidRDefault="00953A4C"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nie może być wypłacona, gdy Pożyczkodawca uzyska informacje mogące mieć negatywny wpływ na podjętą </w:t>
      </w:r>
      <w:r w:rsidR="00AE0F72" w:rsidRPr="00F03C40">
        <w:rPr>
          <w:rFonts w:ascii="Aptos" w:hAnsi="Aptos" w:cstheme="minorHAnsi"/>
          <w:sz w:val="22"/>
          <w:szCs w:val="22"/>
        </w:rPr>
        <w:t>D</w:t>
      </w:r>
      <w:r w:rsidRPr="00F03C40">
        <w:rPr>
          <w:rFonts w:ascii="Aptos" w:hAnsi="Aptos" w:cstheme="minorHAnsi"/>
          <w:sz w:val="22"/>
          <w:szCs w:val="22"/>
        </w:rPr>
        <w:t xml:space="preserve">ecyzję, w </w:t>
      </w:r>
      <w:r w:rsidR="00550387" w:rsidRPr="00F03C40">
        <w:rPr>
          <w:rFonts w:ascii="Aptos" w:hAnsi="Aptos" w:cstheme="minorHAnsi"/>
          <w:sz w:val="22"/>
          <w:szCs w:val="22"/>
        </w:rPr>
        <w:t>szczególności</w:t>
      </w:r>
      <w:r w:rsidR="006374AD" w:rsidRPr="00F03C40">
        <w:rPr>
          <w:rFonts w:ascii="Aptos" w:hAnsi="Aptos" w:cstheme="minorHAnsi"/>
          <w:sz w:val="22"/>
          <w:szCs w:val="22"/>
        </w:rPr>
        <w:t xml:space="preserve"> gdy</w:t>
      </w:r>
      <w:r w:rsidRPr="00F03C40">
        <w:rPr>
          <w:rFonts w:ascii="Aptos" w:hAnsi="Aptos" w:cstheme="minorHAnsi"/>
          <w:sz w:val="22"/>
          <w:szCs w:val="22"/>
        </w:rPr>
        <w:t xml:space="preserve"> okaże się, że informacje podane przez Pożyczkobiorcę, dotyczące spełniania warunków udziału w Projekcie lub wysokości dochodów i zobowiązań finansowych okażą się nieprawdziwe</w:t>
      </w:r>
      <w:r w:rsidR="006374AD" w:rsidRPr="00F03C40">
        <w:rPr>
          <w:rFonts w:ascii="Aptos" w:hAnsi="Aptos" w:cstheme="minorHAnsi"/>
          <w:sz w:val="22"/>
          <w:szCs w:val="22"/>
        </w:rPr>
        <w:t xml:space="preserve"> to</w:t>
      </w:r>
      <w:r w:rsidRPr="00F03C40">
        <w:rPr>
          <w:rFonts w:ascii="Aptos" w:hAnsi="Aptos" w:cstheme="minorHAnsi"/>
          <w:sz w:val="22"/>
          <w:szCs w:val="22"/>
        </w:rPr>
        <w:t xml:space="preserve"> </w:t>
      </w:r>
      <w:r w:rsidR="006374AD" w:rsidRPr="00F03C40">
        <w:rPr>
          <w:rFonts w:ascii="Aptos" w:hAnsi="Aptos" w:cstheme="minorHAnsi"/>
          <w:sz w:val="22"/>
          <w:szCs w:val="22"/>
        </w:rPr>
        <w:t>Pożyczkodawcy przysługuje prawo odstąpienia od Umowy ze skutkiem natychmiastowym</w:t>
      </w:r>
      <w:r w:rsidRPr="00F03C40">
        <w:rPr>
          <w:rFonts w:ascii="Aptos" w:hAnsi="Aptos" w:cstheme="minorHAnsi"/>
          <w:sz w:val="22"/>
          <w:szCs w:val="22"/>
        </w:rPr>
        <w:t>.</w:t>
      </w:r>
    </w:p>
    <w:p w14:paraId="448145F3" w14:textId="67D03554" w:rsidR="00953A4C" w:rsidRPr="00F03C40" w:rsidRDefault="00814C47" w:rsidP="007F0A35">
      <w:pPr>
        <w:pStyle w:val="Akapitzlist"/>
        <w:numPr>
          <w:ilvl w:val="0"/>
          <w:numId w:val="2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wniosek Pożyczkobiorcy wypłata pożyczki może nastąpić przed uprawomocnieniem się</w:t>
      </w:r>
      <w:r w:rsidR="00DD0E20" w:rsidRPr="00F03C40">
        <w:rPr>
          <w:rFonts w:ascii="Aptos" w:hAnsi="Aptos" w:cstheme="minorHAnsi"/>
          <w:sz w:val="22"/>
          <w:szCs w:val="22"/>
        </w:rPr>
        <w:t xml:space="preserve"> postanowienia o dokonaniu</w:t>
      </w:r>
      <w:r w:rsidRPr="00F03C40">
        <w:rPr>
          <w:rFonts w:ascii="Aptos" w:hAnsi="Aptos" w:cstheme="minorHAnsi"/>
          <w:sz w:val="22"/>
          <w:szCs w:val="22"/>
        </w:rPr>
        <w:t xml:space="preserve"> wpisu hipoteki</w:t>
      </w:r>
      <w:r w:rsidR="00DD0E20" w:rsidRPr="00F03C40">
        <w:rPr>
          <w:rFonts w:ascii="Aptos" w:hAnsi="Aptos" w:cstheme="minorHAnsi"/>
          <w:sz w:val="22"/>
          <w:szCs w:val="22"/>
        </w:rPr>
        <w:t xml:space="preserve"> będącej zabezpieczeniem spłaty pożyczki</w:t>
      </w:r>
      <w:r w:rsidRPr="00F03C40">
        <w:rPr>
          <w:rFonts w:ascii="Aptos" w:hAnsi="Aptos" w:cstheme="minorHAnsi"/>
          <w:sz w:val="22"/>
          <w:szCs w:val="22"/>
        </w:rPr>
        <w:t xml:space="preserve"> w</w:t>
      </w:r>
      <w:r w:rsidR="00DD0E20" w:rsidRPr="00F03C40">
        <w:rPr>
          <w:rFonts w:ascii="Aptos" w:hAnsi="Aptos" w:cstheme="minorHAnsi"/>
          <w:sz w:val="22"/>
          <w:szCs w:val="22"/>
        </w:rPr>
        <w:t>e wskazanej</w:t>
      </w:r>
      <w:r w:rsidRPr="00F03C40">
        <w:rPr>
          <w:rFonts w:ascii="Aptos" w:hAnsi="Aptos" w:cstheme="minorHAnsi"/>
          <w:sz w:val="22"/>
          <w:szCs w:val="22"/>
        </w:rPr>
        <w:t xml:space="preserve"> księdze wieczystej; warunkiem wypłaty jest przedłożenie przez Pożyczkobiorcę aktu notarialnego potwierdzającego ustanowienie hipoteki wraz z dokumentem potwierdzającym złożenie wniosku o wpis hipoteki do sądu oraz złożenie przez Pożyczkobiorcę</w:t>
      </w:r>
      <w:r w:rsidR="00E819E8" w:rsidRPr="00F03C40">
        <w:rPr>
          <w:rFonts w:ascii="Aptos" w:hAnsi="Aptos" w:cstheme="minorHAnsi"/>
          <w:sz w:val="22"/>
          <w:szCs w:val="22"/>
        </w:rPr>
        <w:t>/i Właściciela nieruchomości</w:t>
      </w:r>
      <w:r w:rsidR="003A55E0" w:rsidRPr="00F03C40">
        <w:rPr>
          <w:rStyle w:val="Odwoanieprzypisudolnego"/>
          <w:rFonts w:ascii="Aptos" w:hAnsi="Aptos" w:cstheme="minorHAnsi"/>
          <w:sz w:val="22"/>
          <w:szCs w:val="22"/>
        </w:rPr>
        <w:footnoteReference w:id="14"/>
      </w:r>
      <w:r w:rsidRPr="00F03C40">
        <w:rPr>
          <w:rFonts w:ascii="Aptos" w:hAnsi="Aptos" w:cstheme="minorHAnsi"/>
          <w:sz w:val="22"/>
          <w:szCs w:val="22"/>
        </w:rPr>
        <w:t xml:space="preserve"> oświadczenia o powstrzymaniu się od działań mających na celu uniemożliwienie wpisu hipoteki.</w:t>
      </w:r>
      <w:r w:rsidR="00D16B77">
        <w:rPr>
          <w:rStyle w:val="Odwoanieprzypisudolnego"/>
          <w:rFonts w:ascii="Aptos" w:hAnsi="Aptos" w:cstheme="minorHAnsi"/>
          <w:sz w:val="22"/>
          <w:szCs w:val="22"/>
        </w:rPr>
        <w:footnoteReference w:id="15"/>
      </w:r>
      <w:r w:rsidR="00D16B77" w:rsidRPr="00F03C40">
        <w:rPr>
          <w:rFonts w:ascii="Aptos" w:hAnsi="Aptos" w:cstheme="minorHAnsi"/>
          <w:sz w:val="22"/>
          <w:szCs w:val="22"/>
        </w:rPr>
        <w:t xml:space="preserve"> </w:t>
      </w:r>
    </w:p>
    <w:p w14:paraId="597187C4" w14:textId="77777777" w:rsidR="006C7B41" w:rsidRPr="00F03C40" w:rsidRDefault="006C7B41" w:rsidP="007F0A35">
      <w:pPr>
        <w:spacing w:line="280" w:lineRule="exact"/>
        <w:jc w:val="center"/>
        <w:rPr>
          <w:rFonts w:ascii="Aptos" w:hAnsi="Aptos" w:cstheme="minorHAnsi"/>
          <w:sz w:val="22"/>
          <w:szCs w:val="22"/>
        </w:rPr>
      </w:pPr>
    </w:p>
    <w:p w14:paraId="7F6B3DFB" w14:textId="1A6054AC"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 xml:space="preserve">3 </w:t>
      </w:r>
      <w:r w:rsidR="005153DB" w:rsidRPr="00F03C40">
        <w:rPr>
          <w:rFonts w:ascii="Aptos" w:hAnsi="Aptos" w:cstheme="minorHAnsi"/>
          <w:b/>
          <w:bCs/>
          <w:sz w:val="22"/>
          <w:szCs w:val="22"/>
        </w:rPr>
        <w:t xml:space="preserve">Oprocentowanie i </w:t>
      </w:r>
      <w:r w:rsidRPr="00F03C40">
        <w:rPr>
          <w:rFonts w:ascii="Aptos" w:hAnsi="Aptos" w:cstheme="minorHAnsi"/>
          <w:b/>
          <w:bCs/>
          <w:sz w:val="22"/>
          <w:szCs w:val="22"/>
        </w:rPr>
        <w:t>Opłaty za pożyczkę</w:t>
      </w:r>
    </w:p>
    <w:p w14:paraId="5EA5E9F7" w14:textId="77777777" w:rsidR="00394D89" w:rsidRPr="00F03C40" w:rsidRDefault="00394D89" w:rsidP="007F0A35">
      <w:pPr>
        <w:spacing w:line="280" w:lineRule="exact"/>
        <w:jc w:val="center"/>
        <w:rPr>
          <w:rFonts w:ascii="Aptos" w:hAnsi="Aptos" w:cstheme="minorHAnsi"/>
          <w:sz w:val="22"/>
          <w:szCs w:val="22"/>
        </w:rPr>
      </w:pPr>
    </w:p>
    <w:p w14:paraId="5035D1ED" w14:textId="7CA2C64E" w:rsidR="00953A4C" w:rsidRPr="00F03C40" w:rsidRDefault="00410906"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bookmarkStart w:id="1" w:name="_Hlk89293036"/>
      <w:r w:rsidRPr="00F03C40">
        <w:rPr>
          <w:rFonts w:ascii="Aptos" w:hAnsi="Aptos" w:cs="Calibri"/>
          <w:sz w:val="22"/>
          <w:szCs w:val="22"/>
        </w:rPr>
        <w:t>Oprocentowanie pożyczki jest stałe w całym okresie jej spłaty.</w:t>
      </w:r>
      <w:r w:rsidRPr="00F03C40">
        <w:rPr>
          <w:rFonts w:ascii="Aptos" w:hAnsi="Aptos"/>
          <w:sz w:val="22"/>
          <w:szCs w:val="22"/>
        </w:rPr>
        <w:t xml:space="preserve"> </w:t>
      </w:r>
      <w:r w:rsidRPr="00F03C40">
        <w:rPr>
          <w:rFonts w:ascii="Aptos" w:hAnsi="Aptos" w:cs="Calibri"/>
          <w:sz w:val="22"/>
          <w:szCs w:val="22"/>
        </w:rPr>
        <w:t xml:space="preserve">Oprocentowanie stanowi jedyny koszt udzielania </w:t>
      </w:r>
      <w:r w:rsidR="00B40750" w:rsidRPr="00F03C40">
        <w:rPr>
          <w:rFonts w:ascii="Aptos" w:hAnsi="Aptos" w:cs="Calibri"/>
          <w:sz w:val="22"/>
          <w:szCs w:val="22"/>
        </w:rPr>
        <w:t xml:space="preserve">i obsługi </w:t>
      </w:r>
      <w:r w:rsidRPr="00F03C40">
        <w:rPr>
          <w:rFonts w:ascii="Aptos" w:hAnsi="Aptos" w:cs="Calibri"/>
          <w:sz w:val="22"/>
          <w:szCs w:val="22"/>
        </w:rPr>
        <w:t>pożyczki</w:t>
      </w:r>
      <w:r w:rsidR="0043085A" w:rsidRPr="00F03C40">
        <w:rPr>
          <w:rFonts w:ascii="Aptos" w:hAnsi="Aptos" w:cstheme="minorHAnsi"/>
          <w:sz w:val="22"/>
          <w:szCs w:val="22"/>
        </w:rPr>
        <w:t>.</w:t>
      </w:r>
    </w:p>
    <w:p w14:paraId="5FFECF5B" w14:textId="153CBEB5" w:rsidR="005153DB" w:rsidRPr="00F03C40" w:rsidRDefault="005153DB"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w:t>
      </w:r>
      <w:r w:rsidR="0013416E" w:rsidRPr="00F03C40">
        <w:rPr>
          <w:rFonts w:ascii="Aptos" w:hAnsi="Aptos" w:cstheme="minorHAnsi"/>
          <w:sz w:val="22"/>
          <w:szCs w:val="22"/>
        </w:rPr>
        <w:t xml:space="preserve">ach wskazanych w TOiP </w:t>
      </w:r>
      <w:r w:rsidRPr="00F03C40">
        <w:rPr>
          <w:rFonts w:ascii="Aptos" w:hAnsi="Aptos" w:cstheme="minorHAnsi"/>
          <w:sz w:val="22"/>
          <w:szCs w:val="22"/>
        </w:rPr>
        <w:t xml:space="preserve">Partner Finansujący może pobierać </w:t>
      </w:r>
      <w:r w:rsidR="0013416E" w:rsidRPr="00F03C40">
        <w:rPr>
          <w:rFonts w:ascii="Aptos" w:hAnsi="Aptos" w:cstheme="minorHAnsi"/>
          <w:sz w:val="22"/>
          <w:szCs w:val="22"/>
        </w:rPr>
        <w:t xml:space="preserve">przewidziane w niej </w:t>
      </w:r>
      <w:r w:rsidRPr="00F03C40">
        <w:rPr>
          <w:rFonts w:ascii="Aptos" w:hAnsi="Aptos" w:cstheme="minorHAnsi"/>
          <w:sz w:val="22"/>
          <w:szCs w:val="22"/>
        </w:rPr>
        <w:t>opłaty</w:t>
      </w:r>
      <w:r w:rsidR="009C376C" w:rsidRPr="00F03C40">
        <w:rPr>
          <w:rFonts w:ascii="Aptos" w:hAnsi="Aptos" w:cstheme="minorHAnsi"/>
          <w:sz w:val="22"/>
          <w:szCs w:val="22"/>
        </w:rPr>
        <w:t>.</w:t>
      </w:r>
    </w:p>
    <w:bookmarkEnd w:id="1"/>
    <w:p w14:paraId="43D3DFD3" w14:textId="3CF7F037" w:rsidR="00422555" w:rsidRPr="00F03C40" w:rsidRDefault="001B5EC2" w:rsidP="0042255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ożyczk</w:t>
      </w:r>
      <w:r w:rsidRPr="00F03C40">
        <w:rPr>
          <w:rFonts w:ascii="Aptos" w:hAnsi="Aptos" w:cstheme="minorHAnsi"/>
          <w:b/>
          <w:bCs/>
          <w:sz w:val="22"/>
          <w:szCs w:val="22"/>
        </w:rPr>
        <w:t>a</w:t>
      </w:r>
      <w:r w:rsidR="00953A4C" w:rsidRPr="00F03C40">
        <w:rPr>
          <w:rFonts w:ascii="Aptos" w:hAnsi="Aptos" w:cstheme="minorHAnsi"/>
          <w:b/>
          <w:bCs/>
          <w:sz w:val="22"/>
          <w:szCs w:val="22"/>
        </w:rPr>
        <w:t xml:space="preserve"> </w:t>
      </w:r>
      <w:r w:rsidR="00105F74" w:rsidRPr="00F03C40">
        <w:rPr>
          <w:rFonts w:ascii="Aptos" w:hAnsi="Aptos" w:cstheme="minorHAnsi"/>
          <w:b/>
          <w:bCs/>
          <w:sz w:val="22"/>
          <w:szCs w:val="22"/>
        </w:rPr>
        <w:t>jest</w:t>
      </w:r>
      <w:r w:rsidR="00953A4C" w:rsidRPr="00F03C40">
        <w:rPr>
          <w:rFonts w:ascii="Aptos" w:hAnsi="Aptos" w:cstheme="minorHAnsi"/>
          <w:b/>
          <w:bCs/>
          <w:sz w:val="22"/>
          <w:szCs w:val="22"/>
        </w:rPr>
        <w:t xml:space="preserve"> </w:t>
      </w:r>
      <w:r w:rsidRPr="00F03C40">
        <w:rPr>
          <w:rFonts w:ascii="Aptos" w:hAnsi="Aptos" w:cstheme="minorHAnsi"/>
          <w:b/>
          <w:bCs/>
          <w:sz w:val="22"/>
          <w:szCs w:val="22"/>
        </w:rPr>
        <w:t>oprocentowana</w:t>
      </w:r>
      <w:r w:rsidR="00422555" w:rsidRPr="00F03C40">
        <w:rPr>
          <w:rFonts w:ascii="Aptos" w:hAnsi="Aptos" w:cstheme="minorHAnsi"/>
          <w:b/>
          <w:bCs/>
          <w:sz w:val="22"/>
          <w:szCs w:val="22"/>
        </w:rPr>
        <w:t xml:space="preserve"> </w:t>
      </w:r>
      <w:r w:rsidRPr="00F03C40">
        <w:rPr>
          <w:rFonts w:ascii="Aptos" w:hAnsi="Aptos" w:cstheme="minorHAnsi"/>
          <w:b/>
          <w:bCs/>
          <w:sz w:val="22"/>
          <w:szCs w:val="22"/>
        </w:rPr>
        <w:t xml:space="preserve">na warunkach korzystniejszych niż rynkowe, w wysokości </w:t>
      </w:r>
      <w:r w:rsidR="00270FF7">
        <w:rPr>
          <w:rFonts w:ascii="Aptos" w:hAnsi="Aptos" w:cstheme="minorHAnsi"/>
          <w:b/>
          <w:bCs/>
          <w:sz w:val="22"/>
          <w:szCs w:val="22"/>
        </w:rPr>
        <w:t>0,25</w:t>
      </w:r>
      <w:r w:rsidR="0043085A" w:rsidRPr="00F03C40">
        <w:rPr>
          <w:rFonts w:ascii="Aptos" w:hAnsi="Aptos" w:cstheme="minorHAnsi"/>
          <w:b/>
          <w:bCs/>
          <w:sz w:val="22"/>
          <w:szCs w:val="22"/>
        </w:rPr>
        <w:t xml:space="preserve"> % w skali roku</w:t>
      </w:r>
      <w:r w:rsidR="00B10DBB" w:rsidRPr="00F03C40">
        <w:rPr>
          <w:rFonts w:ascii="Aptos" w:hAnsi="Aptos" w:cstheme="minorHAnsi"/>
          <w:b/>
          <w:bCs/>
          <w:sz w:val="22"/>
          <w:szCs w:val="22"/>
        </w:rPr>
        <w:t xml:space="preserve"> przez cały okres spłaty pożyczki</w:t>
      </w:r>
      <w:r w:rsidR="00D50515" w:rsidRPr="00F03C40">
        <w:rPr>
          <w:rFonts w:ascii="Aptos" w:hAnsi="Aptos" w:cstheme="minorHAnsi"/>
          <w:sz w:val="22"/>
          <w:szCs w:val="22"/>
        </w:rPr>
        <w:t xml:space="preserve">. </w:t>
      </w:r>
    </w:p>
    <w:p w14:paraId="5A9AA86C" w14:textId="5F725ABD"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Pożyczka udzielana Pożyczkobiorcy stanowi pomoc de minimis udzieloną zgodnie z zasadami udzielania pomocy określonymi w Rozporządzeniu </w:t>
      </w:r>
      <w:r w:rsidR="00D04DC4" w:rsidRPr="00F03C40">
        <w:rPr>
          <w:rFonts w:ascii="Aptos" w:hAnsi="Aptos" w:cstheme="minorHAnsi"/>
          <w:sz w:val="22"/>
          <w:szCs w:val="22"/>
        </w:rPr>
        <w:t>FiPR</w:t>
      </w:r>
      <w:r w:rsidRPr="00F03C40">
        <w:rPr>
          <w:rFonts w:ascii="Aptos" w:hAnsi="Aptos" w:cstheme="minorHAnsi"/>
          <w:sz w:val="22"/>
          <w:szCs w:val="22"/>
        </w:rPr>
        <w:t>.</w:t>
      </w:r>
    </w:p>
    <w:p w14:paraId="7A3C12F2" w14:textId="13933F19"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Wielkość pomocy, o której mowa w ust. </w:t>
      </w:r>
      <w:r w:rsidR="00AB6CBD" w:rsidRPr="00F03C40">
        <w:rPr>
          <w:rFonts w:ascii="Aptos" w:hAnsi="Aptos" w:cstheme="minorHAnsi"/>
          <w:sz w:val="22"/>
          <w:szCs w:val="22"/>
        </w:rPr>
        <w:t>4</w:t>
      </w:r>
      <w:r w:rsidRPr="00F03C40">
        <w:rPr>
          <w:rFonts w:ascii="Aptos" w:hAnsi="Aptos" w:cstheme="minorHAnsi"/>
          <w:sz w:val="22"/>
          <w:szCs w:val="22"/>
        </w:rPr>
        <w:t xml:space="preserve"> wyrażona za pomocą ekwiwalentu dotacji brutto [obliczonego </w:t>
      </w:r>
      <w:r w:rsidR="00D04DC4" w:rsidRPr="00F03C40">
        <w:rPr>
          <w:rFonts w:ascii="Aptos" w:hAnsi="Aptos" w:cstheme="minorHAnsi"/>
          <w:sz w:val="22"/>
          <w:szCs w:val="22"/>
        </w:rPr>
        <w:t xml:space="preserve">w oparciu o rozporządzenie Rady Ministrów z dnia 11 sierpnia 2004 w sprawie szczegółowego sposobu przeliczania wartości pomocy publicznej udzielanej w różnych formach (t. j. Dz.U. z 2018 r., poz. 461 z późn. zm.) </w:t>
      </w:r>
      <w:r w:rsidR="00A13288" w:rsidRPr="00F03C40">
        <w:rPr>
          <w:rFonts w:ascii="Aptos" w:hAnsi="Aptos" w:cstheme="minorHAnsi"/>
          <w:sz w:val="22"/>
          <w:szCs w:val="22"/>
        </w:rPr>
        <w:t xml:space="preserve">lub w akt go zastępujący </w:t>
      </w:r>
      <w:r w:rsidRPr="00F03C40">
        <w:rPr>
          <w:rFonts w:ascii="Aptos" w:hAnsi="Aptos" w:cstheme="minorHAnsi"/>
          <w:sz w:val="22"/>
          <w:szCs w:val="22"/>
        </w:rPr>
        <w:t xml:space="preserve">przy zastosowaniu Stopy Referencyjnej obowiązującej w dniu zawarcia Umowy] </w:t>
      </w:r>
      <w:r w:rsidR="00153CE5" w:rsidRPr="00F03C40">
        <w:rPr>
          <w:rFonts w:ascii="Aptos" w:hAnsi="Aptos" w:cstheme="minorHAnsi"/>
          <w:sz w:val="22"/>
          <w:szCs w:val="22"/>
        </w:rPr>
        <w:t>określa zaświadczenie, o którym mowa w ust. 8 poniżej.</w:t>
      </w:r>
    </w:p>
    <w:p w14:paraId="6DAFB457" w14:textId="0EC733F8" w:rsidR="00C04B79" w:rsidRPr="00F03C40" w:rsidRDefault="00C04B79" w:rsidP="009C376C">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lastRenderedPageBreak/>
        <w:t>Stopa Referencyjna</w:t>
      </w:r>
      <w:r w:rsidR="00F264C0" w:rsidRPr="00F03C40">
        <w:rPr>
          <w:rFonts w:ascii="Aptos" w:hAnsi="Aptos" w:cstheme="minorHAnsi"/>
          <w:sz w:val="22"/>
          <w:szCs w:val="22"/>
        </w:rPr>
        <w:t xml:space="preserve"> </w:t>
      </w:r>
      <w:r w:rsidRPr="00F03C40">
        <w:rPr>
          <w:rFonts w:ascii="Aptos" w:hAnsi="Aptos" w:cstheme="minorHAnsi"/>
          <w:sz w:val="22"/>
          <w:szCs w:val="22"/>
        </w:rPr>
        <w:t>na dzień zawarcia Umowy wynosi ................% w stosunku rocznym</w:t>
      </w:r>
      <w:r w:rsidR="00636809" w:rsidRPr="00F03C40">
        <w:rPr>
          <w:rFonts w:ascii="Aptos" w:hAnsi="Aptos" w:cstheme="minorHAnsi"/>
          <w:sz w:val="22"/>
          <w:szCs w:val="22"/>
        </w:rPr>
        <w:t>, w tym stała marża …. p.p.</w:t>
      </w:r>
    </w:p>
    <w:p w14:paraId="08A65323" w14:textId="77777777"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Stopa bazowa na dzień zawarcia Umowy wynosi </w:t>
      </w:r>
      <w:r w:rsidRPr="00F03C40">
        <w:rPr>
          <w:rFonts w:ascii="Aptos" w:hAnsi="Aptos" w:cstheme="minorHAnsi"/>
          <w:b/>
          <w:bCs/>
          <w:sz w:val="22"/>
          <w:szCs w:val="22"/>
        </w:rPr>
        <w:t>................% w stosunku rocznym</w:t>
      </w:r>
      <w:r w:rsidRPr="00F03C40">
        <w:rPr>
          <w:rFonts w:ascii="Aptos" w:hAnsi="Aptos" w:cstheme="minorHAnsi"/>
          <w:sz w:val="22"/>
          <w:szCs w:val="22"/>
        </w:rPr>
        <w:t>.</w:t>
      </w:r>
    </w:p>
    <w:p w14:paraId="07DDAEA2" w14:textId="14614D11" w:rsidR="00C04B79" w:rsidRPr="00F03C40" w:rsidRDefault="00C04B79" w:rsidP="00C04B79">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Wraz z zawarciem Umowy Partner Finansujący wydaje Pożyczkobiorcy zaświadczenie o pomocy de minimis</w:t>
      </w:r>
      <w:r w:rsidRPr="00F03C40">
        <w:rPr>
          <w:rFonts w:ascii="Aptos" w:hAnsi="Aptos" w:cstheme="minorHAnsi"/>
          <w:sz w:val="22"/>
          <w:szCs w:val="22"/>
        </w:rPr>
        <w:t xml:space="preserve"> sporządzone na zasadach określonych w rozporządzeniu Rady Ministrów z dnia 20 marca 2007 r. w sprawie zaświadczeń o pomocy de minimis i pomocy de min</w:t>
      </w:r>
      <w:r w:rsidR="00270FF7">
        <w:rPr>
          <w:rFonts w:ascii="Aptos" w:hAnsi="Aptos" w:cstheme="minorHAnsi"/>
          <w:sz w:val="22"/>
          <w:szCs w:val="22"/>
        </w:rPr>
        <w:t>i</w:t>
      </w:r>
      <w:r w:rsidRPr="00F03C40">
        <w:rPr>
          <w:rFonts w:ascii="Aptos" w:hAnsi="Aptos" w:cstheme="minorHAnsi"/>
          <w:sz w:val="22"/>
          <w:szCs w:val="22"/>
        </w:rPr>
        <w:t xml:space="preserve">mis w rolnictwie </w:t>
      </w:r>
      <w:r w:rsidR="00A13288" w:rsidRPr="00F03C40">
        <w:rPr>
          <w:rFonts w:ascii="Aptos" w:hAnsi="Aptos" w:cstheme="minorHAnsi"/>
          <w:sz w:val="22"/>
          <w:szCs w:val="22"/>
        </w:rPr>
        <w:t xml:space="preserve">lub </w:t>
      </w:r>
      <w:r w:rsidRPr="00F03C40">
        <w:rPr>
          <w:rFonts w:ascii="Aptos" w:hAnsi="Aptos" w:cstheme="minorHAnsi"/>
          <w:sz w:val="22"/>
          <w:szCs w:val="22"/>
        </w:rPr>
        <w:t>rybołówstwie (t. j. Dz. U z 20</w:t>
      </w:r>
      <w:r w:rsidR="00F40B13">
        <w:rPr>
          <w:rFonts w:ascii="Aptos" w:hAnsi="Aptos" w:cstheme="minorHAnsi"/>
          <w:sz w:val="22"/>
          <w:szCs w:val="22"/>
        </w:rPr>
        <w:t>24</w:t>
      </w:r>
      <w:r w:rsidRPr="00F03C40">
        <w:rPr>
          <w:rFonts w:ascii="Aptos" w:hAnsi="Aptos" w:cstheme="minorHAnsi"/>
          <w:sz w:val="22"/>
          <w:szCs w:val="22"/>
        </w:rPr>
        <w:t xml:space="preserve"> r., poz. </w:t>
      </w:r>
      <w:r w:rsidR="00F40B13">
        <w:rPr>
          <w:rFonts w:ascii="Aptos" w:hAnsi="Aptos" w:cstheme="minorHAnsi"/>
          <w:sz w:val="22"/>
          <w:szCs w:val="22"/>
        </w:rPr>
        <w:t>1546</w:t>
      </w:r>
      <w:r w:rsidRPr="00F03C40">
        <w:rPr>
          <w:rFonts w:ascii="Aptos" w:hAnsi="Aptos" w:cstheme="minorHAnsi"/>
          <w:sz w:val="22"/>
          <w:szCs w:val="22"/>
        </w:rPr>
        <w:t>) lub w akcie go zastępującym. Pożyczkobiorca kwituje Partnerowi Finansującemu otrzymanie zaświadczenia o pomocy de minimis.</w:t>
      </w:r>
    </w:p>
    <w:p w14:paraId="2E359AF5" w14:textId="2559FA24"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niespłacenia raty pożyczki, w terminach określonych w §</w:t>
      </w:r>
      <w:r w:rsidR="0001273E">
        <w:rPr>
          <w:rFonts w:ascii="Aptos" w:hAnsi="Aptos" w:cstheme="minorHAnsi"/>
          <w:sz w:val="22"/>
          <w:szCs w:val="22"/>
        </w:rPr>
        <w:t xml:space="preserve"> </w:t>
      </w:r>
      <w:r w:rsidRPr="00F03C40">
        <w:rPr>
          <w:rFonts w:ascii="Aptos" w:hAnsi="Aptos" w:cstheme="minorHAnsi"/>
          <w:sz w:val="22"/>
          <w:szCs w:val="22"/>
        </w:rPr>
        <w:t>2 niespłacona kwota od następnego dnia staje się zadłużeniem przeterminowanym. W razie rozwiązania Umowy w sytuacjach przewidzianych w §</w:t>
      </w:r>
      <w:r w:rsidR="0001273E">
        <w:rPr>
          <w:rFonts w:ascii="Aptos" w:hAnsi="Aptos" w:cstheme="minorHAnsi"/>
          <w:sz w:val="22"/>
          <w:szCs w:val="22"/>
        </w:rPr>
        <w:t xml:space="preserve"> </w:t>
      </w:r>
      <w:r w:rsidRPr="00F03C40">
        <w:rPr>
          <w:rFonts w:ascii="Aptos" w:hAnsi="Aptos" w:cstheme="minorHAnsi"/>
          <w:sz w:val="22"/>
          <w:szCs w:val="22"/>
        </w:rPr>
        <w:t xml:space="preserve">10 </w:t>
      </w:r>
      <w:r w:rsidR="00B02F6F" w:rsidRPr="00F03C40">
        <w:rPr>
          <w:rFonts w:ascii="Aptos" w:hAnsi="Aptos" w:cstheme="minorHAnsi"/>
          <w:sz w:val="22"/>
          <w:szCs w:val="22"/>
        </w:rPr>
        <w:t>Umowy</w:t>
      </w:r>
      <w:r w:rsidRPr="00F03C40">
        <w:rPr>
          <w:rFonts w:ascii="Aptos" w:hAnsi="Aptos" w:cstheme="minorHAnsi"/>
          <w:sz w:val="22"/>
          <w:szCs w:val="22"/>
        </w:rPr>
        <w:t xml:space="preserve"> </w:t>
      </w:r>
      <w:r w:rsidR="00B12AD4" w:rsidRPr="00F03C40">
        <w:rPr>
          <w:rFonts w:ascii="Aptos" w:hAnsi="Aptos" w:cstheme="minorHAnsi"/>
          <w:sz w:val="22"/>
          <w:szCs w:val="22"/>
        </w:rPr>
        <w:t xml:space="preserve">albo odstąpienia od Umowy </w:t>
      </w:r>
      <w:r w:rsidRPr="00F03C40">
        <w:rPr>
          <w:rFonts w:ascii="Aptos" w:hAnsi="Aptos" w:cstheme="minorHAnsi"/>
          <w:sz w:val="22"/>
          <w:szCs w:val="22"/>
        </w:rPr>
        <w:t>cała pozostała do spłaty kwota pożyczki od następnego dnia staje się zadłużeniem przeterminowanym.</w:t>
      </w:r>
    </w:p>
    <w:p w14:paraId="598670A2" w14:textId="02C921B3" w:rsidR="005F489E" w:rsidRPr="00F03C40" w:rsidRDefault="005F489E"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Od zadłużenia przeterminowanego Pożyczkodawca nalicza i pobiera odsetki w wysokości </w:t>
      </w:r>
      <w:r w:rsidR="005313FC" w:rsidRPr="00F03C40">
        <w:rPr>
          <w:rFonts w:ascii="Aptos" w:hAnsi="Aptos" w:cstheme="minorHAnsi"/>
          <w:sz w:val="22"/>
          <w:szCs w:val="22"/>
        </w:rPr>
        <w:t>S</w:t>
      </w:r>
      <w:r w:rsidRPr="00F03C40">
        <w:rPr>
          <w:rFonts w:ascii="Aptos" w:hAnsi="Aptos" w:cstheme="minorHAnsi"/>
          <w:sz w:val="22"/>
          <w:szCs w:val="22"/>
        </w:rPr>
        <w:t xml:space="preserve">topy </w:t>
      </w:r>
      <w:r w:rsidR="005313FC" w:rsidRPr="00F03C40">
        <w:rPr>
          <w:rFonts w:ascii="Aptos" w:hAnsi="Aptos" w:cstheme="minorHAnsi"/>
          <w:sz w:val="22"/>
          <w:szCs w:val="22"/>
        </w:rPr>
        <w:t>Referencyjnej</w:t>
      </w:r>
      <w:r w:rsidRPr="00F03C40">
        <w:rPr>
          <w:rFonts w:ascii="Aptos" w:hAnsi="Aptos" w:cstheme="minorHAnsi"/>
          <w:sz w:val="22"/>
          <w:szCs w:val="22"/>
        </w:rPr>
        <w:t>.</w:t>
      </w:r>
    </w:p>
    <w:p w14:paraId="271FFA65" w14:textId="0B21573C" w:rsidR="00CA4EFC" w:rsidRPr="00F03C40" w:rsidRDefault="00CA4EFC" w:rsidP="007F0A35">
      <w:pPr>
        <w:pStyle w:val="Akapitzlist"/>
        <w:numPr>
          <w:ilvl w:val="0"/>
          <w:numId w:val="2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Oprócz przypadków wskazanych powyżej Pożyczkodawca nalicza i pobiera odsetki</w:t>
      </w:r>
      <w:r w:rsidR="00D706E1" w:rsidRPr="00F03C40">
        <w:rPr>
          <w:rFonts w:ascii="Aptos" w:hAnsi="Aptos" w:cstheme="minorHAnsi"/>
          <w:sz w:val="22"/>
          <w:szCs w:val="22"/>
        </w:rPr>
        <w:t xml:space="preserve"> w wysokości wskazanej w Regulaminie (także jako tzw. zwrot uzyskanej korzyści), w szczególności w § 6 ust. </w:t>
      </w:r>
      <w:r w:rsidR="00146A68" w:rsidRPr="00F03C40">
        <w:rPr>
          <w:rFonts w:ascii="Aptos" w:hAnsi="Aptos" w:cstheme="minorHAnsi"/>
          <w:sz w:val="22"/>
          <w:szCs w:val="22"/>
        </w:rPr>
        <w:t>2</w:t>
      </w:r>
      <w:r w:rsidR="00146A68">
        <w:rPr>
          <w:rFonts w:ascii="Aptos" w:hAnsi="Aptos" w:cstheme="minorHAnsi"/>
          <w:sz w:val="22"/>
          <w:szCs w:val="22"/>
        </w:rPr>
        <w:t>7</w:t>
      </w:r>
      <w:r w:rsidR="00146A68" w:rsidRPr="00F03C40">
        <w:rPr>
          <w:rFonts w:ascii="Aptos" w:hAnsi="Aptos" w:cstheme="minorHAnsi"/>
          <w:sz w:val="22"/>
          <w:szCs w:val="22"/>
        </w:rPr>
        <w:t xml:space="preserve"> </w:t>
      </w:r>
      <w:r w:rsidR="00D706E1" w:rsidRPr="00F03C40">
        <w:rPr>
          <w:rFonts w:ascii="Aptos" w:hAnsi="Aptos" w:cstheme="minorHAnsi"/>
          <w:sz w:val="22"/>
          <w:szCs w:val="22"/>
        </w:rPr>
        <w:t>oraz w § 11 ust. 2 – 9 Regulaminu.</w:t>
      </w:r>
    </w:p>
    <w:p w14:paraId="7ABFAC38" w14:textId="77777777" w:rsidR="00BD71B2" w:rsidRPr="00F03C40" w:rsidRDefault="00BD71B2" w:rsidP="000F5819">
      <w:pPr>
        <w:spacing w:line="280" w:lineRule="exact"/>
        <w:rPr>
          <w:rFonts w:ascii="Aptos" w:hAnsi="Aptos" w:cstheme="minorHAnsi"/>
          <w:sz w:val="22"/>
          <w:szCs w:val="22"/>
        </w:rPr>
      </w:pPr>
    </w:p>
    <w:p w14:paraId="195C3D0A" w14:textId="31624E87"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4 Przeznaczenie pożyczki i jej rozliczenie</w:t>
      </w:r>
    </w:p>
    <w:p w14:paraId="26A312DA" w14:textId="77777777" w:rsidR="00394D89" w:rsidRPr="00F03C40" w:rsidRDefault="00394D89" w:rsidP="007F0A35">
      <w:pPr>
        <w:spacing w:line="280" w:lineRule="exact"/>
        <w:jc w:val="center"/>
        <w:rPr>
          <w:rFonts w:ascii="Aptos" w:hAnsi="Aptos" w:cstheme="minorHAnsi"/>
          <w:sz w:val="22"/>
          <w:szCs w:val="22"/>
        </w:rPr>
      </w:pPr>
    </w:p>
    <w:p w14:paraId="585C62F0" w14:textId="61666C8C" w:rsidR="008D390E"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Pożyczka zostanie przeznaczona na sfinansowanie wydatków</w:t>
      </w:r>
      <w:r w:rsidR="00115C2A" w:rsidRPr="00F03C40">
        <w:rPr>
          <w:rFonts w:ascii="Aptos" w:hAnsi="Aptos" w:cstheme="minorHAnsi"/>
          <w:b/>
          <w:bCs/>
          <w:sz w:val="22"/>
          <w:szCs w:val="22"/>
        </w:rPr>
        <w:t xml:space="preserve"> </w:t>
      </w:r>
      <w:r w:rsidR="008D390E" w:rsidRPr="00F03C40">
        <w:rPr>
          <w:rFonts w:ascii="Aptos" w:hAnsi="Aptos" w:cstheme="minorHAnsi"/>
          <w:b/>
          <w:bCs/>
          <w:sz w:val="22"/>
          <w:szCs w:val="22"/>
        </w:rPr>
        <w:t>z poszczególnych kategori</w:t>
      </w:r>
      <w:r w:rsidR="009B7195" w:rsidRPr="00F03C40">
        <w:rPr>
          <w:rFonts w:ascii="Aptos" w:hAnsi="Aptos" w:cstheme="minorHAnsi"/>
          <w:b/>
          <w:bCs/>
          <w:sz w:val="22"/>
          <w:szCs w:val="22"/>
        </w:rPr>
        <w:t>i</w:t>
      </w:r>
      <w:r w:rsidR="008D390E" w:rsidRPr="00F03C40">
        <w:rPr>
          <w:rFonts w:ascii="Aptos" w:hAnsi="Aptos" w:cstheme="minorHAnsi"/>
          <w:b/>
          <w:bCs/>
          <w:sz w:val="22"/>
          <w:szCs w:val="22"/>
        </w:rPr>
        <w:t>:</w:t>
      </w:r>
    </w:p>
    <w:p w14:paraId="4FE2C796" w14:textId="0B36C601"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741DB48B" w14:textId="25A0F797"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7F04DA2" w14:textId="1CEE2F68"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55B22C62" w14:textId="7DE89F46" w:rsidR="008D390E" w:rsidRPr="00F03C40" w:rsidRDefault="008D390E" w:rsidP="008D390E">
      <w:pPr>
        <w:pStyle w:val="Akapitzlist"/>
        <w:suppressAutoHyphens w:val="0"/>
        <w:autoSpaceDN/>
        <w:spacing w:line="280" w:lineRule="exact"/>
        <w:ind w:left="360"/>
        <w:jc w:val="both"/>
        <w:textAlignment w:val="auto"/>
        <w:rPr>
          <w:rFonts w:ascii="Aptos" w:hAnsi="Aptos" w:cstheme="minorHAnsi"/>
          <w:b/>
          <w:bCs/>
          <w:sz w:val="22"/>
          <w:szCs w:val="22"/>
        </w:rPr>
      </w:pPr>
      <w:r w:rsidRPr="00F03C40">
        <w:rPr>
          <w:rFonts w:ascii="Aptos" w:hAnsi="Aptos" w:cstheme="minorHAnsi"/>
          <w:b/>
          <w:bCs/>
          <w:sz w:val="22"/>
          <w:szCs w:val="22"/>
        </w:rPr>
        <w:t>-</w:t>
      </w:r>
    </w:p>
    <w:p w14:paraId="029E688D" w14:textId="1F940D9C" w:rsidR="00953A4C" w:rsidRPr="00F03C40" w:rsidRDefault="008A5B3E" w:rsidP="00AE6646">
      <w:pPr>
        <w:pStyle w:val="Akapitzlist"/>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określonych w</w:t>
      </w:r>
      <w:r w:rsidR="009B7195" w:rsidRPr="00F03C40">
        <w:rPr>
          <w:rFonts w:ascii="Aptos" w:hAnsi="Aptos" w:cstheme="minorHAnsi"/>
          <w:b/>
          <w:bCs/>
          <w:sz w:val="22"/>
          <w:szCs w:val="22"/>
        </w:rPr>
        <w:t xml:space="preserve"> </w:t>
      </w:r>
      <w:r w:rsidRPr="00F03C40">
        <w:rPr>
          <w:rFonts w:ascii="Aptos" w:hAnsi="Aptos" w:cstheme="minorHAnsi"/>
          <w:b/>
          <w:bCs/>
          <w:sz w:val="22"/>
          <w:szCs w:val="22"/>
        </w:rPr>
        <w:t xml:space="preserve">szczegółowej specyfikacji i harmonogramie zawartym w pkt 2.6 </w:t>
      </w:r>
      <w:r w:rsidR="00263DE0" w:rsidRPr="00F03C40">
        <w:rPr>
          <w:rFonts w:ascii="Aptos" w:hAnsi="Aptos" w:cstheme="minorHAnsi"/>
          <w:b/>
          <w:bCs/>
          <w:sz w:val="22"/>
          <w:szCs w:val="22"/>
        </w:rPr>
        <w:t xml:space="preserve"> Wniosku o </w:t>
      </w:r>
      <w:r w:rsidR="001D7BA9" w:rsidRPr="00F03C40">
        <w:rPr>
          <w:rFonts w:ascii="Aptos" w:hAnsi="Aptos" w:cstheme="minorHAnsi"/>
          <w:b/>
          <w:bCs/>
          <w:sz w:val="22"/>
          <w:szCs w:val="22"/>
        </w:rPr>
        <w:t xml:space="preserve"> </w:t>
      </w:r>
      <w:r w:rsidR="00263DE0" w:rsidRPr="00F03C40">
        <w:rPr>
          <w:rFonts w:ascii="Aptos" w:hAnsi="Aptos" w:cstheme="minorHAnsi"/>
          <w:b/>
          <w:bCs/>
          <w:sz w:val="22"/>
          <w:szCs w:val="22"/>
        </w:rPr>
        <w:t>pożyczk</w:t>
      </w:r>
      <w:r w:rsidR="009B7195" w:rsidRPr="00F03C40">
        <w:rPr>
          <w:rFonts w:ascii="Aptos" w:hAnsi="Aptos" w:cstheme="minorHAnsi"/>
          <w:b/>
          <w:bCs/>
          <w:sz w:val="22"/>
          <w:szCs w:val="22"/>
        </w:rPr>
        <w:t>ę</w:t>
      </w:r>
      <w:r w:rsidR="00263DE0" w:rsidRPr="00F03C40">
        <w:rPr>
          <w:rFonts w:ascii="Aptos" w:hAnsi="Aptos" w:cstheme="minorHAnsi"/>
          <w:b/>
          <w:bCs/>
          <w:sz w:val="22"/>
          <w:szCs w:val="22"/>
        </w:rPr>
        <w:t xml:space="preserve"> nr ……………………… z dnia ……….</w:t>
      </w:r>
      <w:r w:rsidR="00263DE0" w:rsidRPr="00F03C40">
        <w:rPr>
          <w:rFonts w:ascii="Aptos" w:hAnsi="Aptos" w:cstheme="minorHAnsi"/>
          <w:sz w:val="22"/>
          <w:szCs w:val="22"/>
        </w:rPr>
        <w:t xml:space="preserve"> (ostatnia aktualizacja z dnia …………………)</w:t>
      </w:r>
      <w:r w:rsidRPr="00F03C40">
        <w:rPr>
          <w:rFonts w:ascii="Aptos" w:hAnsi="Aptos" w:cstheme="minorHAnsi"/>
          <w:sz w:val="22"/>
          <w:szCs w:val="22"/>
        </w:rPr>
        <w:t>, stanowiąc</w:t>
      </w:r>
      <w:r w:rsidR="00403F30" w:rsidRPr="00F03C40">
        <w:rPr>
          <w:rFonts w:ascii="Aptos" w:hAnsi="Aptos" w:cstheme="minorHAnsi"/>
          <w:sz w:val="22"/>
          <w:szCs w:val="22"/>
        </w:rPr>
        <w:t>ego</w:t>
      </w:r>
      <w:r w:rsidRPr="00F03C40">
        <w:rPr>
          <w:rFonts w:ascii="Aptos" w:hAnsi="Aptos" w:cstheme="minorHAnsi"/>
          <w:sz w:val="22"/>
          <w:szCs w:val="22"/>
        </w:rPr>
        <w:t xml:space="preserve"> załącznik nr </w:t>
      </w:r>
      <w:r w:rsidR="00D34738" w:rsidRPr="00F03C40">
        <w:rPr>
          <w:rFonts w:ascii="Aptos" w:hAnsi="Aptos" w:cstheme="minorHAnsi"/>
          <w:sz w:val="22"/>
          <w:szCs w:val="22"/>
        </w:rPr>
        <w:t>2</w:t>
      </w:r>
      <w:r w:rsidRPr="00F03C40">
        <w:rPr>
          <w:rFonts w:ascii="Aptos" w:hAnsi="Aptos" w:cstheme="minorHAnsi"/>
          <w:sz w:val="22"/>
          <w:szCs w:val="22"/>
        </w:rPr>
        <w:t xml:space="preserve"> do Umowy</w:t>
      </w:r>
      <w:r w:rsidR="00263DE0" w:rsidRPr="00F03C40">
        <w:rPr>
          <w:rFonts w:ascii="Aptos" w:hAnsi="Aptos" w:cstheme="minorHAnsi"/>
          <w:sz w:val="22"/>
          <w:szCs w:val="22"/>
        </w:rPr>
        <w:t xml:space="preserve">, </w:t>
      </w:r>
      <w:r w:rsidR="00AE6646" w:rsidRPr="00F03C40">
        <w:rPr>
          <w:rFonts w:ascii="Aptos" w:hAnsi="Aptos" w:cstheme="minorHAnsi"/>
          <w:b/>
          <w:bCs/>
          <w:sz w:val="22"/>
          <w:szCs w:val="22"/>
        </w:rPr>
        <w:t>z wyłączeniem wydatku określonego przez Pożyczkobiorcą w dokumentacji wniosku jako: ………………………………..</w:t>
      </w:r>
      <w:r w:rsidR="00AE6646" w:rsidRPr="00F03C40">
        <w:rPr>
          <w:rStyle w:val="Odwoanieprzypisudolnego"/>
          <w:rFonts w:ascii="Aptos" w:hAnsi="Aptos" w:cstheme="minorHAnsi"/>
          <w:sz w:val="22"/>
          <w:szCs w:val="22"/>
        </w:rPr>
        <w:footnoteReference w:id="16"/>
      </w:r>
    </w:p>
    <w:p w14:paraId="0D87C27B" w14:textId="45A51E37" w:rsidR="00AF3D07" w:rsidRPr="00F03C40" w:rsidRDefault="00953A4C" w:rsidP="00AF3D07">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Wydatkowanie musi być zgodne z przepisami prawa krajowego oraz unijnego</w:t>
      </w:r>
      <w:r w:rsidR="008A5B3E" w:rsidRPr="00F03C40">
        <w:rPr>
          <w:rFonts w:ascii="Aptos" w:hAnsi="Aptos" w:cstheme="minorHAnsi"/>
          <w:sz w:val="22"/>
          <w:szCs w:val="22"/>
        </w:rPr>
        <w:t>, a także z Umową i Regulaminem</w:t>
      </w:r>
      <w:r w:rsidRPr="00F03C40">
        <w:rPr>
          <w:rFonts w:ascii="Aptos" w:hAnsi="Aptos" w:cstheme="minorHAnsi"/>
          <w:sz w:val="22"/>
          <w:szCs w:val="22"/>
        </w:rPr>
        <w:t>.</w:t>
      </w:r>
      <w:r w:rsidR="00AF3D07" w:rsidRPr="00F03C40">
        <w:rPr>
          <w:rFonts w:ascii="Aptos" w:hAnsi="Aptos" w:cstheme="minorHAnsi"/>
          <w:sz w:val="22"/>
          <w:szCs w:val="22"/>
        </w:rPr>
        <w:t xml:space="preserve"> W szczególności środki pożyczki </w:t>
      </w:r>
      <w:r w:rsidR="005D3F45" w:rsidRPr="00F03C40">
        <w:rPr>
          <w:rFonts w:ascii="Aptos" w:hAnsi="Aptos" w:cstheme="minorHAnsi"/>
          <w:sz w:val="22"/>
          <w:szCs w:val="22"/>
        </w:rPr>
        <w:t xml:space="preserve">nie mogą być </w:t>
      </w:r>
      <w:r w:rsidR="00AF3D07" w:rsidRPr="00F03C40">
        <w:rPr>
          <w:rFonts w:ascii="Aptos" w:hAnsi="Aptos" w:cstheme="minorHAnsi"/>
          <w:sz w:val="22"/>
          <w:szCs w:val="22"/>
        </w:rPr>
        <w:t xml:space="preserve"> wykorzystane na:</w:t>
      </w:r>
    </w:p>
    <w:p w14:paraId="2C3CA3F4" w14:textId="5B14F712" w:rsidR="00AF3D07"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t>
      </w:r>
      <w:r w:rsidR="00AF3D07" w:rsidRPr="00F03C40">
        <w:rPr>
          <w:rFonts w:ascii="Aptos" w:hAnsi="Aptos" w:cstheme="minorHAnsi"/>
          <w:sz w:val="22"/>
          <w:szCs w:val="22"/>
        </w:rPr>
        <w:t>akup od współmałżonka, osób pozostających z Pożyczkobiorcą we wspólnym gospodarstwie domowym oraz od najbliższych członków rodziny, tj. rodziców, dziadków, dzieci, rodzeństwa;</w:t>
      </w:r>
    </w:p>
    <w:p w14:paraId="0446F018" w14:textId="09CFA532" w:rsidR="00384195" w:rsidRPr="00F03C40" w:rsidRDefault="00A87C7D"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w:t>
      </w:r>
      <w:r w:rsidR="00AF3D07" w:rsidRPr="00F03C40">
        <w:rPr>
          <w:rFonts w:ascii="Aptos" w:hAnsi="Aptos" w:cstheme="minorHAnsi"/>
          <w:sz w:val="22"/>
          <w:szCs w:val="22"/>
        </w:rPr>
        <w:t>rzejęcie działalności gospodarczej od współmałżonka oraz najbliższego członka rodziny Pożyczkobiorcy, poprzez jednoczesne odkupienie środków trwałych i obrotowych oraz prowadzenie działalności o tym samym profilu i w tym samym miejscu</w:t>
      </w:r>
      <w:r w:rsidR="00384195" w:rsidRPr="00F03C40">
        <w:rPr>
          <w:rFonts w:ascii="Aptos" w:hAnsi="Aptos" w:cstheme="minorHAnsi"/>
          <w:sz w:val="22"/>
          <w:szCs w:val="22"/>
        </w:rPr>
        <w:t>;</w:t>
      </w:r>
    </w:p>
    <w:p w14:paraId="7BEAE51B" w14:textId="1F2227F5" w:rsidR="00953A4C" w:rsidRPr="00F03C40" w:rsidRDefault="00C9512A" w:rsidP="00384195">
      <w:pPr>
        <w:pStyle w:val="Akapitzlist"/>
        <w:numPr>
          <w:ilvl w:val="1"/>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w:t>
      </w:r>
      <w:r w:rsidR="00384195" w:rsidRPr="00F03C40">
        <w:rPr>
          <w:rFonts w:ascii="Aptos" w:hAnsi="Aptos" w:cstheme="minorHAnsi"/>
          <w:sz w:val="22"/>
          <w:szCs w:val="22"/>
        </w:rPr>
        <w:t xml:space="preserve"> zakup używanych maszyn i urządzeń lub środków transportu bezpośrednio związanych z prowadzoną działalnością gospodarczą chyba, że cena zakupu została ustalona w wyniku przetargu / aukcji / konkursu ofert o charakterze nieograniczonym i publicznym albo Pożyczkobiorca przedstawi aktualny operat szacunkowy rzeczoznawcy majątkowego potwierdzający, że cena zakupu nie przekracza wartości rynkowej. Pożyczkodawca w uzasadnionych przypadkach może odstąpić od tego warunku</w:t>
      </w:r>
      <w:r w:rsidR="00AF3D07" w:rsidRPr="00F03C40">
        <w:rPr>
          <w:rFonts w:ascii="Aptos" w:hAnsi="Aptos" w:cstheme="minorHAnsi"/>
          <w:sz w:val="22"/>
          <w:szCs w:val="22"/>
        </w:rPr>
        <w:t>.</w:t>
      </w:r>
    </w:p>
    <w:p w14:paraId="7D6429D3" w14:textId="77777777"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Całość wydatków musi zostać rozliczona w 100 %</w:t>
      </w:r>
      <w:r w:rsidRPr="00F03C40">
        <w:rPr>
          <w:rFonts w:ascii="Aptos" w:hAnsi="Aptos" w:cstheme="minorHAnsi"/>
          <w:sz w:val="22"/>
          <w:szCs w:val="22"/>
        </w:rPr>
        <w:t>.</w:t>
      </w:r>
    </w:p>
    <w:p w14:paraId="6C6825E3" w14:textId="6082D6A2" w:rsidR="008A5B3E" w:rsidRPr="00F03C40" w:rsidRDefault="003E27D8" w:rsidP="007F0A35">
      <w:pPr>
        <w:pStyle w:val="Akapitzlist"/>
        <w:numPr>
          <w:ilvl w:val="0"/>
          <w:numId w:val="26"/>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 xml:space="preserve">Pożyczkobiorca zobowiązany jest do rozliczenia pożyczki w terminie do </w:t>
      </w:r>
      <w:r w:rsidR="00C9512A" w:rsidRPr="00F03C40">
        <w:rPr>
          <w:rFonts w:ascii="Aptos" w:hAnsi="Aptos" w:cstheme="minorHAnsi"/>
          <w:b/>
          <w:bCs/>
          <w:sz w:val="22"/>
          <w:szCs w:val="22"/>
        </w:rPr>
        <w:t>………………..</w:t>
      </w:r>
      <w:r w:rsidRPr="00F03C40">
        <w:rPr>
          <w:rFonts w:ascii="Aptos" w:hAnsi="Aptos" w:cstheme="minorHAnsi"/>
          <w:b/>
          <w:bCs/>
          <w:sz w:val="22"/>
          <w:szCs w:val="22"/>
        </w:rPr>
        <w:t>… r.</w:t>
      </w:r>
    </w:p>
    <w:p w14:paraId="6EAAE44D" w14:textId="39347E90" w:rsidR="00953A4C" w:rsidRPr="00F03C40" w:rsidRDefault="008A5B3E" w:rsidP="008A5B3E">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lastRenderedPageBreak/>
        <w:t xml:space="preserve">Tryb rozliczenia pożyczki określa Regulamin oraz </w:t>
      </w:r>
      <w:r w:rsidR="00242544" w:rsidRPr="00F03C40">
        <w:rPr>
          <w:rFonts w:ascii="Aptos" w:hAnsi="Aptos" w:cstheme="minorHAnsi"/>
          <w:b/>
          <w:bCs/>
          <w:sz w:val="22"/>
          <w:szCs w:val="22"/>
        </w:rPr>
        <w:t xml:space="preserve">„Zasady rozliczenia pożyczki” stanowiące załącznik nr </w:t>
      </w:r>
      <w:r w:rsidR="00D34738" w:rsidRPr="00F03C40">
        <w:rPr>
          <w:rFonts w:ascii="Aptos" w:hAnsi="Aptos" w:cstheme="minorHAnsi"/>
          <w:b/>
          <w:bCs/>
          <w:sz w:val="22"/>
          <w:szCs w:val="22"/>
        </w:rPr>
        <w:t>3</w:t>
      </w:r>
      <w:r w:rsidR="00242544" w:rsidRPr="00F03C40">
        <w:rPr>
          <w:rFonts w:ascii="Aptos" w:hAnsi="Aptos" w:cstheme="minorHAnsi"/>
          <w:b/>
          <w:bCs/>
          <w:sz w:val="22"/>
          <w:szCs w:val="22"/>
        </w:rPr>
        <w:t xml:space="preserve"> </w:t>
      </w:r>
      <w:r w:rsidR="00D34738" w:rsidRPr="00F03C40">
        <w:rPr>
          <w:rFonts w:ascii="Aptos" w:hAnsi="Aptos" w:cstheme="minorHAnsi"/>
          <w:b/>
          <w:bCs/>
          <w:sz w:val="22"/>
          <w:szCs w:val="22"/>
        </w:rPr>
        <w:t xml:space="preserve">do </w:t>
      </w:r>
      <w:r w:rsidR="00242544" w:rsidRPr="00F03C40">
        <w:rPr>
          <w:rFonts w:ascii="Aptos" w:hAnsi="Aptos" w:cstheme="minorHAnsi"/>
          <w:b/>
          <w:bCs/>
          <w:sz w:val="22"/>
          <w:szCs w:val="22"/>
        </w:rPr>
        <w:t>Umowy</w:t>
      </w:r>
      <w:r w:rsidR="00953A4C" w:rsidRPr="00F03C40">
        <w:rPr>
          <w:rFonts w:ascii="Aptos" w:hAnsi="Aptos" w:cstheme="minorHAnsi"/>
          <w:sz w:val="22"/>
          <w:szCs w:val="22"/>
        </w:rPr>
        <w:t>.</w:t>
      </w:r>
    </w:p>
    <w:p w14:paraId="6BBEC60F" w14:textId="5BE17DDF" w:rsidR="00953A4C" w:rsidRPr="00F03C40" w:rsidRDefault="00953A4C" w:rsidP="007F0A35">
      <w:pPr>
        <w:pStyle w:val="Akapitzlist"/>
        <w:numPr>
          <w:ilvl w:val="0"/>
          <w:numId w:val="2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Wydatki przewyższające wartość pożyczki Pożyczkobiorca pokrywa ze środków własnych.</w:t>
      </w:r>
    </w:p>
    <w:p w14:paraId="51BF8498" w14:textId="77777777" w:rsidR="00BD71B2" w:rsidRPr="00F03C40" w:rsidRDefault="00BD71B2" w:rsidP="007F0A35">
      <w:pPr>
        <w:spacing w:line="280" w:lineRule="exact"/>
        <w:jc w:val="center"/>
        <w:rPr>
          <w:rFonts w:ascii="Aptos" w:hAnsi="Aptos" w:cstheme="minorHAnsi"/>
          <w:sz w:val="22"/>
          <w:szCs w:val="22"/>
        </w:rPr>
      </w:pPr>
    </w:p>
    <w:p w14:paraId="4D6184F2" w14:textId="236B5801"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b/>
          <w:bCs/>
          <w:sz w:val="22"/>
          <w:szCs w:val="22"/>
        </w:rPr>
        <w:t>§</w:t>
      </w:r>
      <w:r w:rsidR="007A35BF" w:rsidRPr="00F03C40">
        <w:rPr>
          <w:rFonts w:ascii="Aptos" w:hAnsi="Aptos" w:cstheme="minorHAnsi"/>
          <w:b/>
          <w:bCs/>
          <w:sz w:val="22"/>
          <w:szCs w:val="22"/>
        </w:rPr>
        <w:t xml:space="preserve"> </w:t>
      </w:r>
      <w:r w:rsidRPr="00F03C40">
        <w:rPr>
          <w:rFonts w:ascii="Aptos" w:hAnsi="Aptos" w:cstheme="minorHAnsi"/>
          <w:b/>
          <w:bCs/>
          <w:sz w:val="22"/>
          <w:szCs w:val="22"/>
        </w:rPr>
        <w:t>5 Zabezpieczeni</w:t>
      </w:r>
      <w:r w:rsidR="00CD34B9" w:rsidRPr="00F03C40">
        <w:rPr>
          <w:rFonts w:ascii="Aptos" w:hAnsi="Aptos" w:cstheme="minorHAnsi"/>
          <w:b/>
          <w:bCs/>
          <w:sz w:val="22"/>
          <w:szCs w:val="22"/>
        </w:rPr>
        <w:t>a</w:t>
      </w:r>
      <w:r w:rsidRPr="00F03C40">
        <w:rPr>
          <w:rFonts w:ascii="Aptos" w:hAnsi="Aptos" w:cstheme="minorHAnsi"/>
          <w:b/>
          <w:bCs/>
          <w:sz w:val="22"/>
          <w:szCs w:val="22"/>
        </w:rPr>
        <w:t xml:space="preserve"> </w:t>
      </w:r>
      <w:r w:rsidR="00CD34B9" w:rsidRPr="00F03C40">
        <w:rPr>
          <w:rFonts w:ascii="Aptos" w:hAnsi="Aptos" w:cstheme="minorHAnsi"/>
          <w:b/>
          <w:bCs/>
          <w:sz w:val="22"/>
          <w:szCs w:val="22"/>
        </w:rPr>
        <w:t xml:space="preserve">spłaty </w:t>
      </w:r>
      <w:r w:rsidRPr="00F03C40">
        <w:rPr>
          <w:rFonts w:ascii="Aptos" w:hAnsi="Aptos" w:cstheme="minorHAnsi"/>
          <w:b/>
          <w:bCs/>
          <w:sz w:val="22"/>
          <w:szCs w:val="22"/>
        </w:rPr>
        <w:t>pożyczki</w:t>
      </w:r>
      <w:r w:rsidR="00D66618" w:rsidRPr="00F03C40">
        <w:rPr>
          <w:rStyle w:val="Odwoanieprzypisudolnego"/>
          <w:rFonts w:ascii="Aptos" w:hAnsi="Aptos" w:cstheme="minorHAnsi"/>
          <w:sz w:val="22"/>
          <w:szCs w:val="22"/>
        </w:rPr>
        <w:footnoteReference w:id="17"/>
      </w:r>
    </w:p>
    <w:p w14:paraId="5916F02A" w14:textId="77777777" w:rsidR="00394D89" w:rsidRPr="00F03C40" w:rsidRDefault="00394D89" w:rsidP="007F0A35">
      <w:pPr>
        <w:spacing w:line="280" w:lineRule="exact"/>
        <w:jc w:val="center"/>
        <w:rPr>
          <w:rFonts w:ascii="Aptos" w:hAnsi="Aptos" w:cstheme="minorHAnsi"/>
          <w:sz w:val="22"/>
          <w:szCs w:val="22"/>
        </w:rPr>
      </w:pPr>
    </w:p>
    <w:p w14:paraId="31362263" w14:textId="77777777"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Na zabezpieczenie wykonania zobowiązań pieniężnych wynikających z Umowy Pożyczkobiorca ustanowi zabezpieczenia określone w niniejszym paragrafie.</w:t>
      </w:r>
    </w:p>
    <w:p w14:paraId="04D20E14" w14:textId="451BDA93"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Jako zabezpieczanie pożyczki Pożyczkobiorca </w:t>
      </w:r>
      <w:r w:rsidR="00242544" w:rsidRPr="00F03C40">
        <w:rPr>
          <w:rFonts w:ascii="Aptos" w:hAnsi="Aptos" w:cstheme="minorHAnsi"/>
          <w:sz w:val="22"/>
          <w:szCs w:val="22"/>
        </w:rPr>
        <w:t>ustanawia</w:t>
      </w:r>
      <w:r w:rsidRPr="00F03C40">
        <w:rPr>
          <w:rStyle w:val="Odwoanieprzypisudolnego"/>
          <w:rFonts w:ascii="Aptos" w:hAnsi="Aptos" w:cstheme="minorHAnsi"/>
          <w:sz w:val="22"/>
          <w:szCs w:val="22"/>
        </w:rPr>
        <w:footnoteReference w:id="18"/>
      </w:r>
      <w:r w:rsidRPr="00F03C40">
        <w:rPr>
          <w:rFonts w:ascii="Aptos" w:hAnsi="Aptos" w:cstheme="minorHAnsi"/>
          <w:sz w:val="22"/>
          <w:szCs w:val="22"/>
        </w:rPr>
        <w:t>:</w:t>
      </w:r>
    </w:p>
    <w:p w14:paraId="3F54E015" w14:textId="49BF21C0" w:rsidR="00F95CF4"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Weksel in blanco </w:t>
      </w:r>
      <w:r w:rsidR="006C3E91" w:rsidRPr="00F03C40">
        <w:rPr>
          <w:rFonts w:ascii="Aptos" w:hAnsi="Aptos" w:cstheme="minorHAnsi"/>
          <w:b/>
          <w:bCs/>
          <w:sz w:val="22"/>
          <w:szCs w:val="22"/>
        </w:rPr>
        <w:t xml:space="preserve">z klauzulą bez protestu </w:t>
      </w:r>
      <w:r w:rsidRPr="00F03C40">
        <w:rPr>
          <w:rFonts w:ascii="Aptos" w:hAnsi="Aptos" w:cstheme="minorHAnsi"/>
          <w:b/>
          <w:bCs/>
          <w:sz w:val="22"/>
          <w:szCs w:val="22"/>
        </w:rPr>
        <w:t xml:space="preserve">wystawiony przez Pożyczkobiorcę </w:t>
      </w:r>
      <w:r w:rsidR="001F43B8" w:rsidRPr="00F03C40">
        <w:rPr>
          <w:rFonts w:ascii="Aptos" w:hAnsi="Aptos" w:cstheme="minorHAnsi"/>
          <w:b/>
          <w:bCs/>
          <w:sz w:val="22"/>
          <w:szCs w:val="22"/>
        </w:rPr>
        <w:t xml:space="preserve">wraz </w:t>
      </w:r>
      <w:r w:rsidRPr="00F03C40">
        <w:rPr>
          <w:rFonts w:ascii="Aptos" w:hAnsi="Aptos" w:cstheme="minorHAnsi"/>
          <w:b/>
          <w:bCs/>
          <w:sz w:val="22"/>
          <w:szCs w:val="22"/>
        </w:rPr>
        <w:t>z deklaracj</w:t>
      </w:r>
      <w:r w:rsidR="00F95CF4" w:rsidRPr="00F03C40">
        <w:rPr>
          <w:rFonts w:ascii="Aptos" w:hAnsi="Aptos" w:cstheme="minorHAnsi"/>
          <w:b/>
          <w:bCs/>
          <w:sz w:val="22"/>
          <w:szCs w:val="22"/>
        </w:rPr>
        <w:t>ą</w:t>
      </w:r>
      <w:r w:rsidRPr="00F03C40">
        <w:rPr>
          <w:rFonts w:ascii="Aptos" w:hAnsi="Aptos" w:cstheme="minorHAnsi"/>
          <w:b/>
          <w:bCs/>
          <w:sz w:val="22"/>
          <w:szCs w:val="22"/>
        </w:rPr>
        <w:t xml:space="preserve"> wekslową</w:t>
      </w:r>
      <w:r w:rsidRPr="00F03C40">
        <w:rPr>
          <w:rFonts w:ascii="Aptos" w:hAnsi="Aptos" w:cstheme="minorHAnsi"/>
          <w:sz w:val="22"/>
          <w:szCs w:val="22"/>
        </w:rPr>
        <w:t xml:space="preserve">. </w:t>
      </w:r>
    </w:p>
    <w:p w14:paraId="0972CE24" w14:textId="257CC9C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Weksel zostanie poręczony</w:t>
      </w:r>
      <w:r w:rsidRPr="00F03C40">
        <w:rPr>
          <w:rFonts w:ascii="Aptos" w:hAnsi="Aptos" w:cstheme="minorHAnsi"/>
          <w:sz w:val="22"/>
          <w:szCs w:val="22"/>
        </w:rPr>
        <w:t xml:space="preserve"> przez:</w:t>
      </w:r>
    </w:p>
    <w:p w14:paraId="145AE963" w14:textId="7777777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 xml:space="preserve">Współmałżonka Pożyczkobiorcy: </w:t>
      </w:r>
      <w:r w:rsidRPr="00F03C40">
        <w:rPr>
          <w:rFonts w:ascii="Aptos" w:hAnsi="Aptos" w:cstheme="minorHAnsi"/>
          <w:b/>
          <w:bCs/>
          <w:sz w:val="22"/>
          <w:szCs w:val="22"/>
        </w:rPr>
        <w:t>Pana/Panią ……………………, PESEL: …………………………</w:t>
      </w:r>
    </w:p>
    <w:p w14:paraId="7EB8382E" w14:textId="235FEAF4"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C5025E8" w14:textId="31C556E7"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29CB3662" w14:textId="7AA3A199"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Współmałżonka 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3F2263D" w14:textId="727B67E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Współmałżonka 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r w:rsidRPr="00F03C40">
        <w:rPr>
          <w:rStyle w:val="Odwoanieprzypisudolnego"/>
          <w:rFonts w:ascii="Aptos" w:hAnsi="Aptos" w:cstheme="minorHAnsi"/>
          <w:sz w:val="22"/>
          <w:szCs w:val="22"/>
        </w:rPr>
        <w:footnoteReference w:id="19"/>
      </w:r>
    </w:p>
    <w:p w14:paraId="2BB1EDCB" w14:textId="439AD483"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Poręczenie cywilne</w:t>
      </w:r>
      <w:r w:rsidRPr="00F03C40">
        <w:rPr>
          <w:rFonts w:ascii="Aptos" w:hAnsi="Aptos" w:cstheme="minorHAnsi"/>
          <w:sz w:val="22"/>
          <w:szCs w:val="22"/>
        </w:rPr>
        <w:t xml:space="preserve">, zgodnie z odpowiednimi umowami poręczenia do Umowy, obejmujące całość zobowiązań pieniężnych wynikających z </w:t>
      </w:r>
      <w:r w:rsidR="00BE256D" w:rsidRPr="00F03C40">
        <w:rPr>
          <w:rFonts w:ascii="Aptos" w:hAnsi="Aptos" w:cstheme="minorHAnsi"/>
          <w:sz w:val="22"/>
          <w:szCs w:val="22"/>
        </w:rPr>
        <w:t>Umowy</w:t>
      </w:r>
      <w:r w:rsidRPr="00F03C40">
        <w:rPr>
          <w:rFonts w:ascii="Aptos" w:hAnsi="Aptos" w:cstheme="minorHAnsi"/>
          <w:sz w:val="22"/>
          <w:szCs w:val="22"/>
        </w:rPr>
        <w:t xml:space="preserve"> udzielone przez:</w:t>
      </w:r>
    </w:p>
    <w:p w14:paraId="63FC537E" w14:textId="034F37AF"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1</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621C054D" w14:textId="1117F1CB" w:rsidR="00953A4C" w:rsidRPr="00F03C40" w:rsidRDefault="00953A4C" w:rsidP="00233CEE">
      <w:pPr>
        <w:pStyle w:val="Akapitzlist"/>
        <w:numPr>
          <w:ilvl w:val="2"/>
          <w:numId w:val="27"/>
        </w:numPr>
        <w:suppressAutoHyphens w:val="0"/>
        <w:autoSpaceDN/>
        <w:spacing w:line="280" w:lineRule="exact"/>
        <w:ind w:hanging="373"/>
        <w:jc w:val="both"/>
        <w:textAlignment w:val="auto"/>
        <w:rPr>
          <w:rFonts w:ascii="Aptos" w:hAnsi="Aptos" w:cstheme="minorHAnsi"/>
          <w:sz w:val="22"/>
          <w:szCs w:val="22"/>
        </w:rPr>
      </w:pPr>
      <w:r w:rsidRPr="00F03C40">
        <w:rPr>
          <w:rFonts w:ascii="Aptos" w:hAnsi="Aptos" w:cstheme="minorHAnsi"/>
          <w:sz w:val="22"/>
          <w:szCs w:val="22"/>
        </w:rPr>
        <w:t>Poręczyciela 2</w:t>
      </w:r>
      <w:r w:rsidR="00E9086E" w:rsidRPr="00F03C40">
        <w:rPr>
          <w:rFonts w:ascii="Aptos" w:hAnsi="Aptos" w:cstheme="minorHAnsi"/>
          <w:sz w:val="22"/>
          <w:szCs w:val="22"/>
        </w:rPr>
        <w:t>:</w:t>
      </w:r>
      <w:r w:rsidRPr="00F03C40">
        <w:rPr>
          <w:rFonts w:ascii="Aptos" w:hAnsi="Aptos" w:cstheme="minorHAnsi"/>
          <w:sz w:val="22"/>
          <w:szCs w:val="22"/>
        </w:rPr>
        <w:t xml:space="preserve"> </w:t>
      </w:r>
      <w:r w:rsidRPr="00F03C40">
        <w:rPr>
          <w:rFonts w:ascii="Aptos" w:hAnsi="Aptos" w:cstheme="minorHAnsi"/>
          <w:b/>
          <w:bCs/>
          <w:sz w:val="22"/>
          <w:szCs w:val="22"/>
        </w:rPr>
        <w:t>Pana/Panią ………………………, PESEL: ………………………</w:t>
      </w:r>
    </w:p>
    <w:p w14:paraId="74AD48DC" w14:textId="62C3B676" w:rsidR="001B2D1C" w:rsidRPr="00F03C40" w:rsidRDefault="00953A4C" w:rsidP="00F2112E">
      <w:pPr>
        <w:pStyle w:val="Akapitzlist"/>
        <w:numPr>
          <w:ilvl w:val="1"/>
          <w:numId w:val="27"/>
        </w:numPr>
        <w:jc w:val="both"/>
        <w:rPr>
          <w:rFonts w:ascii="Aptos" w:hAnsi="Aptos" w:cstheme="minorHAnsi"/>
          <w:sz w:val="22"/>
          <w:szCs w:val="22"/>
        </w:rPr>
      </w:pPr>
      <w:r w:rsidRPr="00F03C40">
        <w:rPr>
          <w:rFonts w:ascii="Aptos" w:hAnsi="Aptos" w:cstheme="minorHAnsi"/>
          <w:b/>
          <w:bCs/>
          <w:sz w:val="22"/>
          <w:szCs w:val="22"/>
        </w:rPr>
        <w:t>Hipotekę ………………………</w:t>
      </w:r>
      <w:r w:rsidRPr="00F03C40">
        <w:rPr>
          <w:rStyle w:val="Odwoanieprzypisudolnego"/>
          <w:rFonts w:ascii="Aptos" w:hAnsi="Aptos" w:cstheme="minorHAnsi"/>
          <w:b/>
          <w:bCs/>
          <w:sz w:val="22"/>
          <w:szCs w:val="22"/>
        </w:rPr>
        <w:footnoteReference w:id="20"/>
      </w:r>
      <w:r w:rsidR="00E824C5" w:rsidRPr="00F03C40">
        <w:rPr>
          <w:rFonts w:ascii="Aptos" w:hAnsi="Aptos" w:cstheme="minorHAnsi"/>
          <w:b/>
          <w:bCs/>
          <w:sz w:val="22"/>
          <w:szCs w:val="22"/>
        </w:rPr>
        <w:t xml:space="preserve"> </w:t>
      </w:r>
      <w:r w:rsidR="00403F30" w:rsidRPr="00F03C40">
        <w:rPr>
          <w:rFonts w:ascii="Aptos" w:hAnsi="Aptos" w:cstheme="minorHAnsi"/>
          <w:b/>
          <w:bCs/>
          <w:sz w:val="22"/>
          <w:szCs w:val="22"/>
        </w:rPr>
        <w:t xml:space="preserve">do kwoty …………………… zł (słownie: …………………………….. złotych 00/100) </w:t>
      </w:r>
      <w:r w:rsidR="00AE2594" w:rsidRPr="00F03C40">
        <w:rPr>
          <w:rFonts w:ascii="Aptos" w:hAnsi="Aptos" w:cstheme="minorHAnsi"/>
          <w:b/>
          <w:bCs/>
          <w:sz w:val="22"/>
          <w:szCs w:val="22"/>
        </w:rPr>
        <w:t xml:space="preserve">na miejscu …………………….. </w:t>
      </w:r>
      <w:r w:rsidRPr="00F03C40">
        <w:rPr>
          <w:rFonts w:ascii="Aptos" w:hAnsi="Aptos" w:cstheme="minorHAnsi"/>
          <w:b/>
          <w:bCs/>
          <w:sz w:val="22"/>
          <w:szCs w:val="22"/>
        </w:rPr>
        <w:t>na nieruchomości …………………………………………………………………</w:t>
      </w:r>
      <w:r w:rsidRPr="00F03C40">
        <w:rPr>
          <w:rStyle w:val="Odwoanieprzypisudolnego"/>
          <w:rFonts w:ascii="Aptos" w:hAnsi="Aptos" w:cstheme="minorHAnsi"/>
          <w:sz w:val="22"/>
          <w:szCs w:val="22"/>
        </w:rPr>
        <w:footnoteReference w:id="21"/>
      </w:r>
      <w:r w:rsidRPr="00F03C40">
        <w:rPr>
          <w:rFonts w:ascii="Aptos" w:hAnsi="Aptos" w:cstheme="minorHAnsi"/>
          <w:sz w:val="22"/>
          <w:szCs w:val="22"/>
        </w:rPr>
        <w:t xml:space="preserve">, składającej się z działki nr …………… położonej w miejscowości …………, gmina …………………………, powiat ………, województwo ………………………, dla której Sąd Rejonowy w …………………………, …… Wydział Ksiąg Wieczystych prowadzi </w:t>
      </w:r>
      <w:r w:rsidRPr="00F03C40">
        <w:rPr>
          <w:rFonts w:ascii="Aptos" w:hAnsi="Aptos" w:cstheme="minorHAnsi"/>
          <w:b/>
          <w:bCs/>
          <w:sz w:val="22"/>
          <w:szCs w:val="22"/>
        </w:rPr>
        <w:t>KW nr ……………………………</w:t>
      </w:r>
      <w:r w:rsidR="0033064D" w:rsidRPr="00F03C40">
        <w:rPr>
          <w:rFonts w:ascii="Aptos" w:hAnsi="Aptos" w:cstheme="minorHAnsi"/>
          <w:sz w:val="22"/>
          <w:szCs w:val="22"/>
        </w:rPr>
        <w:t xml:space="preserve"> </w:t>
      </w:r>
      <w:r w:rsidR="00E26877" w:rsidRPr="00E26877">
        <w:rPr>
          <w:rFonts w:ascii="Aptos" w:hAnsi="Aptos" w:cstheme="minorHAnsi"/>
          <w:sz w:val="22"/>
          <w:szCs w:val="22"/>
        </w:rPr>
        <w:t>stanowiącej własność Pożyczkobiorca/Właściciel nieruchomości (dłużnika rzeczowego)</w:t>
      </w:r>
      <w:r w:rsidR="00E26877">
        <w:rPr>
          <w:rStyle w:val="Odwoanieprzypisudolnego"/>
          <w:rFonts w:ascii="Aptos" w:hAnsi="Aptos" w:cstheme="minorHAnsi"/>
          <w:sz w:val="22"/>
          <w:szCs w:val="22"/>
        </w:rPr>
        <w:footnoteReference w:id="22"/>
      </w:r>
      <w:r w:rsidR="00E26877" w:rsidRPr="00E26877">
        <w:rPr>
          <w:rFonts w:ascii="Aptos" w:hAnsi="Aptos" w:cstheme="minorHAnsi"/>
          <w:sz w:val="22"/>
          <w:szCs w:val="22"/>
        </w:rPr>
        <w:t xml:space="preserve">  ……………………… wraz ze zobowiązaniem właścicieli nieruchomości (dłużników rzeczowych)*</w:t>
      </w:r>
      <w:r w:rsidR="00E26877">
        <w:rPr>
          <w:rStyle w:val="Odwoanieprzypisudolnego"/>
          <w:rFonts w:ascii="Aptos" w:hAnsi="Aptos" w:cstheme="minorHAnsi"/>
          <w:sz w:val="22"/>
          <w:szCs w:val="22"/>
        </w:rPr>
        <w:footnoteReference w:id="23"/>
      </w:r>
      <w:r w:rsidR="00AF6250" w:rsidRPr="00F03C40">
        <w:rPr>
          <w:rFonts w:ascii="Aptos" w:hAnsi="Aptos" w:cstheme="minorHAnsi"/>
          <w:sz w:val="22"/>
          <w:szCs w:val="22"/>
        </w:rPr>
        <w:t xml:space="preserve">, z zastrzeżeniem obowiązujących przepisów, że po wygaśnięciu </w:t>
      </w:r>
      <w:r w:rsidR="00F41D39" w:rsidRPr="00F03C40">
        <w:rPr>
          <w:rFonts w:ascii="Aptos" w:hAnsi="Aptos" w:cstheme="minorHAnsi"/>
          <w:sz w:val="22"/>
          <w:szCs w:val="22"/>
        </w:rPr>
        <w:t xml:space="preserve">każdej innej </w:t>
      </w:r>
      <w:r w:rsidR="00AF6250" w:rsidRPr="00F03C40">
        <w:rPr>
          <w:rFonts w:ascii="Aptos" w:hAnsi="Aptos" w:cstheme="minorHAnsi"/>
          <w:sz w:val="22"/>
          <w:szCs w:val="22"/>
        </w:rPr>
        <w:t xml:space="preserve">hipoteki posiadającej pierwszeństwo przed hipoteką ustanowioną na mocy </w:t>
      </w:r>
      <w:r w:rsidR="00BE256D" w:rsidRPr="00F03C40">
        <w:rPr>
          <w:rFonts w:ascii="Aptos" w:hAnsi="Aptos" w:cstheme="minorHAnsi"/>
          <w:sz w:val="22"/>
          <w:szCs w:val="22"/>
        </w:rPr>
        <w:t>Umowy</w:t>
      </w:r>
      <w:r w:rsidR="00AF6250" w:rsidRPr="00F03C40">
        <w:rPr>
          <w:rFonts w:ascii="Aptos" w:hAnsi="Aptos" w:cstheme="minorHAnsi"/>
          <w:sz w:val="22"/>
          <w:szCs w:val="22"/>
        </w:rPr>
        <w:t xml:space="preserve">, rozporządzi opróżnionym miejscem hipotecznym w ten sposób, że </w:t>
      </w:r>
      <w:r w:rsidR="0033064D" w:rsidRPr="00F03C40">
        <w:rPr>
          <w:rFonts w:ascii="Aptos" w:hAnsi="Aptos" w:cstheme="minorHAnsi"/>
          <w:sz w:val="22"/>
          <w:szCs w:val="22"/>
        </w:rPr>
        <w:t xml:space="preserve">na </w:t>
      </w:r>
      <w:r w:rsidR="00AF6250" w:rsidRPr="00F03C40">
        <w:rPr>
          <w:rFonts w:ascii="Aptos" w:hAnsi="Aptos" w:cstheme="minorHAnsi"/>
          <w:sz w:val="22"/>
          <w:szCs w:val="22"/>
        </w:rPr>
        <w:t xml:space="preserve">miejsce wygasłej hipoteki zostanie </w:t>
      </w:r>
      <w:r w:rsidR="0033064D" w:rsidRPr="00F03C40">
        <w:rPr>
          <w:rFonts w:ascii="Aptos" w:hAnsi="Aptos" w:cstheme="minorHAnsi"/>
          <w:sz w:val="22"/>
          <w:szCs w:val="22"/>
        </w:rPr>
        <w:t xml:space="preserve">przeniesiona </w:t>
      </w:r>
      <w:r w:rsidR="00AF6250" w:rsidRPr="00F03C40">
        <w:rPr>
          <w:rFonts w:ascii="Aptos" w:hAnsi="Aptos" w:cstheme="minorHAnsi"/>
          <w:sz w:val="22"/>
          <w:szCs w:val="22"/>
        </w:rPr>
        <w:t xml:space="preserve">hipoteka </w:t>
      </w:r>
      <w:r w:rsidR="0033064D" w:rsidRPr="00F03C40">
        <w:rPr>
          <w:rFonts w:ascii="Aptos" w:hAnsi="Aptos" w:cstheme="minorHAnsi"/>
          <w:sz w:val="22"/>
          <w:szCs w:val="22"/>
        </w:rPr>
        <w:t>ustanowiona na mocy Umowy (wraz z wpisem odpowiedniego roszczenia o przeniesienie do księgi wieczystej)</w:t>
      </w:r>
      <w:r w:rsidR="00AF6250" w:rsidRPr="00F03C40">
        <w:rPr>
          <w:rFonts w:ascii="Aptos" w:hAnsi="Aptos" w:cstheme="minorHAnsi"/>
          <w:sz w:val="22"/>
          <w:szCs w:val="22"/>
        </w:rPr>
        <w:t>.</w:t>
      </w:r>
    </w:p>
    <w:p w14:paraId="484AFFB8" w14:textId="7B71CCEF"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Zastaw rejestrowy / przewłaszczenie na zabezpieczenie</w:t>
      </w:r>
      <w:r w:rsidRPr="00F03C40">
        <w:rPr>
          <w:rFonts w:ascii="Aptos" w:hAnsi="Aptos" w:cstheme="minorHAnsi"/>
          <w:sz w:val="22"/>
          <w:szCs w:val="22"/>
        </w:rPr>
        <w:t xml:space="preserve"> </w:t>
      </w:r>
      <w:r w:rsidR="00F95CF4" w:rsidRPr="00F03C40">
        <w:rPr>
          <w:rFonts w:ascii="Aptos" w:hAnsi="Aptos" w:cstheme="minorHAnsi"/>
          <w:sz w:val="22"/>
          <w:szCs w:val="22"/>
        </w:rPr>
        <w:t>………………………………………………………</w:t>
      </w:r>
      <w:r w:rsidR="00013CB4" w:rsidRPr="00F03C40">
        <w:rPr>
          <w:rFonts w:ascii="Aptos" w:hAnsi="Aptos" w:cstheme="minorHAnsi"/>
          <w:sz w:val="22"/>
          <w:szCs w:val="22"/>
        </w:rPr>
        <w:t xml:space="preserve"> </w:t>
      </w:r>
      <w:r w:rsidRPr="00F03C40">
        <w:rPr>
          <w:rFonts w:ascii="Aptos" w:hAnsi="Aptos" w:cstheme="minorHAnsi"/>
          <w:sz w:val="22"/>
          <w:szCs w:val="22"/>
        </w:rPr>
        <w:t xml:space="preserve">zgodnie z </w:t>
      </w:r>
      <w:r w:rsidR="00F95CF4" w:rsidRPr="00F03C40">
        <w:rPr>
          <w:rFonts w:ascii="Aptos" w:hAnsi="Aptos" w:cstheme="minorHAnsi"/>
          <w:sz w:val="22"/>
          <w:szCs w:val="22"/>
        </w:rPr>
        <w:t>Umową</w:t>
      </w:r>
      <w:r w:rsidRPr="00F03C40">
        <w:rPr>
          <w:rFonts w:ascii="Aptos" w:hAnsi="Aptos" w:cstheme="minorHAnsi"/>
          <w:sz w:val="22"/>
          <w:szCs w:val="22"/>
        </w:rPr>
        <w:t>.</w:t>
      </w:r>
    </w:p>
    <w:p w14:paraId="6F326187" w14:textId="62FA52FC" w:rsidR="00D74EBD" w:rsidRPr="00F03C40" w:rsidRDefault="00D74EBD"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Cesja praw z polisy ubezpieczeniowej</w:t>
      </w:r>
      <w:r w:rsidR="00E13671" w:rsidRPr="00F03C40">
        <w:rPr>
          <w:rFonts w:ascii="Aptos" w:hAnsi="Aptos" w:cstheme="minorHAnsi"/>
          <w:b/>
          <w:bCs/>
          <w:sz w:val="22"/>
          <w:szCs w:val="22"/>
        </w:rPr>
        <w:t xml:space="preserve"> dotyczącej nieruchomości/ruchomości</w:t>
      </w:r>
      <w:r w:rsidR="00EE7E14" w:rsidRPr="00F03C40">
        <w:rPr>
          <w:rStyle w:val="Odwoanieprzypisudolnego"/>
          <w:rFonts w:ascii="Aptos" w:hAnsi="Aptos" w:cstheme="minorHAnsi"/>
          <w:sz w:val="22"/>
          <w:szCs w:val="22"/>
        </w:rPr>
        <w:footnoteReference w:id="24"/>
      </w:r>
      <w:r w:rsidR="00E13671" w:rsidRPr="00F03C40">
        <w:rPr>
          <w:rFonts w:ascii="Aptos" w:hAnsi="Aptos" w:cstheme="minorHAnsi"/>
          <w:sz w:val="22"/>
          <w:szCs w:val="22"/>
        </w:rPr>
        <w:t>……..</w:t>
      </w:r>
      <w:r w:rsidRPr="00F03C40">
        <w:rPr>
          <w:rFonts w:ascii="Aptos" w:hAnsi="Aptos" w:cstheme="minorHAnsi"/>
          <w:sz w:val="22"/>
          <w:szCs w:val="22"/>
        </w:rPr>
        <w:t>.</w:t>
      </w:r>
      <w:r w:rsidR="00B755E2" w:rsidRPr="00F03C40">
        <w:rPr>
          <w:rFonts w:ascii="Aptos" w:hAnsi="Aptos"/>
          <w:sz w:val="22"/>
          <w:szCs w:val="22"/>
        </w:rPr>
        <w:t xml:space="preserve"> </w:t>
      </w:r>
      <w:r w:rsidR="00B755E2" w:rsidRPr="00F03C40">
        <w:rPr>
          <w:rFonts w:ascii="Aptos" w:hAnsi="Aptos" w:cstheme="minorHAnsi"/>
          <w:sz w:val="22"/>
          <w:szCs w:val="22"/>
        </w:rPr>
        <w:t xml:space="preserve">na kwotę minimum ……………. zł, przy czym wymagana suma ubezpieczenia </w:t>
      </w:r>
      <w:r w:rsidR="00B755E2" w:rsidRPr="00F03C40">
        <w:rPr>
          <w:rFonts w:ascii="Aptos" w:hAnsi="Aptos" w:cstheme="minorHAnsi"/>
          <w:sz w:val="22"/>
          <w:szCs w:val="22"/>
        </w:rPr>
        <w:lastRenderedPageBreak/>
        <w:t>nieruchomości/ruchomości * powinna mieć  wartość nie niższą niż ………………… zł/określną w przedstawionym do Wniosku o pożyczkę operacie szacunkowym*</w:t>
      </w:r>
      <w:r w:rsidR="00505406" w:rsidRPr="00F03C40">
        <w:rPr>
          <w:rStyle w:val="Odwoanieprzypisudolnego"/>
          <w:rFonts w:ascii="Aptos" w:hAnsi="Aptos" w:cstheme="minorHAnsi"/>
          <w:sz w:val="22"/>
          <w:szCs w:val="22"/>
        </w:rPr>
        <w:footnoteReference w:id="25"/>
      </w:r>
      <w:r w:rsidR="00B755E2" w:rsidRPr="00F03C40">
        <w:rPr>
          <w:rFonts w:ascii="Aptos" w:hAnsi="Aptos" w:cstheme="minorHAnsi"/>
          <w:sz w:val="22"/>
          <w:szCs w:val="22"/>
        </w:rPr>
        <w:t>,</w:t>
      </w:r>
    </w:p>
    <w:p w14:paraId="7E81A508" w14:textId="35B87703"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Pożyczkobiorcy w trybie art. 777 § 1 pkt </w:t>
      </w:r>
      <w:r w:rsidR="00A43AC8" w:rsidRPr="00F03C40">
        <w:rPr>
          <w:rFonts w:ascii="Aptos" w:hAnsi="Aptos" w:cstheme="minorHAnsi"/>
          <w:b/>
          <w:bCs/>
          <w:sz w:val="22"/>
          <w:szCs w:val="22"/>
        </w:rPr>
        <w:t>5</w:t>
      </w:r>
      <w:r w:rsidRPr="00F03C40">
        <w:rPr>
          <w:rFonts w:ascii="Aptos" w:hAnsi="Aptos" w:cstheme="minorHAnsi"/>
          <w:b/>
          <w:bCs/>
          <w:sz w:val="22"/>
          <w:szCs w:val="22"/>
        </w:rPr>
        <w:t xml:space="preserve"> k.p.c. do kwoty ………….. 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ostatni ujawniony adres rejestrowy Pożyczkobiorcy przez Pożyczkodawcę pisemnego wezwania do zapłaty, a Pożyczkodawca będzie mógł wystąpić o nadanie klauzuli wykonalności na ten tytuł wykonawczy do dnia ………………….. r.,</w:t>
      </w:r>
      <w:r w:rsidR="00EE1B86" w:rsidRPr="00F03C40">
        <w:rPr>
          <w:rStyle w:val="Odwoanieprzypisudolnego"/>
          <w:rFonts w:ascii="Aptos" w:hAnsi="Aptos" w:cstheme="minorHAnsi"/>
          <w:sz w:val="22"/>
          <w:szCs w:val="22"/>
        </w:rPr>
        <w:footnoteReference w:id="26"/>
      </w:r>
    </w:p>
    <w:p w14:paraId="4EA515CC" w14:textId="083C26D1" w:rsidR="00517989" w:rsidRPr="00F03C40" w:rsidRDefault="00517989" w:rsidP="00517989">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Oświadczenie o poddaniu się egzekucji każdego z poręczycieli wg prawa cywilnego w trybie art. 777 § 1 pkt </w:t>
      </w:r>
      <w:r w:rsidR="00A43AC8" w:rsidRPr="00F03C40">
        <w:rPr>
          <w:rFonts w:ascii="Aptos" w:hAnsi="Aptos" w:cstheme="minorHAnsi"/>
          <w:b/>
          <w:bCs/>
          <w:sz w:val="22"/>
          <w:szCs w:val="22"/>
        </w:rPr>
        <w:t xml:space="preserve">5 </w:t>
      </w:r>
      <w:r w:rsidRPr="00F03C40">
        <w:rPr>
          <w:rFonts w:ascii="Aptos" w:hAnsi="Aptos" w:cstheme="minorHAnsi"/>
          <w:b/>
          <w:bCs/>
          <w:sz w:val="22"/>
          <w:szCs w:val="22"/>
        </w:rPr>
        <w:t>k.p.c. do kwoty …………….. złotych</w:t>
      </w:r>
      <w:r w:rsidRPr="00F03C40">
        <w:rPr>
          <w:rFonts w:ascii="Aptos" w:hAnsi="Aptos" w:cstheme="minorHAnsi"/>
          <w:sz w:val="22"/>
          <w:szCs w:val="22"/>
        </w:rPr>
        <w:t xml:space="preserve"> (słownie: …………………………………..</w:t>
      </w:r>
      <w:r w:rsidR="00A43AC8" w:rsidRPr="00F03C40">
        <w:rPr>
          <w:rFonts w:ascii="Aptos" w:hAnsi="Aptos" w:cstheme="minorHAnsi"/>
          <w:sz w:val="22"/>
          <w:szCs w:val="22"/>
        </w:rPr>
        <w:t xml:space="preserve"> </w:t>
      </w:r>
      <w:r w:rsidRPr="00F03C40">
        <w:rPr>
          <w:rFonts w:ascii="Aptos" w:hAnsi="Aptos" w:cstheme="minorHAnsi"/>
          <w:sz w:val="22"/>
          <w:szCs w:val="22"/>
        </w:rPr>
        <w:t>złotych 00/100) przy czym zdarzeniem, od którego uzależnione jest wykonanie obowiązku zapłaty, jest upływ 21 dni od wysłania listem poleconym na aktualny lub ostatni znany Pożyczkodawcy adres poręczyciela 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27"/>
      </w:r>
    </w:p>
    <w:p w14:paraId="2B7B94EA" w14:textId="4B951938" w:rsidR="009B10A6" w:rsidRPr="00F03C40" w:rsidRDefault="00517989"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Oświadczenie o poddaniu się egzekucji właścicieli nieruchomości (</w:t>
      </w:r>
      <w:r w:rsidR="00E26877">
        <w:rPr>
          <w:rFonts w:ascii="Aptos" w:hAnsi="Aptos" w:cstheme="minorHAnsi"/>
          <w:b/>
          <w:bCs/>
          <w:sz w:val="22"/>
          <w:szCs w:val="22"/>
        </w:rPr>
        <w:t>dłużników rzeczowych</w:t>
      </w:r>
      <w:r w:rsidRPr="00F03C40">
        <w:rPr>
          <w:rFonts w:ascii="Aptos" w:hAnsi="Aptos" w:cstheme="minorHAnsi"/>
          <w:b/>
          <w:bCs/>
          <w:sz w:val="22"/>
          <w:szCs w:val="22"/>
        </w:rPr>
        <w:t>)</w:t>
      </w:r>
      <w:r w:rsidR="00E26877">
        <w:rPr>
          <w:rStyle w:val="Odwoanieprzypisudolnego"/>
          <w:rFonts w:ascii="Aptos" w:hAnsi="Aptos" w:cstheme="minorHAnsi"/>
          <w:b/>
          <w:bCs/>
          <w:sz w:val="22"/>
          <w:szCs w:val="22"/>
        </w:rPr>
        <w:footnoteReference w:id="28"/>
      </w:r>
      <w:r w:rsidRPr="00F03C40">
        <w:rPr>
          <w:rFonts w:ascii="Aptos" w:hAnsi="Aptos" w:cstheme="minorHAnsi"/>
          <w:b/>
          <w:bCs/>
          <w:sz w:val="22"/>
          <w:szCs w:val="22"/>
        </w:rPr>
        <w:t xml:space="preserve"> objętej  KW ……………….  w trybie  art. 777 § 1 pkt 6 k.p.c. do kwoty ………………</w:t>
      </w:r>
      <w:r w:rsidR="00A43AC8" w:rsidRPr="00F03C40">
        <w:rPr>
          <w:rFonts w:ascii="Aptos" w:hAnsi="Aptos" w:cstheme="minorHAnsi"/>
          <w:b/>
          <w:bCs/>
          <w:sz w:val="22"/>
          <w:szCs w:val="22"/>
        </w:rPr>
        <w:t xml:space="preserve"> </w:t>
      </w:r>
      <w:r w:rsidRPr="00F03C40">
        <w:rPr>
          <w:rFonts w:ascii="Aptos" w:hAnsi="Aptos" w:cstheme="minorHAnsi"/>
          <w:b/>
          <w:bCs/>
          <w:sz w:val="22"/>
          <w:szCs w:val="22"/>
        </w:rPr>
        <w:t>złotych</w:t>
      </w:r>
      <w:r w:rsidRPr="00F03C40">
        <w:rPr>
          <w:rFonts w:ascii="Aptos" w:hAnsi="Aptos" w:cstheme="minorHAnsi"/>
          <w:sz w:val="22"/>
          <w:szCs w:val="22"/>
        </w:rPr>
        <w:t xml:space="preserve"> (słownie: ………………………………… złotych 00/100) przy czym zdarzeniem, od którego uzależnione jest wykonanie obowiązku zapłaty, jest upływ 21 dni od wysłania listem poleconym na aktualny lub ostatni znany Pożyczkodawcy adres właścicieli nieruchomości </w:t>
      </w:r>
      <w:r w:rsidR="008D29B0">
        <w:rPr>
          <w:rFonts w:ascii="Aptos" w:hAnsi="Aptos" w:cstheme="minorHAnsi"/>
          <w:sz w:val="22"/>
          <w:szCs w:val="22"/>
        </w:rPr>
        <w:t>(dłużników rzeczowych)</w:t>
      </w:r>
      <w:r w:rsidR="008D29B0">
        <w:rPr>
          <w:rStyle w:val="Odwoanieprzypisudolnego"/>
          <w:rFonts w:ascii="Aptos" w:hAnsi="Aptos" w:cstheme="minorHAnsi"/>
          <w:sz w:val="22"/>
          <w:szCs w:val="22"/>
        </w:rPr>
        <w:footnoteReference w:id="29"/>
      </w:r>
      <w:r w:rsidR="008D29B0">
        <w:rPr>
          <w:rFonts w:ascii="Aptos" w:hAnsi="Aptos" w:cstheme="minorHAnsi"/>
          <w:sz w:val="22"/>
          <w:szCs w:val="22"/>
        </w:rPr>
        <w:t xml:space="preserve"> </w:t>
      </w:r>
      <w:r w:rsidRPr="00F03C40">
        <w:rPr>
          <w:rFonts w:ascii="Aptos" w:hAnsi="Aptos" w:cstheme="minorHAnsi"/>
          <w:sz w:val="22"/>
          <w:szCs w:val="22"/>
        </w:rPr>
        <w:t>przez Pożyczkodawcę pisemnego wezwania do zapłaty, a Pożyczkodawca będzie mógł wystąpić o nadanie klauzuli wykonalności na ten tytuł wykonawczy do dnia ……………………….. r.</w:t>
      </w:r>
      <w:r w:rsidR="00A80742" w:rsidRPr="00F03C40">
        <w:rPr>
          <w:rStyle w:val="Odwoanieprzypisudolnego"/>
          <w:rFonts w:ascii="Aptos" w:hAnsi="Aptos" w:cstheme="minorHAnsi"/>
          <w:sz w:val="22"/>
          <w:szCs w:val="22"/>
        </w:rPr>
        <w:footnoteReference w:id="30"/>
      </w:r>
    </w:p>
    <w:p w14:paraId="06F79F77" w14:textId="0DD4A268" w:rsidR="00E9086E" w:rsidRPr="00F03C40" w:rsidRDefault="009B10A6" w:rsidP="009B10A6">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Pełnomocnictwa do rachunku bankowego</w:t>
      </w:r>
      <w:r w:rsidRPr="00F03C40">
        <w:rPr>
          <w:rFonts w:ascii="Aptos" w:hAnsi="Aptos" w:cstheme="minorHAnsi"/>
          <w:sz w:val="22"/>
          <w:szCs w:val="22"/>
        </w:rPr>
        <w:t xml:space="preserve"> prowadzonego w……………………………. o numerze:</w:t>
      </w:r>
      <w:r w:rsidR="00C2124B" w:rsidRPr="00F03C40">
        <w:rPr>
          <w:rStyle w:val="Odwoanieprzypisudolnego"/>
          <w:rFonts w:ascii="Aptos" w:hAnsi="Aptos" w:cstheme="minorHAnsi"/>
          <w:sz w:val="22"/>
          <w:szCs w:val="22"/>
        </w:rPr>
        <w:footnoteReference w:id="31"/>
      </w:r>
    </w:p>
    <w:p w14:paraId="36EC1DB8" w14:textId="1FD8E538" w:rsidR="00F95CF4" w:rsidRPr="00F03C40" w:rsidRDefault="00F95CF4"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Inne: …………………………………………………………………………………………………………………….</w:t>
      </w:r>
      <w:r w:rsidR="00C2124B" w:rsidRPr="00F03C40">
        <w:rPr>
          <w:rStyle w:val="Odwoanieprzypisudolnego"/>
          <w:rFonts w:ascii="Aptos" w:hAnsi="Aptos" w:cstheme="minorHAnsi"/>
          <w:sz w:val="22"/>
          <w:szCs w:val="22"/>
        </w:rPr>
        <w:footnoteReference w:id="32"/>
      </w:r>
    </w:p>
    <w:p w14:paraId="1550CD75" w14:textId="40EEB3BD" w:rsidR="00403F30" w:rsidRPr="00F03C40" w:rsidRDefault="00403F30" w:rsidP="00403F30">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Zabezpieczenia określone w ust. 2 powyżej, w tym hipoteka, zabezpieczają roszczenia o: </w:t>
      </w:r>
    </w:p>
    <w:p w14:paraId="1D7D5DBB" w14:textId="6D81A2A0"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należności głównej kwoty udzielonej pożyczki,</w:t>
      </w:r>
    </w:p>
    <w:p w14:paraId="377027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zapłatę odsetek kapitałowych naliczanych od kwoty udzielonej pożyczki na zasadach określonych w umowie pożyczki,</w:t>
      </w:r>
    </w:p>
    <w:p w14:paraId="4DB6A7F8"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odsetek od zadłużenia przeterminowanego (wymagalnego) naliczanych na zasadach określonych w umowie pożyczki,</w:t>
      </w:r>
    </w:p>
    <w:p w14:paraId="189900A4"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opłat, prowizji i innych kosztów związanych z udzieleniem i obsługą pożyczki oraz utrzymaniem lub weryfikacją ustanowionego prawnego zabezpieczenia spłaty,</w:t>
      </w:r>
    </w:p>
    <w:p w14:paraId="7EDCEE91" w14:textId="77777777" w:rsidR="00A43AC8"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kosztów windykacji przedsądowej, kosztów dochodzenia roszczeń na drodze sądowej oraz kosztów i opłat w postępowaniu egzekucyjnym,</w:t>
      </w:r>
    </w:p>
    <w:p w14:paraId="43E397EE" w14:textId="70A0C66D"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zwrot uzyskanej korzyści (w rozumieniu Regulaminu),</w:t>
      </w:r>
    </w:p>
    <w:p w14:paraId="1C147B03" w14:textId="548AA076" w:rsidR="00403F30" w:rsidRPr="00F03C40" w:rsidRDefault="00403F30" w:rsidP="00A43AC8">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zapłatę sumy wekslowej oraz odsetek od sumy wekslowej z weksla wystawionego na zabezpieczenie udzielonej pożyczki.</w:t>
      </w:r>
    </w:p>
    <w:p w14:paraId="00410E0A" w14:textId="7B7D96F0"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 xml:space="preserve">Na każdym etapie trwania </w:t>
      </w:r>
      <w:r w:rsidR="00BE256D" w:rsidRPr="00F03C40">
        <w:rPr>
          <w:rFonts w:ascii="Aptos" w:hAnsi="Aptos" w:cstheme="minorHAnsi"/>
          <w:sz w:val="22"/>
          <w:szCs w:val="22"/>
        </w:rPr>
        <w:t>Umowy</w:t>
      </w:r>
      <w:r w:rsidRPr="00F03C40">
        <w:rPr>
          <w:rFonts w:ascii="Aptos" w:hAnsi="Aptos" w:cstheme="minorHAnsi"/>
          <w:sz w:val="22"/>
          <w:szCs w:val="22"/>
        </w:rPr>
        <w:t xml:space="preserve"> Pożyczkodawca ma prawo zażądać ustanowienia w terminie 30 dni kalendarzowych dodatkowych zabezpieczeń spłaty </w:t>
      </w:r>
      <w:r w:rsidR="00F95CF4" w:rsidRPr="00F03C40">
        <w:rPr>
          <w:rFonts w:ascii="Aptos" w:hAnsi="Aptos" w:cstheme="minorHAnsi"/>
          <w:sz w:val="22"/>
          <w:szCs w:val="22"/>
        </w:rPr>
        <w:t>Pożyczki</w:t>
      </w:r>
      <w:r w:rsidRPr="00F03C40">
        <w:rPr>
          <w:rFonts w:ascii="Aptos" w:hAnsi="Aptos" w:cstheme="minorHAnsi"/>
          <w:sz w:val="22"/>
          <w:szCs w:val="22"/>
        </w:rPr>
        <w:t>, a w szczególności w przypadku:</w:t>
      </w:r>
    </w:p>
    <w:p w14:paraId="5AC44117" w14:textId="281E0292"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Zagrożenia terminowej spłaty zadłużenia wynikającego z </w:t>
      </w:r>
      <w:r w:rsidR="00E13671" w:rsidRPr="00F03C40">
        <w:rPr>
          <w:rFonts w:ascii="Aptos" w:hAnsi="Aptos" w:cstheme="minorHAnsi"/>
          <w:sz w:val="22"/>
          <w:szCs w:val="22"/>
        </w:rPr>
        <w:t>U</w:t>
      </w:r>
      <w:r w:rsidRPr="00F03C40">
        <w:rPr>
          <w:rFonts w:ascii="Aptos" w:hAnsi="Aptos" w:cstheme="minorHAnsi"/>
          <w:sz w:val="22"/>
          <w:szCs w:val="22"/>
        </w:rPr>
        <w:t>mowy,</w:t>
      </w:r>
    </w:p>
    <w:p w14:paraId="3601F6AF" w14:textId="1DEBC1CA"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Obniżenia się zdolności pożyczkowej lub wiarygodności Pożyczkobiorcy</w:t>
      </w:r>
      <w:r w:rsidR="00F41D39" w:rsidRPr="00F03C40">
        <w:rPr>
          <w:rFonts w:ascii="Aptos" w:hAnsi="Aptos" w:cstheme="minorHAnsi"/>
          <w:sz w:val="22"/>
          <w:szCs w:val="22"/>
        </w:rPr>
        <w:t>,</w:t>
      </w:r>
    </w:p>
    <w:p w14:paraId="04616BF3" w14:textId="77777777" w:rsidR="00953A4C" w:rsidRPr="00F03C40" w:rsidRDefault="00953A4C" w:rsidP="007F0A35">
      <w:pPr>
        <w:pStyle w:val="Akapitzlist"/>
        <w:numPr>
          <w:ilvl w:val="1"/>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Utraty lub obniżenia wartości przedstawionych zabezpieczeń.</w:t>
      </w:r>
    </w:p>
    <w:p w14:paraId="10FEA203" w14:textId="05B4FDC8" w:rsidR="00D15FB4" w:rsidRPr="00F03C40" w:rsidRDefault="00D15FB4"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Ustanowienie zabezpieczeń określonych w </w:t>
      </w:r>
      <w:r w:rsidR="00242544" w:rsidRPr="00F03C40">
        <w:rPr>
          <w:rFonts w:ascii="Aptos" w:hAnsi="Aptos" w:cstheme="minorHAnsi"/>
          <w:b/>
          <w:bCs/>
          <w:sz w:val="22"/>
          <w:szCs w:val="22"/>
        </w:rPr>
        <w:t xml:space="preserve">ust. </w:t>
      </w:r>
      <w:r w:rsidRPr="00F03C40">
        <w:rPr>
          <w:rFonts w:ascii="Aptos" w:hAnsi="Aptos" w:cstheme="minorHAnsi"/>
          <w:b/>
          <w:bCs/>
          <w:sz w:val="22"/>
          <w:szCs w:val="22"/>
        </w:rPr>
        <w:t xml:space="preserve">2 </w:t>
      </w:r>
      <w:r w:rsidR="00242544" w:rsidRPr="00F03C40">
        <w:rPr>
          <w:rFonts w:ascii="Aptos" w:hAnsi="Aptos" w:cstheme="minorHAnsi"/>
          <w:b/>
          <w:bCs/>
          <w:sz w:val="22"/>
          <w:szCs w:val="22"/>
        </w:rPr>
        <w:t xml:space="preserve">powyżej </w:t>
      </w:r>
      <w:r w:rsidRPr="00F03C40">
        <w:rPr>
          <w:rFonts w:ascii="Aptos" w:hAnsi="Aptos" w:cstheme="minorHAnsi"/>
          <w:b/>
          <w:bCs/>
          <w:sz w:val="22"/>
          <w:szCs w:val="22"/>
        </w:rPr>
        <w:t>jest warunkiem niezbędnym do uruchomienia pożyczki</w:t>
      </w:r>
      <w:r w:rsidR="003443BD" w:rsidRPr="00F03C40">
        <w:rPr>
          <w:rFonts w:ascii="Aptos" w:hAnsi="Aptos" w:cstheme="minorHAnsi"/>
          <w:sz w:val="22"/>
          <w:szCs w:val="22"/>
        </w:rPr>
        <w:t>.</w:t>
      </w:r>
    </w:p>
    <w:p w14:paraId="580C6C55" w14:textId="0BF7D150" w:rsidR="004471D8" w:rsidRPr="00F03C40" w:rsidRDefault="007A35BF" w:rsidP="007F0A35">
      <w:pPr>
        <w:pStyle w:val="Akapitzlist"/>
        <w:numPr>
          <w:ilvl w:val="0"/>
          <w:numId w:val="27"/>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zobowiązany jest w całym okresie obowiązywania Umowy</w:t>
      </w:r>
      <w:r w:rsidRPr="00F03C40">
        <w:rPr>
          <w:rFonts w:ascii="Aptos" w:hAnsi="Aptos" w:cstheme="minorHAnsi"/>
          <w:sz w:val="22"/>
          <w:szCs w:val="22"/>
        </w:rPr>
        <w:t xml:space="preserve"> - </w:t>
      </w:r>
      <w:r w:rsidRPr="00F03C40">
        <w:rPr>
          <w:rFonts w:ascii="Aptos" w:hAnsi="Aptos" w:cstheme="minorHAnsi"/>
          <w:b/>
          <w:bCs/>
          <w:sz w:val="22"/>
          <w:szCs w:val="22"/>
        </w:rPr>
        <w:t xml:space="preserve">pod rygorem jej rozwiązania, do ubezpieczania przedmiotów </w:t>
      </w:r>
      <w:r w:rsidR="008A36E4" w:rsidRPr="00F03C40">
        <w:rPr>
          <w:rFonts w:ascii="Aptos" w:hAnsi="Aptos" w:cstheme="minorHAnsi"/>
          <w:b/>
          <w:bCs/>
          <w:sz w:val="22"/>
          <w:szCs w:val="22"/>
        </w:rPr>
        <w:t xml:space="preserve">(nieruchomość/ruchomości) </w:t>
      </w:r>
      <w:r w:rsidRPr="00F03C40">
        <w:rPr>
          <w:rFonts w:ascii="Aptos" w:hAnsi="Aptos" w:cstheme="minorHAnsi"/>
          <w:b/>
          <w:bCs/>
          <w:sz w:val="22"/>
          <w:szCs w:val="22"/>
        </w:rPr>
        <w:t>stanowiących zabezpieczenie spłaty pożyczki i niezwłocznego (przed wygaśnięciem dotychczasowego ubezpieczenia) przenoszenia na Pożyczkodawcę praw do odszkodowań wynikających z umowy ubezpieczenia. Pożyczkobiorca zobowiązany jest każdorazowo przedłożyć i udokumentować Pożyczkodawcy wypełnienie powyższego zobowiązania najpóźniej na 3 dni robocze przed wygaśnięciem dotychczasowego ubezpieczenia</w:t>
      </w:r>
      <w:r w:rsidR="008A36E4" w:rsidRPr="00F03C40">
        <w:rPr>
          <w:rFonts w:ascii="Aptos" w:hAnsi="Aptos" w:cstheme="minorHAnsi"/>
          <w:b/>
          <w:bCs/>
          <w:sz w:val="22"/>
          <w:szCs w:val="22"/>
        </w:rPr>
        <w:t>.</w:t>
      </w:r>
    </w:p>
    <w:p w14:paraId="2876EA9F" w14:textId="4670D501" w:rsidR="00953A4C" w:rsidRPr="00F03C40" w:rsidRDefault="00953A4C" w:rsidP="007F0A35">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Wszelkie koszty związane z ustanowieniem</w:t>
      </w:r>
      <w:r w:rsidR="00B755E2" w:rsidRPr="00F03C40">
        <w:rPr>
          <w:rFonts w:ascii="Aptos" w:hAnsi="Aptos" w:cstheme="minorHAnsi"/>
          <w:sz w:val="22"/>
          <w:szCs w:val="22"/>
        </w:rPr>
        <w:t>, zmianą i zwolnieniem</w:t>
      </w:r>
      <w:r w:rsidRPr="00F03C40">
        <w:rPr>
          <w:rFonts w:ascii="Aptos" w:hAnsi="Aptos" w:cstheme="minorHAnsi"/>
          <w:sz w:val="22"/>
          <w:szCs w:val="22"/>
        </w:rPr>
        <w:t xml:space="preserve"> zabezpieczeń</w:t>
      </w:r>
      <w:r w:rsidR="00B755E2" w:rsidRPr="00F03C40">
        <w:rPr>
          <w:rFonts w:ascii="Aptos" w:hAnsi="Aptos" w:cstheme="minorHAnsi"/>
          <w:sz w:val="22"/>
          <w:szCs w:val="22"/>
        </w:rPr>
        <w:t>, o których mowa  w §</w:t>
      </w:r>
      <w:r w:rsidR="001C1695">
        <w:rPr>
          <w:rFonts w:ascii="Aptos" w:hAnsi="Aptos" w:cstheme="minorHAnsi"/>
          <w:sz w:val="22"/>
          <w:szCs w:val="22"/>
        </w:rPr>
        <w:t xml:space="preserve"> </w:t>
      </w:r>
      <w:r w:rsidR="00B755E2" w:rsidRPr="00F03C40">
        <w:rPr>
          <w:rFonts w:ascii="Aptos" w:hAnsi="Aptos" w:cstheme="minorHAnsi"/>
          <w:sz w:val="22"/>
          <w:szCs w:val="22"/>
        </w:rPr>
        <w:t>5 ust.</w:t>
      </w:r>
      <w:r w:rsidR="001C1695">
        <w:rPr>
          <w:rFonts w:ascii="Aptos" w:hAnsi="Aptos" w:cstheme="minorHAnsi"/>
          <w:sz w:val="22"/>
          <w:szCs w:val="22"/>
        </w:rPr>
        <w:t xml:space="preserve"> </w:t>
      </w:r>
      <w:r w:rsidR="00B755E2" w:rsidRPr="00F03C40">
        <w:rPr>
          <w:rFonts w:ascii="Aptos" w:hAnsi="Aptos" w:cstheme="minorHAnsi"/>
          <w:sz w:val="22"/>
          <w:szCs w:val="22"/>
        </w:rPr>
        <w:t>2 powyżej,</w:t>
      </w:r>
      <w:r w:rsidRPr="00F03C40">
        <w:rPr>
          <w:rFonts w:ascii="Aptos" w:hAnsi="Aptos" w:cstheme="minorHAnsi"/>
          <w:sz w:val="22"/>
          <w:szCs w:val="22"/>
        </w:rPr>
        <w:t xml:space="preserve"> po</w:t>
      </w:r>
      <w:r w:rsidR="0033064D" w:rsidRPr="00F03C40">
        <w:rPr>
          <w:rFonts w:ascii="Aptos" w:hAnsi="Aptos" w:cstheme="minorHAnsi"/>
          <w:sz w:val="22"/>
          <w:szCs w:val="22"/>
        </w:rPr>
        <w:t>no</w:t>
      </w:r>
      <w:r w:rsidR="00B755E2" w:rsidRPr="00F03C40">
        <w:rPr>
          <w:rFonts w:ascii="Aptos" w:hAnsi="Aptos" w:cstheme="minorHAnsi"/>
          <w:sz w:val="22"/>
          <w:szCs w:val="22"/>
        </w:rPr>
        <w:t>si</w:t>
      </w:r>
      <w:r w:rsidRPr="00F03C40">
        <w:rPr>
          <w:rFonts w:ascii="Aptos" w:hAnsi="Aptos" w:cstheme="minorHAnsi"/>
          <w:sz w:val="22"/>
          <w:szCs w:val="22"/>
        </w:rPr>
        <w:t xml:space="preserve"> Pożyczkobiorca i nie stanowią one kosztu uzyskania pożyczki w rozumieniu </w:t>
      </w:r>
      <w:r w:rsidR="00BE256D" w:rsidRPr="00F03C40">
        <w:rPr>
          <w:rFonts w:ascii="Aptos" w:hAnsi="Aptos" w:cstheme="minorHAnsi"/>
          <w:sz w:val="22"/>
          <w:szCs w:val="22"/>
        </w:rPr>
        <w:t>Umowy</w:t>
      </w:r>
      <w:r w:rsidRPr="00F03C40">
        <w:rPr>
          <w:rFonts w:ascii="Aptos" w:hAnsi="Aptos" w:cstheme="minorHAnsi"/>
          <w:sz w:val="22"/>
          <w:szCs w:val="22"/>
        </w:rPr>
        <w:t>.</w:t>
      </w:r>
    </w:p>
    <w:p w14:paraId="1DF87906" w14:textId="77777777" w:rsidR="00254E9F" w:rsidRPr="00F03C40" w:rsidRDefault="00953A4C" w:rsidP="00B755E2">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może zbyć, wynająć, wydzierżawić lub obciążyć rzeczy będące przedmiotem zabezpieczenia wyłącznie po uzyskaniu</w:t>
      </w:r>
      <w:r w:rsidR="00F41D39" w:rsidRPr="00F03C40">
        <w:rPr>
          <w:rFonts w:ascii="Aptos" w:hAnsi="Aptos" w:cstheme="minorHAnsi"/>
          <w:sz w:val="22"/>
          <w:szCs w:val="22"/>
        </w:rPr>
        <w:t xml:space="preserve"> pisemnej, pod rygorem nieważności,</w:t>
      </w:r>
      <w:r w:rsidRPr="00F03C40">
        <w:rPr>
          <w:rFonts w:ascii="Aptos" w:hAnsi="Aptos" w:cstheme="minorHAnsi"/>
          <w:sz w:val="22"/>
          <w:szCs w:val="22"/>
        </w:rPr>
        <w:t xml:space="preserve"> zgody od Pożyczkodawcy.</w:t>
      </w:r>
    </w:p>
    <w:p w14:paraId="76F84D2F" w14:textId="64F48181" w:rsidR="00B755E2" w:rsidRDefault="00B755E2" w:rsidP="00C0180B">
      <w:pPr>
        <w:pStyle w:val="Akapitzlist"/>
        <w:numPr>
          <w:ilvl w:val="0"/>
          <w:numId w:val="27"/>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Weksel, o którym mowa w </w:t>
      </w:r>
      <w:r w:rsidR="00205003" w:rsidRPr="00F03C40">
        <w:rPr>
          <w:rFonts w:ascii="Aptos" w:hAnsi="Aptos" w:cstheme="minorHAnsi"/>
          <w:sz w:val="22"/>
          <w:szCs w:val="22"/>
        </w:rPr>
        <w:t xml:space="preserve">§ 5 </w:t>
      </w:r>
      <w:r w:rsidRPr="00F03C40">
        <w:rPr>
          <w:rFonts w:ascii="Aptos" w:hAnsi="Aptos" w:cstheme="minorHAnsi"/>
          <w:sz w:val="22"/>
          <w:szCs w:val="22"/>
        </w:rPr>
        <w:t xml:space="preserve">ust. </w:t>
      </w:r>
      <w:r w:rsidR="00205003" w:rsidRPr="00F03C40">
        <w:rPr>
          <w:rFonts w:ascii="Aptos" w:hAnsi="Aptos" w:cstheme="minorHAnsi"/>
          <w:sz w:val="22"/>
          <w:szCs w:val="22"/>
        </w:rPr>
        <w:t>2</w:t>
      </w:r>
      <w:r w:rsidRPr="00F03C40">
        <w:rPr>
          <w:rFonts w:ascii="Aptos" w:hAnsi="Aptos" w:cstheme="minorHAnsi"/>
          <w:sz w:val="22"/>
          <w:szCs w:val="22"/>
        </w:rPr>
        <w:t xml:space="preserve"> pkt </w:t>
      </w:r>
      <w:r w:rsidR="00FF0102">
        <w:rPr>
          <w:rFonts w:ascii="Aptos" w:hAnsi="Aptos" w:cstheme="minorHAnsi"/>
          <w:sz w:val="22"/>
          <w:szCs w:val="22"/>
        </w:rPr>
        <w:t>2.</w:t>
      </w:r>
      <w:r w:rsidRPr="00F03C40">
        <w:rPr>
          <w:rFonts w:ascii="Aptos" w:hAnsi="Aptos" w:cstheme="minorHAnsi"/>
          <w:sz w:val="22"/>
          <w:szCs w:val="22"/>
        </w:rPr>
        <w:t>1, Pożyczkobiorca obowiązany jest odebrać osobiście w siedzibie Pożyczkodawcy w terminie 1 miesiąca od dnia całkowitego rozliczenia pożyczki. Po bezskutecznym upływie tego terminu weksel zostanie zniszczony komisyjnie bez dodatkowego powiadamiania Pożyczkobiorcy.</w:t>
      </w:r>
    </w:p>
    <w:p w14:paraId="52993C86" w14:textId="1268DF7B" w:rsidR="00BD71B2" w:rsidRPr="00F03C40" w:rsidRDefault="00BD71B2" w:rsidP="00A43AC8">
      <w:pPr>
        <w:spacing w:line="280" w:lineRule="exact"/>
        <w:rPr>
          <w:rFonts w:ascii="Aptos" w:hAnsi="Aptos" w:cstheme="minorHAnsi"/>
          <w:sz w:val="22"/>
          <w:szCs w:val="22"/>
        </w:rPr>
      </w:pPr>
    </w:p>
    <w:p w14:paraId="56E62260" w14:textId="1682541D"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 xml:space="preserve">6 Czas obowiązywania </w:t>
      </w:r>
      <w:r w:rsidR="00BE256D" w:rsidRPr="00F03C40">
        <w:rPr>
          <w:rFonts w:ascii="Aptos" w:hAnsi="Aptos" w:cstheme="minorHAnsi"/>
          <w:b/>
          <w:bCs/>
          <w:sz w:val="22"/>
          <w:szCs w:val="22"/>
        </w:rPr>
        <w:t>Umowy</w:t>
      </w:r>
    </w:p>
    <w:p w14:paraId="60085339" w14:textId="77777777" w:rsidR="00394D89" w:rsidRPr="00F03C40" w:rsidRDefault="00394D89" w:rsidP="007F0A35">
      <w:pPr>
        <w:spacing w:line="280" w:lineRule="exact"/>
        <w:jc w:val="center"/>
        <w:rPr>
          <w:rFonts w:ascii="Aptos" w:hAnsi="Aptos" w:cstheme="minorHAnsi"/>
          <w:sz w:val="22"/>
          <w:szCs w:val="22"/>
        </w:rPr>
      </w:pPr>
    </w:p>
    <w:p w14:paraId="7EEADA35" w14:textId="37047A35"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Umowa wygasa z chwilą wykonania przez Pożyczkobiorcę wszystkich obowiązków z niej wynikających, nie wcześniej jednak niż w dniu spłaty całości kapitału pożyczkowego wraz z wszystkimi należnymi odsetkami i ewentualnymi kosztami</w:t>
      </w:r>
      <w:r w:rsidR="00792E5B" w:rsidRPr="00F03C40">
        <w:rPr>
          <w:rFonts w:ascii="Aptos" w:hAnsi="Aptos" w:cstheme="minorHAnsi"/>
          <w:sz w:val="22"/>
          <w:szCs w:val="22"/>
        </w:rPr>
        <w:t xml:space="preserve"> z zastrzeżeniem postanowień § 12 Regulaminu</w:t>
      </w:r>
      <w:r w:rsidRPr="00F03C40">
        <w:rPr>
          <w:rFonts w:ascii="Aptos" w:hAnsi="Aptos" w:cstheme="minorHAnsi"/>
          <w:sz w:val="22"/>
          <w:szCs w:val="22"/>
        </w:rPr>
        <w:t>.</w:t>
      </w:r>
    </w:p>
    <w:p w14:paraId="12C231EC" w14:textId="201DC234" w:rsidR="00953A4C" w:rsidRPr="00F03C40" w:rsidRDefault="00953A4C" w:rsidP="007F0A35">
      <w:pPr>
        <w:pStyle w:val="Akapitzlist"/>
        <w:numPr>
          <w:ilvl w:val="0"/>
          <w:numId w:val="28"/>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Umowa może być rozwiązana wcześniej przez Pożyczkodawcę na warunkach określonych w § </w:t>
      </w:r>
      <w:r w:rsidR="00D31C0F" w:rsidRPr="00F03C40">
        <w:rPr>
          <w:rFonts w:ascii="Aptos" w:hAnsi="Aptos" w:cstheme="minorHAnsi"/>
          <w:sz w:val="22"/>
          <w:szCs w:val="22"/>
        </w:rPr>
        <w:t>10</w:t>
      </w:r>
      <w:r w:rsidRPr="00F03C40">
        <w:rPr>
          <w:rFonts w:ascii="Aptos" w:hAnsi="Aptos" w:cstheme="minorHAnsi"/>
          <w:sz w:val="22"/>
          <w:szCs w:val="22"/>
        </w:rPr>
        <w:t xml:space="preserve"> Umowy i </w:t>
      </w:r>
      <w:r w:rsidR="001C1695">
        <w:rPr>
          <w:rFonts w:ascii="Aptos" w:hAnsi="Aptos" w:cstheme="minorHAnsi"/>
          <w:sz w:val="22"/>
          <w:szCs w:val="22"/>
        </w:rPr>
        <w:t xml:space="preserve">w </w:t>
      </w:r>
      <w:r w:rsidRPr="00F03C40">
        <w:rPr>
          <w:rFonts w:ascii="Aptos" w:hAnsi="Aptos" w:cstheme="minorHAnsi"/>
          <w:sz w:val="22"/>
          <w:szCs w:val="22"/>
        </w:rPr>
        <w:t>Regulaminie.</w:t>
      </w:r>
    </w:p>
    <w:p w14:paraId="3A6D94FD" w14:textId="77777777" w:rsidR="00394D89" w:rsidRPr="00F03C40" w:rsidRDefault="00394D89" w:rsidP="007F0A35">
      <w:pPr>
        <w:spacing w:line="280" w:lineRule="exact"/>
        <w:jc w:val="center"/>
        <w:rPr>
          <w:rFonts w:ascii="Aptos" w:hAnsi="Aptos" w:cstheme="minorHAnsi"/>
          <w:sz w:val="22"/>
          <w:szCs w:val="22"/>
        </w:rPr>
      </w:pPr>
    </w:p>
    <w:p w14:paraId="44D099A3" w14:textId="20E19D20"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7 Obowiązki Pożyczkobiorcy</w:t>
      </w:r>
    </w:p>
    <w:p w14:paraId="18F97B3D" w14:textId="77777777" w:rsidR="00394D89" w:rsidRPr="00F03C40" w:rsidRDefault="00394D89" w:rsidP="007F0A35">
      <w:pPr>
        <w:spacing w:line="280" w:lineRule="exact"/>
        <w:jc w:val="center"/>
        <w:rPr>
          <w:rFonts w:ascii="Aptos" w:hAnsi="Aptos" w:cstheme="minorHAnsi"/>
          <w:sz w:val="22"/>
          <w:szCs w:val="22"/>
        </w:rPr>
      </w:pPr>
    </w:p>
    <w:p w14:paraId="089FD823" w14:textId="48F93926" w:rsidR="000A498D" w:rsidRPr="00F03C40" w:rsidRDefault="00953A4C" w:rsidP="007E6DC8">
      <w:pPr>
        <w:pStyle w:val="Akapitzlist"/>
        <w:numPr>
          <w:ilvl w:val="0"/>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Pożyczkobiorca zobowiązuje się do realizowania Umowy z należytą starannością z uwzględnieniem profesjonalnego charakteru jego działalności.</w:t>
      </w:r>
      <w:r w:rsidR="007E6DC8" w:rsidRPr="00F03C40">
        <w:rPr>
          <w:rFonts w:ascii="Aptos" w:hAnsi="Aptos" w:cstheme="minorHAnsi"/>
          <w:b/>
          <w:bCs/>
          <w:sz w:val="22"/>
          <w:szCs w:val="22"/>
        </w:rPr>
        <w:t xml:space="preserve"> </w:t>
      </w:r>
      <w:r w:rsidR="000A498D" w:rsidRPr="00F03C40">
        <w:rPr>
          <w:rFonts w:ascii="Aptos" w:hAnsi="Aptos" w:cstheme="minorHAnsi"/>
          <w:b/>
          <w:bCs/>
          <w:sz w:val="22"/>
          <w:szCs w:val="22"/>
        </w:rPr>
        <w:t xml:space="preserve">Do podstawowych obowiązków Pożyczkobiorcy </w:t>
      </w:r>
      <w:r w:rsidR="004F4648">
        <w:rPr>
          <w:rFonts w:ascii="Aptos" w:hAnsi="Aptos" w:cstheme="minorHAnsi"/>
          <w:b/>
          <w:bCs/>
          <w:sz w:val="22"/>
          <w:szCs w:val="22"/>
        </w:rPr>
        <w:t xml:space="preserve">– w myśl § 10 ust.1 Regulaminu, </w:t>
      </w:r>
      <w:r w:rsidR="000A498D" w:rsidRPr="00F03C40">
        <w:rPr>
          <w:rFonts w:ascii="Aptos" w:hAnsi="Aptos" w:cstheme="minorHAnsi"/>
          <w:b/>
          <w:bCs/>
          <w:sz w:val="22"/>
          <w:szCs w:val="22"/>
        </w:rPr>
        <w:t>należy w szczególności:</w:t>
      </w:r>
    </w:p>
    <w:p w14:paraId="77336F48" w14:textId="7D288F54" w:rsidR="000A498D" w:rsidRPr="00F03C40" w:rsidRDefault="000A498D" w:rsidP="000A498D">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prowadzenie działalności gospodarczej przez okres co najmniej 12 miesięcy;</w:t>
      </w:r>
    </w:p>
    <w:p w14:paraId="0B4122AF" w14:textId="073DEA9A" w:rsidR="000A498D" w:rsidRPr="00F03C40" w:rsidRDefault="000A498D" w:rsidP="007E6DC8">
      <w:pPr>
        <w:pStyle w:val="Akapitzlist"/>
        <w:numPr>
          <w:ilvl w:val="1"/>
          <w:numId w:val="29"/>
        </w:numPr>
        <w:suppressAutoHyphens w:val="0"/>
        <w:autoSpaceDN/>
        <w:spacing w:line="280" w:lineRule="exact"/>
        <w:jc w:val="both"/>
        <w:textAlignment w:val="auto"/>
        <w:rPr>
          <w:rFonts w:ascii="Aptos" w:hAnsi="Aptos" w:cstheme="minorHAnsi"/>
          <w:b/>
          <w:bCs/>
          <w:sz w:val="22"/>
          <w:szCs w:val="22"/>
        </w:rPr>
      </w:pPr>
      <w:r w:rsidRPr="00F03C40">
        <w:rPr>
          <w:rFonts w:ascii="Aptos" w:hAnsi="Aptos" w:cstheme="minorHAnsi"/>
          <w:b/>
          <w:bCs/>
          <w:sz w:val="22"/>
          <w:szCs w:val="22"/>
        </w:rPr>
        <w:t>niezawieszanie działalności gospodarczej łącznie na okres dłuższy niż 6 miesięcy</w:t>
      </w:r>
      <w:r w:rsidR="00CF523B">
        <w:rPr>
          <w:rFonts w:ascii="Aptos" w:hAnsi="Aptos" w:cstheme="minorHAnsi"/>
          <w:b/>
          <w:bCs/>
          <w:sz w:val="22"/>
          <w:szCs w:val="22"/>
        </w:rPr>
        <w:t xml:space="preserve"> – z uwzględnieniem </w:t>
      </w:r>
      <w:r w:rsidR="004F4648">
        <w:rPr>
          <w:rFonts w:ascii="Aptos" w:hAnsi="Aptos" w:cstheme="minorHAnsi"/>
          <w:b/>
          <w:bCs/>
          <w:sz w:val="22"/>
          <w:szCs w:val="22"/>
        </w:rPr>
        <w:t>postanowień § 10 ust. 2 Regulaminu</w:t>
      </w:r>
      <w:r w:rsidRPr="00F03C40">
        <w:rPr>
          <w:rFonts w:ascii="Aptos" w:hAnsi="Aptos" w:cstheme="minorHAnsi"/>
          <w:b/>
          <w:bCs/>
          <w:sz w:val="22"/>
          <w:szCs w:val="22"/>
        </w:rPr>
        <w:t>;</w:t>
      </w:r>
    </w:p>
    <w:p w14:paraId="5CDC3B0F" w14:textId="2AAFC525" w:rsidR="000A498D" w:rsidRPr="00F03C40" w:rsidRDefault="000A498D" w:rsidP="00C0180B">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rozliczenie pożyczki na podstawie opłaconych faktur lub innych równoważnych dokumentów księgowych</w:t>
      </w:r>
      <w:r w:rsidRPr="00F03C40">
        <w:rPr>
          <w:rFonts w:ascii="Aptos" w:hAnsi="Aptos" w:cstheme="minorHAnsi"/>
          <w:sz w:val="22"/>
          <w:szCs w:val="22"/>
        </w:rPr>
        <w:t>.</w:t>
      </w:r>
    </w:p>
    <w:p w14:paraId="2D79B26F" w14:textId="303BFC06"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realizując Umowę zobowiązuje się do nieangażowania się w działania sprzeczne z zasadami Unii Europejskiej.</w:t>
      </w:r>
      <w:r w:rsidR="002404DF" w:rsidRPr="00F03C40">
        <w:rPr>
          <w:rFonts w:ascii="Aptos" w:hAnsi="Aptos" w:cstheme="minorHAnsi"/>
          <w:sz w:val="22"/>
          <w:szCs w:val="22"/>
        </w:rPr>
        <w:t xml:space="preserve"> W szczególności Pożyczkobiorca oświadcza i zapewnia, że prowadzona przez niego działalność, finansowana ze środków pożyczki, nie jest </w:t>
      </w:r>
      <w:r w:rsidR="002404DF" w:rsidRPr="00F03C40">
        <w:rPr>
          <w:rFonts w:ascii="Aptos" w:hAnsi="Aptos" w:cstheme="minorHAnsi"/>
          <w:sz w:val="22"/>
          <w:szCs w:val="22"/>
        </w:rPr>
        <w:lastRenderedPageBreak/>
        <w:t>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0BF2544" w14:textId="2503255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zapewnia, że wydatki objęte </w:t>
      </w:r>
      <w:r w:rsidR="00BE256D" w:rsidRPr="00F03C40">
        <w:rPr>
          <w:rFonts w:ascii="Aptos" w:hAnsi="Aptos" w:cstheme="minorHAnsi"/>
          <w:sz w:val="22"/>
          <w:szCs w:val="22"/>
        </w:rPr>
        <w:t>Umową</w:t>
      </w:r>
      <w:r w:rsidRPr="00F03C40">
        <w:rPr>
          <w:rFonts w:ascii="Aptos" w:hAnsi="Aptos" w:cstheme="minorHAnsi"/>
          <w:sz w:val="22"/>
          <w:szCs w:val="22"/>
        </w:rPr>
        <w:t xml:space="preserve"> nie dotyczą żadnych działań sprzecznych z regulacjami unijnymi oraz krajowymi.</w:t>
      </w:r>
    </w:p>
    <w:p w14:paraId="746ECB57" w14:textId="3AB4FF6E" w:rsidR="000F3444" w:rsidRPr="00F03C40" w:rsidRDefault="000F3444"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przestrzegania prawa, w tym podatkowego oraz odpowiednich przepisów w zakresie przeciwdziałania praniu pieniędzy i finansowaniu terroryzmu</w:t>
      </w:r>
      <w:r w:rsidR="0059720E" w:rsidRPr="00F03C40">
        <w:rPr>
          <w:rFonts w:ascii="Aptos" w:hAnsi="Aptos" w:cstheme="minorHAnsi"/>
          <w:sz w:val="22"/>
          <w:szCs w:val="22"/>
        </w:rPr>
        <w:t>.</w:t>
      </w:r>
    </w:p>
    <w:p w14:paraId="30056C7C" w14:textId="53D7209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przedstawiania </w:t>
      </w:r>
      <w:r w:rsidR="00792E5B" w:rsidRPr="00A05C64">
        <w:rPr>
          <w:rFonts w:ascii="Aptos" w:hAnsi="Aptos" w:cstheme="minorHAnsi"/>
          <w:b/>
          <w:bCs/>
          <w:sz w:val="22"/>
          <w:szCs w:val="22"/>
        </w:rPr>
        <w:t xml:space="preserve">Partnerowi Finansującemu, BGK lub Dysponentowi Środków </w:t>
      </w:r>
      <w:r w:rsidRPr="00A05C64">
        <w:rPr>
          <w:rFonts w:ascii="Aptos" w:hAnsi="Aptos" w:cstheme="minorHAnsi"/>
          <w:b/>
          <w:bCs/>
          <w:sz w:val="22"/>
          <w:szCs w:val="22"/>
        </w:rPr>
        <w:t>wszelkich informacji dotyczących otrzymanego wsparcia na potrzeby monitorowania realizacji Projektu i jego ewaluacji</w:t>
      </w:r>
      <w:r w:rsidRPr="00F03C40">
        <w:rPr>
          <w:rFonts w:ascii="Aptos" w:hAnsi="Aptos" w:cstheme="minorHAnsi"/>
          <w:sz w:val="22"/>
          <w:szCs w:val="22"/>
        </w:rPr>
        <w:t>.</w:t>
      </w:r>
    </w:p>
    <w:p w14:paraId="5B1F8F29"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prowadzenia odpowiedniej dokumentacji i ewidencji księgowej związanej z Pożyczką.</w:t>
      </w:r>
    </w:p>
    <w:p w14:paraId="64C407FC" w14:textId="03887528"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A05C64">
        <w:rPr>
          <w:rFonts w:ascii="Aptos" w:hAnsi="Aptos" w:cstheme="minorHAnsi"/>
          <w:b/>
          <w:bCs/>
          <w:sz w:val="22"/>
          <w:szCs w:val="22"/>
        </w:rPr>
        <w:t xml:space="preserve">Pożyczkobiorca zobowiązuje się do przestrzegania zasady zakazu podwójnego finansowania wydatków objętych </w:t>
      </w:r>
      <w:r w:rsidR="00BE256D" w:rsidRPr="00A05C64">
        <w:rPr>
          <w:rFonts w:ascii="Aptos" w:hAnsi="Aptos" w:cstheme="minorHAnsi"/>
          <w:b/>
          <w:bCs/>
          <w:sz w:val="22"/>
          <w:szCs w:val="22"/>
        </w:rPr>
        <w:t xml:space="preserve">Umową </w:t>
      </w:r>
      <w:r w:rsidRPr="00A05C64">
        <w:rPr>
          <w:rFonts w:ascii="Aptos" w:hAnsi="Aptos" w:cstheme="minorHAnsi"/>
          <w:b/>
          <w:bCs/>
          <w:sz w:val="22"/>
          <w:szCs w:val="22"/>
        </w:rPr>
        <w:t>z innych źródeł finansowania przyznanego z</w:t>
      </w:r>
      <w:r w:rsidR="000F3444" w:rsidRPr="00A05C64">
        <w:rPr>
          <w:rFonts w:ascii="Aptos" w:hAnsi="Aptos" w:cstheme="minorHAnsi"/>
          <w:b/>
          <w:bCs/>
          <w:sz w:val="22"/>
          <w:szCs w:val="22"/>
        </w:rPr>
        <w:t>e środków Unii Europejskiej</w:t>
      </w:r>
      <w:r w:rsidRPr="00A05C64">
        <w:rPr>
          <w:rFonts w:ascii="Aptos" w:hAnsi="Aptos" w:cstheme="minorHAnsi"/>
          <w:b/>
          <w:bCs/>
          <w:sz w:val="22"/>
          <w:szCs w:val="22"/>
        </w:rPr>
        <w:t>, z innych funduszy, programów, środków i instrumentów UE, a także innych źródeł pomocy krajowej i zagranicznej</w:t>
      </w:r>
      <w:r w:rsidRPr="00F03C40">
        <w:rPr>
          <w:rFonts w:ascii="Aptos" w:hAnsi="Aptos" w:cstheme="minorHAnsi"/>
          <w:sz w:val="22"/>
          <w:szCs w:val="22"/>
        </w:rPr>
        <w:t>.</w:t>
      </w:r>
    </w:p>
    <w:p w14:paraId="4F73448F" w14:textId="2CB78B19"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poddania się wszelkiego rodzaju kontroli i stosowania się do wydanych na ich podstawie zaleceń pokontrolnych (w tym odpowiedniego udokumentowania sposobu ich wdrożenia), </w:t>
      </w:r>
      <w:r w:rsidR="00615C00" w:rsidRPr="00F03C40">
        <w:rPr>
          <w:rFonts w:ascii="Aptos" w:hAnsi="Aptos" w:cstheme="minorHAnsi"/>
          <w:sz w:val="22"/>
          <w:szCs w:val="22"/>
        </w:rPr>
        <w:t xml:space="preserve">Dysponenta Środków, BGK, Partnera Finansującego </w:t>
      </w:r>
      <w:r w:rsidRPr="00F03C40">
        <w:rPr>
          <w:rFonts w:ascii="Aptos" w:hAnsi="Aptos" w:cstheme="minorHAnsi"/>
          <w:sz w:val="22"/>
          <w:szCs w:val="22"/>
        </w:rPr>
        <w:t>lub innych uprawnionych podmiotów:</w:t>
      </w:r>
    </w:p>
    <w:p w14:paraId="1419FF03" w14:textId="45DB21EE"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czasie obowiązywania </w:t>
      </w:r>
      <w:r w:rsidR="00BE256D" w:rsidRPr="00F03C40">
        <w:rPr>
          <w:rFonts w:ascii="Aptos" w:hAnsi="Aptos" w:cstheme="minorHAnsi"/>
          <w:sz w:val="22"/>
          <w:szCs w:val="22"/>
        </w:rPr>
        <w:t>Umowy</w:t>
      </w:r>
      <w:r w:rsidRPr="00F03C40">
        <w:rPr>
          <w:rFonts w:ascii="Aptos" w:hAnsi="Aptos" w:cstheme="minorHAnsi"/>
          <w:sz w:val="22"/>
          <w:szCs w:val="22"/>
        </w:rPr>
        <w:t xml:space="preserve">, jak i w okresie 5 lat od jej zakończenia lub rozwiązania, a w przypadkach związanych z udzieleniem pomocy publicznej </w:t>
      </w:r>
      <w:r w:rsidR="00595C10" w:rsidRPr="00F03C40">
        <w:rPr>
          <w:rFonts w:ascii="Aptos" w:hAnsi="Aptos" w:cstheme="minorHAnsi"/>
          <w:sz w:val="22"/>
          <w:szCs w:val="22"/>
        </w:rPr>
        <w:t xml:space="preserve">lub pomocy de minimis </w:t>
      </w:r>
      <w:r w:rsidRPr="00F03C40">
        <w:rPr>
          <w:rFonts w:ascii="Aptos" w:hAnsi="Aptos" w:cstheme="minorHAnsi"/>
          <w:sz w:val="22"/>
          <w:szCs w:val="22"/>
        </w:rPr>
        <w:t>w okresie 10 lat od jej udzielenia;</w:t>
      </w:r>
    </w:p>
    <w:p w14:paraId="4458E07E" w14:textId="26931D64" w:rsidR="00953A4C" w:rsidRPr="00F03C40" w:rsidRDefault="00953A4C" w:rsidP="007F0A35">
      <w:pPr>
        <w:pStyle w:val="Akapitzlist"/>
        <w:numPr>
          <w:ilvl w:val="1"/>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każdym miejscu bezpośrednio lub pośrednio związanym z </w:t>
      </w:r>
      <w:r w:rsidR="00700825" w:rsidRPr="00F03C40">
        <w:rPr>
          <w:rFonts w:ascii="Aptos" w:hAnsi="Aptos" w:cstheme="minorHAnsi"/>
          <w:sz w:val="22"/>
          <w:szCs w:val="22"/>
        </w:rPr>
        <w:t xml:space="preserve">prowadzoną działalnością </w:t>
      </w:r>
      <w:r w:rsidRPr="00F03C40">
        <w:rPr>
          <w:rFonts w:ascii="Aptos" w:hAnsi="Aptos" w:cstheme="minorHAnsi"/>
          <w:sz w:val="22"/>
          <w:szCs w:val="22"/>
        </w:rPr>
        <w:t xml:space="preserve">zapewniając prawo do pełnego wglądu we wszystkie dokumenty związane z </w:t>
      </w:r>
      <w:r w:rsidR="00700825" w:rsidRPr="00F03C40">
        <w:rPr>
          <w:rFonts w:ascii="Aptos" w:hAnsi="Aptos" w:cstheme="minorHAnsi"/>
          <w:sz w:val="22"/>
          <w:szCs w:val="22"/>
        </w:rPr>
        <w:t>pożyczką</w:t>
      </w:r>
      <w:r w:rsidRPr="00F03C40">
        <w:rPr>
          <w:rFonts w:ascii="Aptos" w:hAnsi="Aptos" w:cstheme="minorHAnsi"/>
          <w:sz w:val="22"/>
          <w:szCs w:val="22"/>
        </w:rPr>
        <w:t xml:space="preserve">. </w:t>
      </w:r>
      <w:r w:rsidR="00700825" w:rsidRPr="00F03C40">
        <w:rPr>
          <w:rFonts w:ascii="Aptos" w:hAnsi="Aptos" w:cstheme="minorHAnsi"/>
          <w:sz w:val="22"/>
          <w:szCs w:val="22"/>
        </w:rPr>
        <w:t xml:space="preserve">Pożyczkobiorca </w:t>
      </w:r>
      <w:r w:rsidRPr="00F03C40">
        <w:rPr>
          <w:rFonts w:ascii="Aptos" w:hAnsi="Aptos" w:cstheme="minorHAnsi"/>
          <w:sz w:val="22"/>
          <w:szCs w:val="22"/>
        </w:rPr>
        <w:t xml:space="preserve">informowany jest o planowanej kontroli pisemnie na przynajmniej </w:t>
      </w:r>
      <w:r w:rsidR="00700825" w:rsidRPr="00F03C40">
        <w:rPr>
          <w:rFonts w:ascii="Aptos" w:hAnsi="Aptos" w:cstheme="minorHAnsi"/>
          <w:sz w:val="22"/>
          <w:szCs w:val="22"/>
        </w:rPr>
        <w:t>7</w:t>
      </w:r>
      <w:r w:rsidRPr="00F03C40">
        <w:rPr>
          <w:rFonts w:ascii="Aptos" w:hAnsi="Aptos" w:cstheme="minorHAnsi"/>
          <w:sz w:val="22"/>
          <w:szCs w:val="22"/>
        </w:rPr>
        <w:t xml:space="preserve"> dni robocz</w:t>
      </w:r>
      <w:r w:rsidR="00700825" w:rsidRPr="00F03C40">
        <w:rPr>
          <w:rFonts w:ascii="Aptos" w:hAnsi="Aptos" w:cstheme="minorHAnsi"/>
          <w:sz w:val="22"/>
          <w:szCs w:val="22"/>
        </w:rPr>
        <w:t>ych</w:t>
      </w:r>
      <w:r w:rsidRPr="00F03C40">
        <w:rPr>
          <w:rFonts w:ascii="Aptos" w:hAnsi="Aptos" w:cstheme="minorHAnsi"/>
          <w:sz w:val="22"/>
          <w:szCs w:val="22"/>
        </w:rPr>
        <w:t xml:space="preserve"> przed planowanym rozpoczęciem czynności kontrolnych, a w przypadku kontroli doraźnej co do zasady na </w:t>
      </w:r>
      <w:r w:rsidR="00700825" w:rsidRPr="00F03C40">
        <w:rPr>
          <w:rFonts w:ascii="Aptos" w:hAnsi="Aptos" w:cstheme="minorHAnsi"/>
          <w:sz w:val="22"/>
          <w:szCs w:val="22"/>
        </w:rPr>
        <w:t xml:space="preserve">3 dni </w:t>
      </w:r>
      <w:r w:rsidRPr="00F03C40">
        <w:rPr>
          <w:rFonts w:ascii="Aptos" w:hAnsi="Aptos" w:cstheme="minorHAnsi"/>
          <w:sz w:val="22"/>
          <w:szCs w:val="22"/>
        </w:rPr>
        <w:t>robocz</w:t>
      </w:r>
      <w:r w:rsidR="00700825" w:rsidRPr="00F03C40">
        <w:rPr>
          <w:rFonts w:ascii="Aptos" w:hAnsi="Aptos" w:cstheme="minorHAnsi"/>
          <w:sz w:val="22"/>
          <w:szCs w:val="22"/>
        </w:rPr>
        <w:t>e</w:t>
      </w:r>
      <w:r w:rsidRPr="00F03C40">
        <w:rPr>
          <w:rFonts w:ascii="Aptos" w:hAnsi="Aptos" w:cstheme="minorHAnsi"/>
          <w:sz w:val="22"/>
          <w:szCs w:val="22"/>
        </w:rPr>
        <w:t xml:space="preserve"> przed rozpoczęciem czynności kontrolnych. Kontrole doraźne mogą być prowadzone bez zapowiedzi w przypadku podejrzenia wystąpienia </w:t>
      </w:r>
      <w:r w:rsidR="00700825" w:rsidRPr="00F03C40">
        <w:rPr>
          <w:rFonts w:ascii="Aptos" w:hAnsi="Aptos" w:cstheme="minorHAnsi"/>
          <w:sz w:val="22"/>
          <w:szCs w:val="22"/>
        </w:rPr>
        <w:t>N</w:t>
      </w:r>
      <w:r w:rsidRPr="00F03C40">
        <w:rPr>
          <w:rFonts w:ascii="Aptos" w:hAnsi="Aptos" w:cstheme="minorHAnsi"/>
          <w:sz w:val="22"/>
          <w:szCs w:val="22"/>
        </w:rPr>
        <w:t>ieprawidłowości, uchybień lub zaniedbań ze strony Ostatecznego Odbiorcy.</w:t>
      </w:r>
    </w:p>
    <w:p w14:paraId="1D8B958E" w14:textId="12656DF0" w:rsidR="00700825" w:rsidRPr="00F03C40" w:rsidRDefault="00700825" w:rsidP="00700825">
      <w:pPr>
        <w:suppressAutoHyphens w:val="0"/>
        <w:autoSpaceDN/>
        <w:spacing w:line="280" w:lineRule="exact"/>
        <w:ind w:left="360"/>
        <w:jc w:val="both"/>
        <w:textAlignment w:val="auto"/>
        <w:rPr>
          <w:rFonts w:ascii="Aptos" w:hAnsi="Aptos" w:cstheme="minorHAnsi"/>
          <w:sz w:val="22"/>
          <w:szCs w:val="22"/>
        </w:rPr>
      </w:pPr>
      <w:r w:rsidRPr="00F03C40">
        <w:rPr>
          <w:rFonts w:ascii="Aptos" w:hAnsi="Aptos" w:cstheme="minorHAnsi"/>
          <w:b/>
          <w:bCs/>
          <w:sz w:val="22"/>
          <w:szCs w:val="22"/>
        </w:rPr>
        <w:t xml:space="preserve">Szczegółowy tryb </w:t>
      </w:r>
      <w:r w:rsidR="00711FAC" w:rsidRPr="00F03C40">
        <w:rPr>
          <w:rFonts w:ascii="Aptos" w:hAnsi="Aptos" w:cstheme="minorHAnsi"/>
          <w:b/>
          <w:bCs/>
          <w:sz w:val="22"/>
          <w:szCs w:val="22"/>
        </w:rPr>
        <w:t xml:space="preserve">i formy </w:t>
      </w:r>
      <w:r w:rsidRPr="00F03C40">
        <w:rPr>
          <w:rFonts w:ascii="Aptos" w:hAnsi="Aptos" w:cstheme="minorHAnsi"/>
          <w:b/>
          <w:bCs/>
          <w:sz w:val="22"/>
          <w:szCs w:val="22"/>
        </w:rPr>
        <w:t>prowadzenia kontroli określają „Zasady przeprowadzania kontroli u pożyczkobiorców” stanowiące załącznik nr 4 do Umowy</w:t>
      </w:r>
      <w:r w:rsidRPr="00F03C40">
        <w:rPr>
          <w:rFonts w:ascii="Aptos" w:hAnsi="Aptos" w:cstheme="minorHAnsi"/>
          <w:sz w:val="22"/>
          <w:szCs w:val="22"/>
        </w:rPr>
        <w:t>.</w:t>
      </w:r>
    </w:p>
    <w:p w14:paraId="20A929C7" w14:textId="68F1BDEF"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przechowywania na powszechnie uznawanych nośnikach danych </w:t>
      </w:r>
      <w:r w:rsidR="0008214D" w:rsidRPr="00F03C40">
        <w:rPr>
          <w:rFonts w:ascii="Aptos" w:hAnsi="Aptos" w:cstheme="minorHAnsi"/>
          <w:sz w:val="22"/>
          <w:szCs w:val="22"/>
        </w:rPr>
        <w:t xml:space="preserve">w sposób zapewniający poufność i bezpieczeństwo </w:t>
      </w:r>
      <w:r w:rsidRPr="00F03C40">
        <w:rPr>
          <w:rFonts w:ascii="Aptos" w:hAnsi="Aptos" w:cstheme="minorHAnsi"/>
          <w:sz w:val="22"/>
          <w:szCs w:val="22"/>
        </w:rPr>
        <w:t xml:space="preserve">odpowiedniej dokumentacji przez 10 lat </w:t>
      </w:r>
      <w:r w:rsidR="00FB1F81" w:rsidRPr="00FB1F81">
        <w:rPr>
          <w:rFonts w:ascii="Aptos" w:hAnsi="Aptos" w:cstheme="minorHAnsi"/>
          <w:sz w:val="22"/>
          <w:szCs w:val="22"/>
        </w:rPr>
        <w:t xml:space="preserve">licząc od końca roku kalendarzowego, w którym przyznano pomoc de minimis, o której mowa w § </w:t>
      </w:r>
      <w:r w:rsidR="00FB1F81">
        <w:rPr>
          <w:rFonts w:ascii="Aptos" w:hAnsi="Aptos" w:cstheme="minorHAnsi"/>
          <w:sz w:val="22"/>
          <w:szCs w:val="22"/>
        </w:rPr>
        <w:t>……………</w:t>
      </w:r>
      <w:r w:rsidR="00700825" w:rsidRPr="00F03C40">
        <w:rPr>
          <w:rFonts w:ascii="Aptos" w:hAnsi="Aptos" w:cstheme="minorHAnsi"/>
          <w:sz w:val="22"/>
          <w:szCs w:val="22"/>
        </w:rPr>
        <w:t>i 3 lata po spłacie pożyczki,</w:t>
      </w:r>
      <w:r w:rsidRPr="00F03C40">
        <w:rPr>
          <w:rFonts w:ascii="Aptos" w:hAnsi="Aptos" w:cstheme="minorHAnsi"/>
          <w:sz w:val="22"/>
          <w:szCs w:val="22"/>
        </w:rPr>
        <w:t xml:space="preserve"> z zastrzeżeniem możliwości przedłużenia tego terminu, pod warunkiem wcześniejszego pisemnego poinformowania o tym Ostatecznego Odbiorcy.</w:t>
      </w:r>
    </w:p>
    <w:p w14:paraId="14B46F44" w14:textId="0837F1E5"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udostępniania, zgodnie z przepisami prawa, </w:t>
      </w:r>
      <w:r w:rsidR="00BC5A4D" w:rsidRPr="00F03C40">
        <w:rPr>
          <w:rFonts w:ascii="Aptos" w:hAnsi="Aptos" w:cstheme="minorHAnsi"/>
          <w:sz w:val="22"/>
          <w:szCs w:val="22"/>
        </w:rPr>
        <w:t xml:space="preserve">Partnerowi Finansującemu, BGK, Dysponentowi Środków </w:t>
      </w:r>
      <w:r w:rsidRPr="00F03C40">
        <w:rPr>
          <w:rFonts w:ascii="Aptos" w:hAnsi="Aptos" w:cstheme="minorHAnsi"/>
          <w:sz w:val="22"/>
          <w:szCs w:val="22"/>
        </w:rPr>
        <w:t>oraz organom administracji publicznej</w:t>
      </w:r>
      <w:r w:rsidR="004E05F7" w:rsidRPr="00F03C40">
        <w:rPr>
          <w:rFonts w:ascii="Aptos" w:hAnsi="Aptos" w:cstheme="minorHAnsi"/>
          <w:sz w:val="22"/>
          <w:szCs w:val="22"/>
        </w:rPr>
        <w:t xml:space="preserve">, </w:t>
      </w:r>
      <w:r w:rsidRPr="00F03C40">
        <w:rPr>
          <w:rFonts w:ascii="Aptos" w:hAnsi="Aptos" w:cstheme="minorHAnsi"/>
          <w:sz w:val="22"/>
          <w:szCs w:val="22"/>
        </w:rPr>
        <w:t xml:space="preserve">danych niezbędnych m.in. do budowania baz danych, przeprowadzania badań i ewaluacji, sprawozdawczości, wykonywania oraz zamawiania analiz w zakresie spójności </w:t>
      </w:r>
      <w:r w:rsidR="00BC5A4D" w:rsidRPr="00F03C40">
        <w:rPr>
          <w:rFonts w:ascii="Aptos" w:hAnsi="Aptos" w:cstheme="minorHAnsi"/>
          <w:sz w:val="22"/>
          <w:szCs w:val="22"/>
        </w:rPr>
        <w:t>Projektu</w:t>
      </w:r>
      <w:r w:rsidRPr="00F03C40">
        <w:rPr>
          <w:rFonts w:ascii="Aptos" w:hAnsi="Aptos" w:cstheme="minorHAnsi"/>
          <w:sz w:val="22"/>
          <w:szCs w:val="22"/>
        </w:rPr>
        <w:t xml:space="preserve">, oceny skutków </w:t>
      </w:r>
      <w:r w:rsidR="00BC5A4D" w:rsidRPr="00F03C40">
        <w:rPr>
          <w:rFonts w:ascii="Aptos" w:hAnsi="Aptos" w:cstheme="minorHAnsi"/>
          <w:sz w:val="22"/>
          <w:szCs w:val="22"/>
        </w:rPr>
        <w:t>Projektu</w:t>
      </w:r>
      <w:r w:rsidRPr="00F03C40">
        <w:rPr>
          <w:rFonts w:ascii="Aptos" w:hAnsi="Aptos" w:cstheme="minorHAnsi"/>
          <w:sz w:val="22"/>
          <w:szCs w:val="22"/>
        </w:rPr>
        <w:t>, a także oddziaływań makroekonomicznych w kontekście działań podejmowanych w ramach Projektu.</w:t>
      </w:r>
    </w:p>
    <w:p w14:paraId="691D517A" w14:textId="509E0E3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 xml:space="preserve">Pożyczkobiorca przyjmuje do wiadomości i wyraża zgodę na przejście na </w:t>
      </w:r>
      <w:r w:rsidR="00255171" w:rsidRPr="00F03C40">
        <w:rPr>
          <w:rFonts w:ascii="Aptos" w:hAnsi="Aptos" w:cstheme="minorHAnsi"/>
          <w:sz w:val="22"/>
          <w:szCs w:val="22"/>
        </w:rPr>
        <w:t xml:space="preserve">BGK </w:t>
      </w:r>
      <w:r w:rsidRPr="00F03C40">
        <w:rPr>
          <w:rFonts w:ascii="Aptos" w:hAnsi="Aptos" w:cstheme="minorHAnsi"/>
          <w:sz w:val="22"/>
          <w:szCs w:val="22"/>
        </w:rPr>
        <w:t xml:space="preserve">lub inny podmiot przez niego wskazany wierzytelności wynikającej z Umowy wraz z zabezpieczeniami w przypadku wystąpienia Nieprawidłowości na poziomie </w:t>
      </w:r>
      <w:r w:rsidR="00255171" w:rsidRPr="00F03C40">
        <w:rPr>
          <w:rFonts w:ascii="Aptos" w:hAnsi="Aptos" w:cstheme="minorHAnsi"/>
          <w:sz w:val="22"/>
          <w:szCs w:val="22"/>
        </w:rPr>
        <w:t xml:space="preserve">Partnera </w:t>
      </w:r>
      <w:r w:rsidRPr="00F03C40">
        <w:rPr>
          <w:rFonts w:ascii="Aptos" w:hAnsi="Aptos" w:cstheme="minorHAnsi"/>
          <w:sz w:val="22"/>
          <w:szCs w:val="22"/>
        </w:rPr>
        <w:t>Finans</w:t>
      </w:r>
      <w:r w:rsidR="00255171" w:rsidRPr="00F03C40">
        <w:rPr>
          <w:rFonts w:ascii="Aptos" w:hAnsi="Aptos" w:cstheme="minorHAnsi"/>
          <w:sz w:val="22"/>
          <w:szCs w:val="22"/>
        </w:rPr>
        <w:t xml:space="preserve">ującego </w:t>
      </w:r>
      <w:r w:rsidRPr="00F03C40">
        <w:rPr>
          <w:rFonts w:ascii="Aptos" w:hAnsi="Aptos" w:cstheme="minorHAnsi"/>
          <w:sz w:val="22"/>
          <w:szCs w:val="22"/>
        </w:rPr>
        <w:t>lub rozwiązania Umowy Operacyjnej albo jej wygaśnięcia z innej przyczyny.</w:t>
      </w:r>
    </w:p>
    <w:p w14:paraId="24CBA3FE" w14:textId="2909E1FC"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wyraża zgodę na przepisanie lub przeniesienie (oraz zwrotne przepisanie lub przeniesienie) przez </w:t>
      </w:r>
      <w:r w:rsidR="00366851" w:rsidRPr="00F03C40">
        <w:rPr>
          <w:rFonts w:ascii="Aptos" w:hAnsi="Aptos" w:cstheme="minorHAnsi"/>
          <w:sz w:val="22"/>
          <w:szCs w:val="22"/>
        </w:rPr>
        <w:t xml:space="preserve">Partnera </w:t>
      </w:r>
      <w:r w:rsidRPr="00F03C40">
        <w:rPr>
          <w:rFonts w:ascii="Aptos" w:hAnsi="Aptos" w:cstheme="minorHAnsi"/>
          <w:sz w:val="22"/>
          <w:szCs w:val="22"/>
        </w:rPr>
        <w:t>Finans</w:t>
      </w:r>
      <w:r w:rsidR="00366851" w:rsidRPr="00F03C40">
        <w:rPr>
          <w:rFonts w:ascii="Aptos" w:hAnsi="Aptos" w:cstheme="minorHAnsi"/>
          <w:sz w:val="22"/>
          <w:szCs w:val="22"/>
        </w:rPr>
        <w:t>ujące</w:t>
      </w:r>
      <w:r w:rsidRPr="00F03C40">
        <w:rPr>
          <w:rFonts w:ascii="Aptos" w:hAnsi="Aptos" w:cstheme="minorHAnsi"/>
          <w:sz w:val="22"/>
          <w:szCs w:val="22"/>
        </w:rPr>
        <w:t xml:space="preserve">go na rzecz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lub na rzecz wskazanego przez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następcy </w:t>
      </w:r>
      <w:r w:rsidR="00366851" w:rsidRPr="00F03C40">
        <w:rPr>
          <w:rFonts w:ascii="Aptos" w:hAnsi="Aptos" w:cstheme="minorHAnsi"/>
          <w:sz w:val="22"/>
          <w:szCs w:val="22"/>
        </w:rPr>
        <w:t>Partnera Finansującego</w:t>
      </w:r>
      <w:r w:rsidRPr="00F03C40">
        <w:rPr>
          <w:rFonts w:ascii="Aptos" w:hAnsi="Aptos" w:cstheme="minorHAnsi"/>
          <w:sz w:val="22"/>
          <w:szCs w:val="22"/>
        </w:rPr>
        <w:t xml:space="preserve">, wszystkich praw i obowiązków </w:t>
      </w:r>
      <w:r w:rsidR="00366851" w:rsidRPr="00F03C40">
        <w:rPr>
          <w:rFonts w:ascii="Aptos" w:hAnsi="Aptos" w:cstheme="minorHAnsi"/>
          <w:sz w:val="22"/>
          <w:szCs w:val="22"/>
        </w:rPr>
        <w:t xml:space="preserve">Partnera Finansującego </w:t>
      </w:r>
      <w:r w:rsidRPr="00F03C40">
        <w:rPr>
          <w:rFonts w:ascii="Aptos" w:hAnsi="Aptos" w:cstheme="minorHAnsi"/>
          <w:sz w:val="22"/>
          <w:szCs w:val="22"/>
        </w:rPr>
        <w:t xml:space="preserve">wynikających z wszelkich </w:t>
      </w:r>
      <w:r w:rsidR="00366851" w:rsidRPr="00F03C40">
        <w:rPr>
          <w:rFonts w:ascii="Aptos" w:hAnsi="Aptos" w:cstheme="minorHAnsi"/>
          <w:sz w:val="22"/>
          <w:szCs w:val="22"/>
        </w:rPr>
        <w:t>U</w:t>
      </w:r>
      <w:r w:rsidRPr="00F03C40">
        <w:rPr>
          <w:rFonts w:ascii="Aptos" w:hAnsi="Aptos" w:cstheme="minorHAnsi"/>
          <w:sz w:val="22"/>
          <w:szCs w:val="22"/>
        </w:rPr>
        <w:t xml:space="preserve">mów lub dokumentów ustanawiających zabezpieczenie, w sposób bezwarunkowy (chyba, że </w:t>
      </w:r>
      <w:r w:rsidR="00366851" w:rsidRPr="00F03C40">
        <w:rPr>
          <w:rFonts w:ascii="Aptos" w:hAnsi="Aptos" w:cstheme="minorHAnsi"/>
          <w:sz w:val="22"/>
          <w:szCs w:val="22"/>
        </w:rPr>
        <w:t xml:space="preserve">BGK </w:t>
      </w:r>
      <w:r w:rsidRPr="00F03C40">
        <w:rPr>
          <w:rFonts w:ascii="Aptos" w:hAnsi="Aptos" w:cstheme="minorHAnsi"/>
          <w:sz w:val="22"/>
          <w:szCs w:val="22"/>
        </w:rPr>
        <w:t xml:space="preserve">wskaże takie warunki) oraz bez konieczności uzyskania zgody ani </w:t>
      </w:r>
      <w:r w:rsidR="00366851" w:rsidRPr="00F03C40">
        <w:rPr>
          <w:rFonts w:ascii="Aptos" w:hAnsi="Aptos" w:cstheme="minorHAnsi"/>
          <w:sz w:val="22"/>
          <w:szCs w:val="22"/>
        </w:rPr>
        <w:t xml:space="preserve">Pożyczkobiorcy </w:t>
      </w:r>
      <w:r w:rsidRPr="00F03C40">
        <w:rPr>
          <w:rFonts w:ascii="Aptos" w:hAnsi="Aptos" w:cstheme="minorHAnsi"/>
          <w:sz w:val="22"/>
          <w:szCs w:val="22"/>
        </w:rPr>
        <w:t>ani innego podmiotu, który udzielił zabezpieczenia.</w:t>
      </w:r>
    </w:p>
    <w:p w14:paraId="335F059D" w14:textId="5ED064E3"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natychmiastowego informowania Pożyczkodawcy o wystąpieniu jakichkolwiek zdarzeń, które mogą w istotny sposób zagrażać osiągnięciu prognozowanych przez Pożyczkobiorcę wyników gospodarczych przedsięwzięcia, lub innych </w:t>
      </w:r>
      <w:r w:rsidR="005A55D1" w:rsidRPr="00F03C40">
        <w:rPr>
          <w:rFonts w:ascii="Aptos" w:hAnsi="Aptos" w:cstheme="minorHAnsi"/>
          <w:sz w:val="22"/>
          <w:szCs w:val="22"/>
        </w:rPr>
        <w:t>zdarzeń,</w:t>
      </w:r>
      <w:r w:rsidRPr="00F03C40">
        <w:rPr>
          <w:rFonts w:ascii="Aptos" w:hAnsi="Aptos" w:cstheme="minorHAnsi"/>
          <w:sz w:val="22"/>
          <w:szCs w:val="22"/>
        </w:rPr>
        <w:t xml:space="preserve"> które mogą mieć wpływ na spłacalność otrzymanej pożyczki.</w:t>
      </w:r>
    </w:p>
    <w:p w14:paraId="5F6736AB"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natychmiastowego informowania Pożyczkodawcy o zaciągnięciu innych kredytów oraz pożyczek.</w:t>
      </w:r>
    </w:p>
    <w:p w14:paraId="15A927C6" w14:textId="77777777"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udzielenia Pożyczkodawcy informacji o swojej sytuacji majątkowe</w:t>
      </w:r>
      <w:r w:rsidR="008E6F7A" w:rsidRPr="00F03C40">
        <w:rPr>
          <w:rFonts w:ascii="Aptos" w:hAnsi="Aptos" w:cstheme="minorHAnsi"/>
          <w:sz w:val="22"/>
          <w:szCs w:val="22"/>
        </w:rPr>
        <w:t>j</w:t>
      </w:r>
      <w:r w:rsidRPr="00F03C40">
        <w:rPr>
          <w:rFonts w:ascii="Aptos" w:hAnsi="Aptos" w:cstheme="minorHAnsi"/>
          <w:sz w:val="22"/>
          <w:szCs w:val="22"/>
        </w:rPr>
        <w:t>, finansowej, prawnej i organizacyjnej, a w szczególności:</w:t>
      </w:r>
    </w:p>
    <w:p w14:paraId="15678EC1" w14:textId="1829D20E"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Wykonywania przez Pożyczkobiorcę zobowiązań publicznoprawnych</w:t>
      </w:r>
      <w:r w:rsidR="005A55D1" w:rsidRPr="00F03C40">
        <w:rPr>
          <w:rFonts w:ascii="Aptos" w:hAnsi="Aptos" w:cstheme="minorHAnsi"/>
          <w:sz w:val="22"/>
          <w:szCs w:val="22"/>
        </w:rPr>
        <w:t>.</w:t>
      </w:r>
    </w:p>
    <w:p w14:paraId="40DC41F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Toczących się w stosunku do Pożyczkobiorcy postępowań sądowych lub egzekucyjnych.</w:t>
      </w:r>
    </w:p>
    <w:p w14:paraId="5CDAFE30"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Likwidacji Pożyczkobiorcy.</w:t>
      </w:r>
    </w:p>
    <w:p w14:paraId="58565B64"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Zaprzestania działalności gospodarczej przez Pożyczkobiorcę.</w:t>
      </w:r>
    </w:p>
    <w:p w14:paraId="03FCF103" w14:textId="30D80673"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Wszczęcia wobec Pożyczkobiorcy postępowania upadłościowego, w tym upadłości</w:t>
      </w:r>
      <w:r w:rsidR="00A1293A" w:rsidRPr="00F03C40">
        <w:rPr>
          <w:rFonts w:ascii="Aptos" w:hAnsi="Aptos" w:cstheme="minorHAnsi"/>
          <w:sz w:val="22"/>
          <w:szCs w:val="22"/>
        </w:rPr>
        <w:t xml:space="preserve"> </w:t>
      </w:r>
      <w:r w:rsidRPr="00F03C40">
        <w:rPr>
          <w:rFonts w:ascii="Aptos" w:hAnsi="Aptos" w:cstheme="minorHAnsi"/>
          <w:sz w:val="22"/>
          <w:szCs w:val="22"/>
        </w:rPr>
        <w:t>konsumenckiej.</w:t>
      </w:r>
    </w:p>
    <w:p w14:paraId="19B69FD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Zajęcia majątku Pożyczkobiorcy.</w:t>
      </w:r>
    </w:p>
    <w:p w14:paraId="0E1F955D"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Zamiaru zbycia, wydzierżawienia, wynajęcia albo obciążenia, a także zniszczenia, uszkodzenia rzeczy stanowiących zabezpieczenie pożyczki.</w:t>
      </w:r>
    </w:p>
    <w:p w14:paraId="6CB1CD7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Miejsca położenia, składowania, magazynowania, przechowywania rzeczy stanowiących zabezpieczenie pożyczki.</w:t>
      </w:r>
    </w:p>
    <w:p w14:paraId="7C24A01A"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Śmierci poręczyciela.</w:t>
      </w:r>
    </w:p>
    <w:p w14:paraId="241EFD1C" w14:textId="3B43A131"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 xml:space="preserve">Utraty źródła dochodów </w:t>
      </w:r>
      <w:r w:rsidR="00A1293A" w:rsidRPr="00F03C40">
        <w:rPr>
          <w:rFonts w:ascii="Aptos" w:hAnsi="Aptos" w:cstheme="minorHAnsi"/>
          <w:sz w:val="22"/>
          <w:szCs w:val="22"/>
        </w:rPr>
        <w:t>p</w:t>
      </w:r>
      <w:r w:rsidRPr="00F03C40">
        <w:rPr>
          <w:rFonts w:ascii="Aptos" w:hAnsi="Aptos" w:cstheme="minorHAnsi"/>
          <w:sz w:val="22"/>
          <w:szCs w:val="22"/>
        </w:rPr>
        <w:t>oręczyciela.</w:t>
      </w:r>
    </w:p>
    <w:p w14:paraId="53E0D1CB" w14:textId="77777777" w:rsidR="00953A4C" w:rsidRPr="00F03C40" w:rsidRDefault="00953A4C" w:rsidP="005A7A89">
      <w:pPr>
        <w:pStyle w:val="Akapitzlist"/>
        <w:numPr>
          <w:ilvl w:val="1"/>
          <w:numId w:val="29"/>
        </w:numPr>
        <w:suppressAutoHyphens w:val="0"/>
        <w:autoSpaceDN/>
        <w:spacing w:line="280" w:lineRule="exact"/>
        <w:ind w:left="993" w:hanging="633"/>
        <w:jc w:val="both"/>
        <w:textAlignment w:val="auto"/>
        <w:rPr>
          <w:rFonts w:ascii="Aptos" w:hAnsi="Aptos" w:cstheme="minorHAnsi"/>
          <w:sz w:val="22"/>
          <w:szCs w:val="22"/>
        </w:rPr>
      </w:pPr>
      <w:r w:rsidRPr="00F03C40">
        <w:rPr>
          <w:rFonts w:ascii="Aptos" w:hAnsi="Aptos" w:cstheme="minorHAnsi"/>
          <w:sz w:val="22"/>
          <w:szCs w:val="22"/>
        </w:rPr>
        <w:t>Jakichkolwiek zdarzeń mających wpływ na sytuację ekonomiczną lub organizacyjna Pożyczkobiorcy, a w szczególności utraty płynności finansowej.</w:t>
      </w:r>
    </w:p>
    <w:p w14:paraId="72DD428B" w14:textId="09434B51"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jest zobowiązany do niezwłocznego poinformowania Pożyczkodawcy o zaistnieniu </w:t>
      </w:r>
      <w:r w:rsidR="006F1BDA" w:rsidRPr="00F03C40">
        <w:rPr>
          <w:rFonts w:ascii="Aptos" w:hAnsi="Aptos" w:cstheme="minorHAnsi"/>
          <w:sz w:val="22"/>
          <w:szCs w:val="22"/>
        </w:rPr>
        <w:t xml:space="preserve">każdej z </w:t>
      </w:r>
      <w:r w:rsidRPr="00F03C40">
        <w:rPr>
          <w:rFonts w:ascii="Aptos" w:hAnsi="Aptos" w:cstheme="minorHAnsi"/>
          <w:sz w:val="22"/>
          <w:szCs w:val="22"/>
        </w:rPr>
        <w:t>sytuacji wymienion</w:t>
      </w:r>
      <w:r w:rsidR="006F1BDA" w:rsidRPr="00F03C40">
        <w:rPr>
          <w:rFonts w:ascii="Aptos" w:hAnsi="Aptos" w:cstheme="minorHAnsi"/>
          <w:sz w:val="22"/>
          <w:szCs w:val="22"/>
        </w:rPr>
        <w:t>ych</w:t>
      </w:r>
      <w:r w:rsidRPr="00F03C40">
        <w:rPr>
          <w:rFonts w:ascii="Aptos" w:hAnsi="Aptos" w:cstheme="minorHAnsi"/>
          <w:sz w:val="22"/>
          <w:szCs w:val="22"/>
        </w:rPr>
        <w:t xml:space="preserve"> w </w:t>
      </w:r>
      <w:r w:rsidR="003174FA" w:rsidRPr="00F03C40">
        <w:rPr>
          <w:rFonts w:ascii="Aptos" w:hAnsi="Aptos" w:cstheme="minorHAnsi"/>
          <w:sz w:val="22"/>
          <w:szCs w:val="22"/>
        </w:rPr>
        <w:t>us</w:t>
      </w:r>
      <w:r w:rsidRPr="00F03C40">
        <w:rPr>
          <w:rFonts w:ascii="Aptos" w:hAnsi="Aptos" w:cstheme="minorHAnsi"/>
          <w:sz w:val="22"/>
          <w:szCs w:val="22"/>
        </w:rPr>
        <w:t>t</w:t>
      </w:r>
      <w:r w:rsidR="003174F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003174FA" w:rsidRPr="00F03C40">
        <w:rPr>
          <w:rFonts w:ascii="Aptos" w:hAnsi="Aptos" w:cstheme="minorHAnsi"/>
          <w:sz w:val="22"/>
          <w:szCs w:val="22"/>
        </w:rPr>
        <w:t xml:space="preserve"> </w:t>
      </w:r>
      <w:r w:rsidR="00A1293A" w:rsidRPr="00F03C40">
        <w:rPr>
          <w:rFonts w:ascii="Aptos" w:hAnsi="Aptos" w:cstheme="minorHAnsi"/>
          <w:sz w:val="22"/>
          <w:szCs w:val="22"/>
        </w:rPr>
        <w:t xml:space="preserve">powyżej </w:t>
      </w:r>
      <w:r w:rsidR="006F1BDA" w:rsidRPr="00F03C40">
        <w:rPr>
          <w:rFonts w:ascii="Aptos" w:hAnsi="Aptos" w:cstheme="minorHAnsi"/>
          <w:sz w:val="22"/>
          <w:szCs w:val="22"/>
        </w:rPr>
        <w:t>nie później, niż w terminie do 7 dni od zaistnienia takiej sytuacji.</w:t>
      </w:r>
    </w:p>
    <w:p w14:paraId="061E90A6" w14:textId="43190E12" w:rsidR="00953A4C" w:rsidRPr="00F03C40" w:rsidRDefault="00953A4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Pożyczkodawca ma prawo pozyskania od Pożyczkobiorcy informacji wymienionych w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5</w:t>
      </w:r>
      <w:r w:rsidRPr="00F03C40">
        <w:rPr>
          <w:rFonts w:ascii="Aptos" w:hAnsi="Aptos" w:cstheme="minorHAnsi"/>
          <w:sz w:val="22"/>
          <w:szCs w:val="22"/>
        </w:rPr>
        <w:t xml:space="preserve"> </w:t>
      </w:r>
      <w:r w:rsidR="00A1293A" w:rsidRPr="00F03C40">
        <w:rPr>
          <w:rFonts w:ascii="Aptos" w:hAnsi="Aptos" w:cstheme="minorHAnsi"/>
          <w:sz w:val="22"/>
          <w:szCs w:val="22"/>
        </w:rPr>
        <w:t>powyżej</w:t>
      </w:r>
      <w:r w:rsidRPr="00F03C40">
        <w:rPr>
          <w:rFonts w:ascii="Aptos" w:hAnsi="Aptos" w:cstheme="minorHAnsi"/>
          <w:sz w:val="22"/>
          <w:szCs w:val="22"/>
        </w:rPr>
        <w:t xml:space="preserve">, niezależnie od </w:t>
      </w:r>
      <w:r w:rsidR="006F1BDA" w:rsidRPr="00F03C40">
        <w:rPr>
          <w:rFonts w:ascii="Aptos" w:hAnsi="Aptos" w:cstheme="minorHAnsi"/>
          <w:sz w:val="22"/>
          <w:szCs w:val="22"/>
        </w:rPr>
        <w:t>obowiązków wynikających z</w:t>
      </w:r>
      <w:r w:rsidRPr="00F03C40">
        <w:rPr>
          <w:rFonts w:ascii="Aptos" w:hAnsi="Aptos" w:cstheme="minorHAnsi"/>
          <w:sz w:val="22"/>
          <w:szCs w:val="22"/>
        </w:rPr>
        <w:t xml:space="preserve"> </w:t>
      </w:r>
      <w:r w:rsidR="00A1293A" w:rsidRPr="00F03C40">
        <w:rPr>
          <w:rFonts w:ascii="Aptos" w:hAnsi="Aptos" w:cstheme="minorHAnsi"/>
          <w:sz w:val="22"/>
          <w:szCs w:val="22"/>
        </w:rPr>
        <w:t>us</w:t>
      </w:r>
      <w:r w:rsidRPr="00F03C40">
        <w:rPr>
          <w:rFonts w:ascii="Aptos" w:hAnsi="Aptos" w:cstheme="minorHAnsi"/>
          <w:sz w:val="22"/>
          <w:szCs w:val="22"/>
        </w:rPr>
        <w:t>t</w:t>
      </w:r>
      <w:r w:rsidR="00A1293A" w:rsidRPr="00F03C40">
        <w:rPr>
          <w:rFonts w:ascii="Aptos" w:hAnsi="Aptos" w:cstheme="minorHAnsi"/>
          <w:sz w:val="22"/>
          <w:szCs w:val="22"/>
        </w:rPr>
        <w:t>.</w:t>
      </w:r>
      <w:r w:rsidRPr="00F03C40">
        <w:rPr>
          <w:rFonts w:ascii="Aptos" w:hAnsi="Aptos" w:cstheme="minorHAnsi"/>
          <w:sz w:val="22"/>
          <w:szCs w:val="22"/>
        </w:rPr>
        <w:t xml:space="preserve"> 1</w:t>
      </w:r>
      <w:r w:rsidR="00A1293A" w:rsidRPr="00F03C40">
        <w:rPr>
          <w:rFonts w:ascii="Aptos" w:hAnsi="Aptos" w:cstheme="minorHAnsi"/>
          <w:sz w:val="22"/>
          <w:szCs w:val="22"/>
        </w:rPr>
        <w:t>6</w:t>
      </w:r>
      <w:r w:rsidRPr="00F03C40">
        <w:rPr>
          <w:rFonts w:ascii="Aptos" w:hAnsi="Aptos" w:cstheme="minorHAnsi"/>
          <w:sz w:val="22"/>
          <w:szCs w:val="22"/>
        </w:rPr>
        <w:t>.</w:t>
      </w:r>
    </w:p>
    <w:p w14:paraId="5D9FED25" w14:textId="49C33DB9" w:rsidR="00CD77B7" w:rsidRPr="00F03C40" w:rsidRDefault="00CD77B7"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wygaśnięcia lub rozwiązania Umowy Operacyjnej</w:t>
      </w:r>
      <w:r w:rsidR="00212E86" w:rsidRPr="00F03C40">
        <w:rPr>
          <w:rFonts w:ascii="Aptos" w:hAnsi="Aptos" w:cstheme="minorHAnsi"/>
          <w:sz w:val="22"/>
          <w:szCs w:val="22"/>
        </w:rPr>
        <w:t>,</w:t>
      </w:r>
      <w:r w:rsidRPr="00F03C40">
        <w:rPr>
          <w:rFonts w:ascii="Aptos" w:hAnsi="Aptos" w:cstheme="minorHAnsi"/>
          <w:sz w:val="22"/>
          <w:szCs w:val="22"/>
        </w:rPr>
        <w:t xml:space="preserve"> </w:t>
      </w:r>
      <w:r w:rsidR="00212E86" w:rsidRPr="00F03C40">
        <w:rPr>
          <w:rFonts w:ascii="Aptos" w:hAnsi="Aptos" w:cstheme="minorHAnsi"/>
          <w:sz w:val="22"/>
          <w:szCs w:val="22"/>
        </w:rPr>
        <w:t>wygaśnięcia lub anulowania Decyzji o d</w:t>
      </w:r>
      <w:r w:rsidRPr="00F03C40">
        <w:rPr>
          <w:rFonts w:ascii="Aptos" w:hAnsi="Aptos" w:cstheme="minorHAnsi"/>
          <w:sz w:val="22"/>
          <w:szCs w:val="22"/>
        </w:rPr>
        <w:t>o</w:t>
      </w:r>
      <w:r w:rsidR="00212E86" w:rsidRPr="00F03C40">
        <w:rPr>
          <w:rFonts w:ascii="Aptos" w:hAnsi="Aptos" w:cstheme="minorHAnsi"/>
          <w:sz w:val="22"/>
          <w:szCs w:val="22"/>
        </w:rPr>
        <w:t>f</w:t>
      </w:r>
      <w:r w:rsidRPr="00F03C40">
        <w:rPr>
          <w:rFonts w:ascii="Aptos" w:hAnsi="Aptos" w:cstheme="minorHAnsi"/>
          <w:sz w:val="22"/>
          <w:szCs w:val="22"/>
        </w:rPr>
        <w:t>inansowaniu</w:t>
      </w:r>
      <w:r w:rsidR="00212E86" w:rsidRPr="00F03C40">
        <w:rPr>
          <w:rFonts w:ascii="Aptos" w:hAnsi="Aptos" w:cstheme="minorHAnsi"/>
          <w:sz w:val="22"/>
          <w:szCs w:val="22"/>
        </w:rPr>
        <w:t xml:space="preserve"> (w rozumieniu Umowy Operacyjnej)</w:t>
      </w:r>
      <w:r w:rsidRPr="00F03C40">
        <w:rPr>
          <w:rFonts w:ascii="Aptos" w:hAnsi="Aptos" w:cstheme="minorHAnsi"/>
          <w:sz w:val="22"/>
          <w:szCs w:val="22"/>
        </w:rPr>
        <w:t xml:space="preserve">, wszystkie prawa i obowiązki </w:t>
      </w:r>
      <w:r w:rsidR="00212E86" w:rsidRPr="00F03C40">
        <w:rPr>
          <w:rFonts w:ascii="Aptos" w:hAnsi="Aptos" w:cstheme="minorHAnsi"/>
          <w:sz w:val="22"/>
          <w:szCs w:val="22"/>
        </w:rPr>
        <w:t xml:space="preserve">Partnera </w:t>
      </w:r>
      <w:r w:rsidRPr="00F03C40">
        <w:rPr>
          <w:rFonts w:ascii="Aptos" w:hAnsi="Aptos" w:cstheme="minorHAnsi"/>
          <w:sz w:val="22"/>
          <w:szCs w:val="22"/>
        </w:rPr>
        <w:t>Finans</w:t>
      </w:r>
      <w:r w:rsidR="00212E86" w:rsidRPr="00F03C40">
        <w:rPr>
          <w:rFonts w:ascii="Aptos" w:hAnsi="Aptos" w:cstheme="minorHAnsi"/>
          <w:sz w:val="22"/>
          <w:szCs w:val="22"/>
        </w:rPr>
        <w:t>ujące</w:t>
      </w:r>
      <w:r w:rsidRPr="00F03C40">
        <w:rPr>
          <w:rFonts w:ascii="Aptos" w:hAnsi="Aptos" w:cstheme="minorHAnsi"/>
          <w:sz w:val="22"/>
          <w:szCs w:val="22"/>
        </w:rPr>
        <w:t xml:space="preserve">go </w:t>
      </w:r>
      <w:r w:rsidR="004D5534" w:rsidRPr="00F03C40">
        <w:rPr>
          <w:rFonts w:ascii="Aptos" w:hAnsi="Aptos" w:cstheme="minorHAnsi"/>
          <w:sz w:val="22"/>
          <w:szCs w:val="22"/>
        </w:rPr>
        <w:t xml:space="preserve">wynikające z Umowy </w:t>
      </w:r>
      <w:r w:rsidRPr="00F03C40">
        <w:rPr>
          <w:rFonts w:ascii="Aptos" w:hAnsi="Aptos" w:cstheme="minorHAnsi"/>
          <w:sz w:val="22"/>
          <w:szCs w:val="22"/>
        </w:rPr>
        <w:t xml:space="preserve">przechodzą </w:t>
      </w:r>
      <w:r w:rsidR="004D5534" w:rsidRPr="00F03C40">
        <w:rPr>
          <w:rFonts w:ascii="Aptos" w:hAnsi="Aptos" w:cstheme="minorHAnsi"/>
          <w:sz w:val="22"/>
          <w:szCs w:val="22"/>
        </w:rPr>
        <w:t xml:space="preserve">odpowiednio </w:t>
      </w:r>
      <w:r w:rsidRPr="00F03C40">
        <w:rPr>
          <w:rFonts w:ascii="Aptos" w:hAnsi="Aptos" w:cstheme="minorHAnsi"/>
          <w:sz w:val="22"/>
          <w:szCs w:val="22"/>
        </w:rPr>
        <w:t xml:space="preserve">na </w:t>
      </w:r>
      <w:r w:rsidR="00212E86" w:rsidRPr="00F03C40">
        <w:rPr>
          <w:rFonts w:ascii="Aptos" w:hAnsi="Aptos" w:cstheme="minorHAnsi"/>
          <w:sz w:val="22"/>
          <w:szCs w:val="22"/>
        </w:rPr>
        <w:t>BGK</w:t>
      </w:r>
      <w:r w:rsidR="001C1C30" w:rsidRPr="00F03C40">
        <w:rPr>
          <w:rFonts w:ascii="Aptos" w:hAnsi="Aptos" w:cstheme="minorHAnsi"/>
          <w:sz w:val="22"/>
          <w:szCs w:val="22"/>
        </w:rPr>
        <w:t xml:space="preserve">, </w:t>
      </w:r>
      <w:r w:rsidR="00212E86" w:rsidRPr="00F03C40">
        <w:rPr>
          <w:rFonts w:ascii="Aptos" w:hAnsi="Aptos" w:cstheme="minorHAnsi"/>
          <w:sz w:val="22"/>
          <w:szCs w:val="22"/>
        </w:rPr>
        <w:t xml:space="preserve">Dysponenta Środków </w:t>
      </w:r>
      <w:r w:rsidR="001C1C30" w:rsidRPr="00F03C40">
        <w:rPr>
          <w:rFonts w:ascii="Aptos" w:hAnsi="Aptos" w:cstheme="minorHAnsi"/>
          <w:sz w:val="22"/>
          <w:szCs w:val="22"/>
        </w:rPr>
        <w:t xml:space="preserve">lub inny </w:t>
      </w:r>
      <w:r w:rsidRPr="00F03C40">
        <w:rPr>
          <w:rFonts w:ascii="Aptos" w:hAnsi="Aptos" w:cstheme="minorHAnsi"/>
          <w:sz w:val="22"/>
          <w:szCs w:val="22"/>
        </w:rPr>
        <w:t xml:space="preserve">podmiot wskazany przez </w:t>
      </w:r>
      <w:r w:rsidR="00212E86" w:rsidRPr="00F03C40">
        <w:rPr>
          <w:rFonts w:ascii="Aptos" w:hAnsi="Aptos" w:cstheme="minorHAnsi"/>
          <w:sz w:val="22"/>
          <w:szCs w:val="22"/>
        </w:rPr>
        <w:t xml:space="preserve">BGK </w:t>
      </w:r>
      <w:r w:rsidRPr="00F03C40">
        <w:rPr>
          <w:rFonts w:ascii="Aptos" w:hAnsi="Aptos" w:cstheme="minorHAnsi"/>
          <w:sz w:val="22"/>
          <w:szCs w:val="22"/>
        </w:rPr>
        <w:t xml:space="preserve">lub </w:t>
      </w:r>
      <w:r w:rsidR="00212E86" w:rsidRPr="00F03C40">
        <w:rPr>
          <w:rFonts w:ascii="Aptos" w:hAnsi="Aptos" w:cstheme="minorHAnsi"/>
          <w:sz w:val="22"/>
          <w:szCs w:val="22"/>
        </w:rPr>
        <w:t>Dysponenta Środków</w:t>
      </w:r>
      <w:r w:rsidR="004D5534" w:rsidRPr="00F03C40">
        <w:rPr>
          <w:rFonts w:ascii="Aptos" w:hAnsi="Aptos" w:cstheme="minorHAnsi"/>
          <w:sz w:val="22"/>
          <w:szCs w:val="22"/>
        </w:rPr>
        <w:t xml:space="preserve"> na co Ostateczny Odbiorca wyraża zgodę bez jakichkolwiek warunków i zastrzeżeń</w:t>
      </w:r>
      <w:r w:rsidRPr="00F03C40">
        <w:rPr>
          <w:rFonts w:ascii="Aptos" w:hAnsi="Aptos" w:cstheme="minorHAnsi"/>
          <w:sz w:val="22"/>
          <w:szCs w:val="22"/>
        </w:rPr>
        <w:t>.</w:t>
      </w:r>
    </w:p>
    <w:p w14:paraId="5B599129" w14:textId="1C391A54" w:rsidR="00CD77B7" w:rsidRPr="00F03C40" w:rsidRDefault="00FD69E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Partner </w:t>
      </w:r>
      <w:r w:rsidR="00CD77B7" w:rsidRPr="00F03C40">
        <w:rPr>
          <w:rFonts w:ascii="Aptos" w:hAnsi="Aptos" w:cstheme="minorHAnsi"/>
          <w:sz w:val="22"/>
          <w:szCs w:val="22"/>
        </w:rPr>
        <w:t>Finans</w:t>
      </w:r>
      <w:r w:rsidRPr="00F03C40">
        <w:rPr>
          <w:rFonts w:ascii="Aptos" w:hAnsi="Aptos" w:cstheme="minorHAnsi"/>
          <w:sz w:val="22"/>
          <w:szCs w:val="22"/>
        </w:rPr>
        <w:t>ując</w:t>
      </w:r>
      <w:r w:rsidR="008D7543" w:rsidRPr="00F03C40">
        <w:rPr>
          <w:rFonts w:ascii="Aptos" w:hAnsi="Aptos" w:cstheme="minorHAnsi"/>
          <w:sz w:val="22"/>
          <w:szCs w:val="22"/>
        </w:rPr>
        <w:t xml:space="preserve">y,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 Środków</w:t>
      </w:r>
      <w:r w:rsidR="00CD77B7" w:rsidRPr="00F03C40">
        <w:rPr>
          <w:rFonts w:ascii="Aptos" w:hAnsi="Aptos" w:cstheme="minorHAnsi"/>
          <w:sz w:val="22"/>
          <w:szCs w:val="22"/>
        </w:rPr>
        <w:t xml:space="preserve">, bądź inny podmiot wskazany przez </w:t>
      </w:r>
      <w:r w:rsidRPr="00F03C40">
        <w:rPr>
          <w:rFonts w:ascii="Aptos" w:hAnsi="Aptos" w:cstheme="minorHAnsi"/>
          <w:sz w:val="22"/>
          <w:szCs w:val="22"/>
        </w:rPr>
        <w:t xml:space="preserve">BGK </w:t>
      </w:r>
      <w:r w:rsidR="00CD77B7" w:rsidRPr="00F03C40">
        <w:rPr>
          <w:rFonts w:ascii="Aptos" w:hAnsi="Aptos" w:cstheme="minorHAnsi"/>
          <w:sz w:val="22"/>
          <w:szCs w:val="22"/>
        </w:rPr>
        <w:t xml:space="preserve">lub </w:t>
      </w:r>
      <w:r w:rsidRPr="00F03C40">
        <w:rPr>
          <w:rFonts w:ascii="Aptos" w:hAnsi="Aptos" w:cstheme="minorHAnsi"/>
          <w:sz w:val="22"/>
          <w:szCs w:val="22"/>
        </w:rPr>
        <w:t>Dysponenta Środków</w:t>
      </w:r>
      <w:r w:rsidR="00CD77B7" w:rsidRPr="00F03C40">
        <w:rPr>
          <w:rFonts w:ascii="Aptos" w:hAnsi="Aptos" w:cstheme="minorHAnsi"/>
          <w:sz w:val="22"/>
          <w:szCs w:val="22"/>
        </w:rPr>
        <w:t>, posiada uprawnienia do dochodzenia roszczeń przeciwko Ostatecznemu Odbiorcy w drodze negocjacji lub innych kroków prawnych, w tym do podejmowania dopuszczalnych prawem czynności faktycznych i prawnych niezbędnych dla odzyskania kwot wykorzystanych przez Ostatecznego Odbiorcę niezgodnie z Umową.</w:t>
      </w:r>
    </w:p>
    <w:p w14:paraId="1622C13E" w14:textId="54D00E37" w:rsidR="00CD77B7"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lastRenderedPageBreak/>
        <w:t xml:space="preserve">Ostateczny Odbiorca zobowiązuje się do zwrotu </w:t>
      </w:r>
      <w:r w:rsidR="00FD69E2" w:rsidRPr="00F03C40">
        <w:rPr>
          <w:rFonts w:ascii="Aptos" w:hAnsi="Aptos" w:cstheme="minorHAnsi"/>
          <w:sz w:val="22"/>
          <w:szCs w:val="22"/>
        </w:rPr>
        <w:t>niewydatkowanej lub wydatkowanej nieprawidłowo części lub całość pożyczki na zasadach określonych w Regulaminie i Umowie.</w:t>
      </w:r>
    </w:p>
    <w:p w14:paraId="088B7341" w14:textId="2061C9B1" w:rsidR="006C47EF" w:rsidRPr="00F03C40" w:rsidRDefault="006C47EF"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wykrycia Nieprawidłowości na poziomie Ostatecznego Odbiorcy przez Partnera Finansującego lub w wyniku czynności kontrolnych lub audytowych prowadzonych przez BGK, Dysponenta Środków lub inny uprawniony podmiot, Partner Finansujący zobowiązany jest do odzyskania Wkładu Funduszu Powierniczego (w rozumieniu Umowy Operacyjnej), którego dotyczy Nieprawidłowość wraz z odsetkami w wysokości określonej jak dla zaległości podatkowych, liczonymi od dnia wypłaty środków objętych Nieprawidłowością Ostatecznemu Odbiorcy do dnia zwrotu Wkładu Funduszu Powierniczego (w rozumieniu Umowy Operacyjnej), którego dotyczy Nieprawidłowość przez Ostatecznego Odbiorcę.</w:t>
      </w:r>
    </w:p>
    <w:p w14:paraId="098C9A16" w14:textId="56997A44"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Skutki prawne rozwiązania Umowy zostały przedstawione w § 10 </w:t>
      </w:r>
      <w:r w:rsidR="00FD69E2" w:rsidRPr="00F03C40">
        <w:rPr>
          <w:rFonts w:ascii="Aptos" w:hAnsi="Aptos" w:cstheme="minorHAnsi"/>
          <w:sz w:val="22"/>
          <w:szCs w:val="22"/>
        </w:rPr>
        <w:t>poniżej</w:t>
      </w:r>
      <w:r w:rsidRPr="00F03C40">
        <w:rPr>
          <w:rFonts w:ascii="Aptos" w:hAnsi="Aptos" w:cstheme="minorHAnsi"/>
          <w:sz w:val="22"/>
          <w:szCs w:val="22"/>
        </w:rPr>
        <w:t>.</w:t>
      </w:r>
    </w:p>
    <w:p w14:paraId="72000433" w14:textId="619ECC6A" w:rsidR="004B75C5" w:rsidRPr="00F03C40" w:rsidRDefault="004B75C5"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Pożyczkobiorca zobowiązuje się do przestrzegania wytycznych przekazanych przez </w:t>
      </w:r>
      <w:r w:rsidR="00FD69E2" w:rsidRPr="00F03C40">
        <w:rPr>
          <w:rFonts w:ascii="Aptos" w:hAnsi="Aptos" w:cstheme="minorHAnsi"/>
          <w:sz w:val="22"/>
          <w:szCs w:val="22"/>
        </w:rPr>
        <w:t>BGK</w:t>
      </w:r>
      <w:r w:rsidR="00AA2940" w:rsidRPr="00F03C40">
        <w:rPr>
          <w:rFonts w:ascii="Aptos" w:hAnsi="Aptos" w:cstheme="minorHAnsi"/>
          <w:sz w:val="22"/>
          <w:szCs w:val="22"/>
        </w:rPr>
        <w:t>.</w:t>
      </w:r>
    </w:p>
    <w:p w14:paraId="4B6181F8" w14:textId="2B55F06E" w:rsidR="000F332C" w:rsidRPr="00F03C40" w:rsidRDefault="000F332C"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niezwłocznego informowania Pożyczkodawcy o wszelkich zmianach informacji i danych przekazanych Pożyczkodawcy przy zawieraniu Umowy oraz w całym okresie trwania Umowy w szczególności w zakresie aktualności, prawdziwości i odpowiedniości oświadczeń Pożyczkobiorcy zawartych w § 8 poniżej.</w:t>
      </w:r>
    </w:p>
    <w:p w14:paraId="28624E88" w14:textId="7440ABAE" w:rsidR="00806142" w:rsidRPr="00F03C40" w:rsidRDefault="00806142" w:rsidP="007F0A35">
      <w:pPr>
        <w:pStyle w:val="Akapitzlist"/>
        <w:numPr>
          <w:ilvl w:val="0"/>
          <w:numId w:val="29"/>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zobowiązuje się do przechowywania kwot otrzymanych z udzielonej pożyczki na rachunku bankowym prowadzonym przez instytucję kredytową zlokalizowaną na obszarze EU.</w:t>
      </w:r>
    </w:p>
    <w:p w14:paraId="597AF029" w14:textId="77777777" w:rsidR="00B64C2D" w:rsidRPr="00F03C40" w:rsidRDefault="00B64C2D" w:rsidP="007F0A35">
      <w:pPr>
        <w:pStyle w:val="Akapitzlist"/>
        <w:suppressAutoHyphens w:val="0"/>
        <w:autoSpaceDN/>
        <w:spacing w:line="280" w:lineRule="exact"/>
        <w:ind w:left="360"/>
        <w:jc w:val="both"/>
        <w:textAlignment w:val="auto"/>
        <w:rPr>
          <w:rFonts w:ascii="Aptos" w:hAnsi="Aptos" w:cstheme="minorHAnsi"/>
          <w:sz w:val="22"/>
          <w:szCs w:val="22"/>
        </w:rPr>
      </w:pPr>
    </w:p>
    <w:p w14:paraId="7E5A24C1" w14:textId="0A559E22"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8 Oświadczenia i informacje</w:t>
      </w:r>
    </w:p>
    <w:p w14:paraId="35F99805" w14:textId="77777777" w:rsidR="00394D89" w:rsidRPr="00F03C40" w:rsidRDefault="00394D89" w:rsidP="007F0A35">
      <w:pPr>
        <w:spacing w:line="280" w:lineRule="exact"/>
        <w:jc w:val="center"/>
        <w:rPr>
          <w:rFonts w:ascii="Aptos" w:hAnsi="Aptos" w:cstheme="minorHAnsi"/>
          <w:sz w:val="22"/>
          <w:szCs w:val="22"/>
        </w:rPr>
      </w:pPr>
    </w:p>
    <w:p w14:paraId="634105A2" w14:textId="7777777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w:t>
      </w:r>
    </w:p>
    <w:p w14:paraId="50820C11" w14:textId="0232FF8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toczą się przeciwko niemu żadne postępowania w szczególności podatkowe, cywilno</w:t>
      </w:r>
      <w:r w:rsidR="006A7AE0" w:rsidRPr="00F03C40">
        <w:rPr>
          <w:rFonts w:ascii="Aptos" w:hAnsi="Aptos" w:cstheme="minorHAnsi"/>
          <w:sz w:val="22"/>
          <w:szCs w:val="22"/>
        </w:rPr>
        <w:t>-</w:t>
      </w:r>
      <w:r w:rsidRPr="00F03C40">
        <w:rPr>
          <w:rFonts w:ascii="Aptos" w:hAnsi="Aptos" w:cstheme="minorHAnsi"/>
          <w:sz w:val="22"/>
          <w:szCs w:val="22"/>
        </w:rPr>
        <w:t xml:space="preserve">prawne oraz upadłościowe lub </w:t>
      </w:r>
      <w:r w:rsidR="00AF3D07" w:rsidRPr="00F03C40">
        <w:rPr>
          <w:rFonts w:ascii="Aptos" w:hAnsi="Aptos" w:cstheme="minorHAnsi"/>
          <w:sz w:val="22"/>
          <w:szCs w:val="22"/>
        </w:rPr>
        <w:t>restrukturyzacyjne</w:t>
      </w:r>
      <w:r w:rsidR="006A7AE0" w:rsidRPr="00F03C40">
        <w:rPr>
          <w:rFonts w:ascii="Aptos" w:hAnsi="Aptos" w:cstheme="minorHAnsi"/>
          <w:sz w:val="22"/>
          <w:szCs w:val="22"/>
        </w:rPr>
        <w:t>,</w:t>
      </w:r>
      <w:r w:rsidRPr="00F03C40">
        <w:rPr>
          <w:rFonts w:ascii="Aptos" w:hAnsi="Aptos" w:cstheme="minorHAnsi"/>
          <w:sz w:val="22"/>
          <w:szCs w:val="22"/>
        </w:rPr>
        <w:t xml:space="preserve"> które mogłyby mieć negatywny wpływ na jego sytuację gospodarczą lub finansową, oraz że na dzień podpisania Umowy, nie ma podstaw, aby takie postępowania były wytoczone w przyszłości.</w:t>
      </w:r>
    </w:p>
    <w:p w14:paraId="2815B774" w14:textId="798133C8"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istnieją żadne przeszkody w ustanowieniu zabezpieczeń</w:t>
      </w:r>
      <w:r w:rsidR="00622C50" w:rsidRPr="00F03C40">
        <w:rPr>
          <w:rFonts w:ascii="Aptos" w:hAnsi="Aptos" w:cstheme="minorHAnsi"/>
          <w:sz w:val="22"/>
          <w:szCs w:val="22"/>
        </w:rPr>
        <w:t>,</w:t>
      </w:r>
      <w:r w:rsidRPr="00F03C40">
        <w:rPr>
          <w:rFonts w:ascii="Aptos" w:hAnsi="Aptos" w:cstheme="minorHAnsi"/>
          <w:sz w:val="22"/>
          <w:szCs w:val="22"/>
        </w:rPr>
        <w:t xml:space="preserve"> o których mowa § 5 </w:t>
      </w:r>
      <w:r w:rsidR="006A7AE0" w:rsidRPr="00F03C40">
        <w:rPr>
          <w:rFonts w:ascii="Aptos" w:hAnsi="Aptos" w:cstheme="minorHAnsi"/>
          <w:sz w:val="22"/>
          <w:szCs w:val="22"/>
        </w:rPr>
        <w:t>Umowy</w:t>
      </w:r>
      <w:r w:rsidRPr="00F03C40">
        <w:rPr>
          <w:rFonts w:ascii="Aptos" w:hAnsi="Aptos" w:cstheme="minorHAnsi"/>
          <w:sz w:val="22"/>
          <w:szCs w:val="22"/>
        </w:rPr>
        <w:t>, a w szczególności, dotyczące zajęcia lub innego obciążenia całości lub części majątku będącego przedmiotem zabezpieczenia</w:t>
      </w:r>
      <w:r w:rsidR="00622C50" w:rsidRPr="00F03C40">
        <w:rPr>
          <w:rFonts w:ascii="Aptos" w:hAnsi="Aptos" w:cstheme="minorHAnsi"/>
          <w:sz w:val="22"/>
          <w:szCs w:val="22"/>
        </w:rPr>
        <w:t xml:space="preserve"> (w szczególności obciążenia prawami na rzecz osób trzecich)</w:t>
      </w:r>
      <w:r w:rsidRPr="00F03C40">
        <w:rPr>
          <w:rFonts w:ascii="Aptos" w:hAnsi="Aptos" w:cstheme="minorHAnsi"/>
          <w:sz w:val="22"/>
          <w:szCs w:val="22"/>
        </w:rPr>
        <w:t>, a ponadto nie toczą</w:t>
      </w:r>
      <w:r w:rsidR="00622C50" w:rsidRPr="00F03C40">
        <w:rPr>
          <w:rFonts w:ascii="Aptos" w:hAnsi="Aptos" w:cstheme="minorHAnsi"/>
          <w:sz w:val="22"/>
          <w:szCs w:val="22"/>
        </w:rPr>
        <w:t xml:space="preserve"> się</w:t>
      </w:r>
      <w:r w:rsidRPr="00F03C40">
        <w:rPr>
          <w:rFonts w:ascii="Aptos" w:hAnsi="Aptos" w:cstheme="minorHAnsi"/>
          <w:sz w:val="22"/>
          <w:szCs w:val="22"/>
        </w:rPr>
        <w:t xml:space="preserve"> postępowania sądowe, administracyjne, komornicze i inne, które mogą do takich zajęć albo obciążeń doprowadzić.</w:t>
      </w:r>
    </w:p>
    <w:p w14:paraId="642B975C" w14:textId="77777777"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Planowane do realizacji przedsięwzięcie nie obejmuje żadnych działań sprzecznych z regulacjami unijnymi oraz krajowymi.</w:t>
      </w:r>
    </w:p>
    <w:p w14:paraId="775A836E" w14:textId="018A85EA"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 xml:space="preserve">Wszystkie dane zawarte w dokumentacji przedstawionej w celu ubiegania się o </w:t>
      </w:r>
      <w:r w:rsidR="00AF3D07" w:rsidRPr="00F03C40">
        <w:rPr>
          <w:rFonts w:ascii="Aptos" w:hAnsi="Aptos" w:cstheme="minorHAnsi"/>
          <w:sz w:val="22"/>
          <w:szCs w:val="22"/>
        </w:rPr>
        <w:t>p</w:t>
      </w:r>
      <w:r w:rsidR="006A7AE0" w:rsidRPr="00F03C40">
        <w:rPr>
          <w:rFonts w:ascii="Aptos" w:hAnsi="Aptos" w:cstheme="minorHAnsi"/>
          <w:sz w:val="22"/>
          <w:szCs w:val="22"/>
        </w:rPr>
        <w:t>ożyczkę</w:t>
      </w:r>
      <w:r w:rsidRPr="00F03C40">
        <w:rPr>
          <w:rFonts w:ascii="Aptos" w:hAnsi="Aptos" w:cstheme="minorHAnsi"/>
          <w:sz w:val="22"/>
          <w:szCs w:val="22"/>
        </w:rPr>
        <w:t xml:space="preserve"> oraz związanej z zawarciem </w:t>
      </w:r>
      <w:r w:rsidR="006A7AE0" w:rsidRPr="00F03C40">
        <w:rPr>
          <w:rFonts w:ascii="Aptos" w:hAnsi="Aptos" w:cstheme="minorHAnsi"/>
          <w:sz w:val="22"/>
          <w:szCs w:val="22"/>
        </w:rPr>
        <w:t>Umowy</w:t>
      </w:r>
      <w:r w:rsidRPr="00F03C40">
        <w:rPr>
          <w:rFonts w:ascii="Aptos" w:hAnsi="Aptos" w:cstheme="minorHAnsi"/>
          <w:sz w:val="22"/>
          <w:szCs w:val="22"/>
        </w:rPr>
        <w:t>, szczególnie dotyczące sytuacji majątkowej i finansowej Pożyczkobiorcy</w:t>
      </w:r>
      <w:r w:rsidR="001449A7" w:rsidRPr="00F03C40">
        <w:rPr>
          <w:rFonts w:ascii="Aptos" w:hAnsi="Aptos" w:cstheme="minorHAnsi"/>
          <w:sz w:val="22"/>
          <w:szCs w:val="22"/>
        </w:rPr>
        <w:t>,</w:t>
      </w:r>
      <w:r w:rsidRPr="00F03C40">
        <w:rPr>
          <w:rFonts w:ascii="Aptos" w:hAnsi="Aptos" w:cstheme="minorHAnsi"/>
          <w:sz w:val="22"/>
          <w:szCs w:val="22"/>
        </w:rPr>
        <w:t xml:space="preserve"> są zgodne z prawdą.</w:t>
      </w:r>
    </w:p>
    <w:p w14:paraId="1710B103" w14:textId="5D988735" w:rsidR="00953A4C" w:rsidRPr="00F03C40" w:rsidRDefault="00953A4C"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 xml:space="preserve">Nie ciąży na </w:t>
      </w:r>
      <w:r w:rsidR="001449A7" w:rsidRPr="00F03C40">
        <w:rPr>
          <w:rFonts w:ascii="Aptos" w:hAnsi="Aptos" w:cstheme="minorHAnsi"/>
          <w:sz w:val="22"/>
          <w:szCs w:val="22"/>
        </w:rPr>
        <w:t xml:space="preserve">nim </w:t>
      </w:r>
      <w:r w:rsidRPr="00F03C40">
        <w:rPr>
          <w:rFonts w:ascii="Aptos" w:hAnsi="Aptos" w:cstheme="minorHAnsi"/>
          <w:sz w:val="22"/>
          <w:szCs w:val="22"/>
        </w:rPr>
        <w:t>obowiązek zwrotu pomocy, wynikający z decyzji Komisji Europejskiej</w:t>
      </w:r>
      <w:r w:rsidR="001449A7" w:rsidRPr="00F03C40">
        <w:rPr>
          <w:rFonts w:ascii="Aptos" w:hAnsi="Aptos" w:cstheme="minorHAnsi"/>
          <w:sz w:val="22"/>
          <w:szCs w:val="22"/>
        </w:rPr>
        <w:t>,</w:t>
      </w:r>
      <w:r w:rsidRPr="00F03C40">
        <w:rPr>
          <w:rFonts w:ascii="Aptos" w:hAnsi="Aptos" w:cstheme="minorHAnsi"/>
          <w:sz w:val="22"/>
          <w:szCs w:val="22"/>
        </w:rPr>
        <w:t xml:space="preserve"> uznającej pomoc za niezgodną z prawem oraz ze wspólnym rynkiem</w:t>
      </w:r>
      <w:r w:rsidR="001449A7" w:rsidRPr="00F03C40">
        <w:rPr>
          <w:rFonts w:ascii="Aptos" w:hAnsi="Aptos" w:cstheme="minorHAnsi"/>
          <w:sz w:val="22"/>
          <w:szCs w:val="22"/>
        </w:rPr>
        <w:t>,</w:t>
      </w:r>
      <w:r w:rsidRPr="00F03C40">
        <w:rPr>
          <w:rFonts w:ascii="Aptos" w:hAnsi="Aptos" w:cstheme="minorHAnsi"/>
          <w:sz w:val="22"/>
          <w:szCs w:val="22"/>
        </w:rPr>
        <w:t xml:space="preserve"> lub orzeczenia sądu krajowego lub unijnego</w:t>
      </w:r>
      <w:r w:rsidR="002D00A0" w:rsidRPr="00F03C40">
        <w:rPr>
          <w:rFonts w:ascii="Aptos" w:hAnsi="Aptos" w:cstheme="minorHAnsi"/>
          <w:sz w:val="22"/>
          <w:szCs w:val="22"/>
        </w:rPr>
        <w:t>.</w:t>
      </w:r>
    </w:p>
    <w:p w14:paraId="56690FBC" w14:textId="19F38796"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podlega wykluczeniu z możliwości dostępu do środków publicznych na podstawie przepisów prawa.</w:t>
      </w:r>
    </w:p>
    <w:p w14:paraId="0AB04B9B" w14:textId="4B9C1014" w:rsidR="00633EE7" w:rsidRPr="00F03C40" w:rsidRDefault="00633EE7"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Nie jest podmiotem</w:t>
      </w:r>
      <w:r w:rsidR="001449A7" w:rsidRPr="00F03C40">
        <w:rPr>
          <w:rFonts w:ascii="Aptos" w:hAnsi="Aptos" w:cstheme="minorHAnsi"/>
          <w:sz w:val="22"/>
          <w:szCs w:val="22"/>
        </w:rPr>
        <w:t>,</w:t>
      </w:r>
      <w:r w:rsidRPr="00F03C40">
        <w:rPr>
          <w:rFonts w:ascii="Aptos" w:hAnsi="Aptos" w:cstheme="minorHAnsi"/>
          <w:sz w:val="22"/>
          <w:szCs w:val="22"/>
        </w:rPr>
        <w:t xml:space="preserve"> w </w:t>
      </w:r>
      <w:r w:rsidR="002D00A0" w:rsidRPr="00F03C40">
        <w:rPr>
          <w:rFonts w:ascii="Aptos" w:hAnsi="Aptos" w:cstheme="minorHAnsi"/>
          <w:sz w:val="22"/>
          <w:szCs w:val="22"/>
        </w:rPr>
        <w:t>stosunku</w:t>
      </w:r>
      <w:r w:rsidRPr="00F03C40">
        <w:rPr>
          <w:rFonts w:ascii="Aptos" w:hAnsi="Aptos" w:cstheme="minorHAnsi"/>
          <w:sz w:val="22"/>
          <w:szCs w:val="22"/>
        </w:rPr>
        <w:t xml:space="preserve"> do którego </w:t>
      </w:r>
      <w:r w:rsidR="00AF3D07" w:rsidRPr="00F03C40">
        <w:rPr>
          <w:rFonts w:ascii="Aptos" w:hAnsi="Aptos" w:cstheme="minorHAnsi"/>
          <w:sz w:val="22"/>
          <w:szCs w:val="22"/>
        </w:rPr>
        <w:t xml:space="preserve">Partner </w:t>
      </w:r>
      <w:r w:rsidRPr="00F03C40">
        <w:rPr>
          <w:rFonts w:ascii="Aptos" w:hAnsi="Aptos" w:cstheme="minorHAnsi"/>
          <w:sz w:val="22"/>
          <w:szCs w:val="22"/>
        </w:rPr>
        <w:t>Finans</w:t>
      </w:r>
      <w:r w:rsidR="00AF3D07" w:rsidRPr="00F03C40">
        <w:rPr>
          <w:rFonts w:ascii="Aptos" w:hAnsi="Aptos" w:cstheme="minorHAnsi"/>
          <w:sz w:val="22"/>
          <w:szCs w:val="22"/>
        </w:rPr>
        <w:t xml:space="preserve">ujący </w:t>
      </w:r>
      <w:r w:rsidRPr="00F03C40">
        <w:rPr>
          <w:rFonts w:ascii="Aptos" w:hAnsi="Aptos" w:cstheme="minorHAnsi"/>
          <w:sz w:val="22"/>
          <w:szCs w:val="22"/>
        </w:rPr>
        <w:t>lub osoby upoważnione do jego reprezentacji posiadają, tak bezpośrednio jak i pośrednio, jakiekolwiek powiązania, w tym o charakterze majątkowym, kapitałowym, osobowym czy też faktycznym, które wpływają lub mogłyby potencjalnie wpływać na prawidłową realizację</w:t>
      </w:r>
      <w:r w:rsidR="004A4995" w:rsidRPr="00F03C40">
        <w:rPr>
          <w:rFonts w:ascii="Aptos" w:hAnsi="Aptos" w:cstheme="minorHAnsi"/>
          <w:sz w:val="22"/>
          <w:szCs w:val="22"/>
        </w:rPr>
        <w:t xml:space="preserve"> </w:t>
      </w:r>
      <w:r w:rsidR="00AF3D07" w:rsidRPr="00F03C40">
        <w:rPr>
          <w:rFonts w:ascii="Aptos" w:hAnsi="Aptos" w:cstheme="minorHAnsi"/>
          <w:sz w:val="22"/>
          <w:szCs w:val="22"/>
        </w:rPr>
        <w:t>Umowy</w:t>
      </w:r>
      <w:r w:rsidRPr="00F03C40">
        <w:rPr>
          <w:rFonts w:ascii="Aptos" w:hAnsi="Aptos" w:cstheme="minorHAnsi"/>
          <w:sz w:val="22"/>
          <w:szCs w:val="22"/>
        </w:rPr>
        <w:t>.</w:t>
      </w:r>
    </w:p>
    <w:p w14:paraId="7349900A" w14:textId="7CE14BDA"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lastRenderedPageBreak/>
        <w:t>Nie korzysta z innego źródła finansowania wydatków objętych Umową przyznanego ze środków Unii Europejskiej, z innych funduszy, programów, środków i instrumentów UE, a także innych źródeł pomocy krajowej i zagranicznej.</w:t>
      </w:r>
    </w:p>
    <w:p w14:paraId="153C9AFD" w14:textId="58955A46" w:rsidR="00E61DE2" w:rsidRPr="00F03C40" w:rsidRDefault="00E61DE2"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Od dnia złożenia wniosku o udzielenie pożyczki wraz z niezbędnymi dokumentami do dnia zawarcia Umowy nie nastąpiły żadne zmiany mogące mieć niekorzystny wpływ na sytuację ekonomiczno-finansową lub wartość przedsiębiorstwa Pożyczkobiorcy</w:t>
      </w:r>
      <w:r w:rsidR="000E3FA7" w:rsidRPr="00F03C40">
        <w:rPr>
          <w:rFonts w:ascii="Aptos" w:hAnsi="Aptos" w:cstheme="minorHAnsi"/>
          <w:sz w:val="22"/>
          <w:szCs w:val="22"/>
        </w:rPr>
        <w:t>,</w:t>
      </w:r>
      <w:r w:rsidR="000A498D" w:rsidRPr="00F03C40">
        <w:rPr>
          <w:rFonts w:ascii="Aptos" w:hAnsi="Aptos" w:cstheme="minorHAnsi"/>
          <w:sz w:val="22"/>
          <w:szCs w:val="22"/>
        </w:rPr>
        <w:t xml:space="preserve"> </w:t>
      </w:r>
      <w:r w:rsidR="000E3FA7" w:rsidRPr="00F03C40">
        <w:rPr>
          <w:rFonts w:ascii="Aptos" w:hAnsi="Aptos" w:cstheme="minorHAnsi"/>
          <w:sz w:val="22"/>
          <w:szCs w:val="22"/>
        </w:rPr>
        <w:t xml:space="preserve">jak również </w:t>
      </w:r>
      <w:r w:rsidR="000A498D" w:rsidRPr="00F03C40">
        <w:rPr>
          <w:rFonts w:ascii="Aptos" w:hAnsi="Aptos" w:cstheme="minorHAnsi"/>
          <w:sz w:val="22"/>
          <w:szCs w:val="22"/>
        </w:rPr>
        <w:t xml:space="preserve">na możliwość ubiegania się przez niego o pożyczkę </w:t>
      </w:r>
      <w:r w:rsidR="000E3FA7" w:rsidRPr="00F03C40">
        <w:rPr>
          <w:rFonts w:ascii="Aptos" w:hAnsi="Aptos" w:cstheme="minorHAnsi"/>
          <w:sz w:val="22"/>
          <w:szCs w:val="22"/>
        </w:rPr>
        <w:t>(w szczególności w świetle § 7 Regulaminu)</w:t>
      </w:r>
      <w:r w:rsidRPr="00F03C40">
        <w:rPr>
          <w:rFonts w:ascii="Aptos" w:hAnsi="Aptos" w:cstheme="minorHAnsi"/>
          <w:sz w:val="22"/>
          <w:szCs w:val="22"/>
        </w:rPr>
        <w:t>.</w:t>
      </w:r>
    </w:p>
    <w:p w14:paraId="39E11D91" w14:textId="2521E74C"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informacje zawarte we wniosku o udzielenie pożyczki lub przedstawione Pożyczkodawcy w innej formie są prawdziwe, kompletne, dokładne i nie zawierają danych prowadzających lub mogących wprowadzić Pożyczkodawcę w błąd.</w:t>
      </w:r>
    </w:p>
    <w:p w14:paraId="0C381846" w14:textId="004A8BCB" w:rsidR="00F16F63" w:rsidRPr="00F03C40"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Wszystkie złożone przez Pożyczkobiorcę we wniosku o udzielenie pożyczki oraz w Umowie oświadczenia oraz przekazane informacje są aktualne i wiążące na dzień składania wniosku o udzielenie pożyczki, na dzień zawarcia Umowy oraz będą aktualne i wiążące w okresie realizacji Umowy.</w:t>
      </w:r>
    </w:p>
    <w:p w14:paraId="380D5479" w14:textId="043E5E8A" w:rsidR="00F16F63" w:rsidRDefault="00F16F63"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sidRPr="00F03C40">
        <w:rPr>
          <w:rFonts w:ascii="Aptos" w:hAnsi="Aptos" w:cstheme="minorHAnsi"/>
          <w:sz w:val="22"/>
          <w:szCs w:val="22"/>
        </w:rPr>
        <w:t>Zawarcie i wykonanie Umowy nie narusza praw osób trzecich ani przepisów prawa, orzeczeń sądowych lub decyzji administracyjnych.</w:t>
      </w:r>
    </w:p>
    <w:p w14:paraId="6FFFEF29" w14:textId="378F97D6" w:rsidR="00F27BF5" w:rsidRPr="00F03C40" w:rsidRDefault="0025568E" w:rsidP="00F16F63">
      <w:pPr>
        <w:pStyle w:val="Akapitzlist"/>
        <w:numPr>
          <w:ilvl w:val="1"/>
          <w:numId w:val="30"/>
        </w:numPr>
        <w:suppressAutoHyphens w:val="0"/>
        <w:autoSpaceDN/>
        <w:spacing w:line="280" w:lineRule="exact"/>
        <w:ind w:left="851" w:hanging="567"/>
        <w:jc w:val="both"/>
        <w:textAlignment w:val="auto"/>
        <w:rPr>
          <w:rFonts w:ascii="Aptos" w:hAnsi="Aptos" w:cstheme="minorHAnsi"/>
          <w:sz w:val="22"/>
          <w:szCs w:val="22"/>
        </w:rPr>
      </w:pPr>
      <w:r>
        <w:rPr>
          <w:rFonts w:ascii="Aptos" w:hAnsi="Aptos" w:cstheme="minorHAnsi"/>
          <w:sz w:val="22"/>
          <w:szCs w:val="22"/>
        </w:rPr>
        <w:t>Pożyczkobiorca</w:t>
      </w:r>
      <w:r w:rsidR="00F27BF5" w:rsidRPr="00F27BF5">
        <w:rPr>
          <w:rFonts w:ascii="Aptos" w:hAnsi="Aptos" w:cstheme="minorHAnsi"/>
          <w:sz w:val="22"/>
          <w:szCs w:val="22"/>
        </w:rPr>
        <w:t xml:space="preserve"> oraz jego/jej współmałżonka/współmałżonek (Pani/Pan …</w:t>
      </w:r>
      <w:r w:rsidR="00F27BF5">
        <w:rPr>
          <w:rFonts w:ascii="Aptos" w:hAnsi="Aptos" w:cstheme="minorHAnsi"/>
          <w:sz w:val="22"/>
          <w:szCs w:val="22"/>
        </w:rPr>
        <w:t>……………</w:t>
      </w:r>
      <w:r w:rsidR="00F27BF5" w:rsidRPr="00F27BF5">
        <w:rPr>
          <w:rFonts w:ascii="Aptos" w:hAnsi="Aptos" w:cstheme="minorHAnsi"/>
          <w:sz w:val="22"/>
          <w:szCs w:val="22"/>
        </w:rPr>
        <w:t>) wyłączyli ustawową wspólność majątku dorobkowego obowiązującą w ich małżeństwie przed notariuszem …</w:t>
      </w:r>
      <w:r w:rsidR="00F27BF5">
        <w:rPr>
          <w:rFonts w:ascii="Aptos" w:hAnsi="Aptos" w:cstheme="minorHAnsi"/>
          <w:sz w:val="22"/>
          <w:szCs w:val="22"/>
        </w:rPr>
        <w:t>………..</w:t>
      </w:r>
      <w:r w:rsidR="00F27BF5" w:rsidRPr="00F27BF5">
        <w:rPr>
          <w:rFonts w:ascii="Aptos" w:hAnsi="Aptos" w:cstheme="minorHAnsi"/>
          <w:sz w:val="22"/>
          <w:szCs w:val="22"/>
        </w:rPr>
        <w:t xml:space="preserve"> w Kancelarii Notarialnej z siedzibą: </w:t>
      </w:r>
      <w:r w:rsidR="00F27BF5">
        <w:rPr>
          <w:rFonts w:ascii="Aptos" w:hAnsi="Aptos" w:cstheme="minorHAnsi"/>
          <w:sz w:val="22"/>
          <w:szCs w:val="22"/>
        </w:rPr>
        <w:t>……………</w:t>
      </w:r>
      <w:r w:rsidR="00F27BF5" w:rsidRPr="00F27BF5">
        <w:rPr>
          <w:rFonts w:ascii="Aptos" w:hAnsi="Aptos" w:cstheme="minorHAnsi"/>
          <w:sz w:val="22"/>
          <w:szCs w:val="22"/>
        </w:rPr>
        <w:t xml:space="preserve">…, na dowód czego przedłożono wypis z aktu notarialnego Repertorium </w:t>
      </w:r>
      <w:r w:rsidR="00F27BF5">
        <w:rPr>
          <w:rFonts w:ascii="Aptos" w:hAnsi="Aptos" w:cstheme="minorHAnsi"/>
          <w:sz w:val="22"/>
          <w:szCs w:val="22"/>
        </w:rPr>
        <w:t>……..</w:t>
      </w:r>
      <w:r w:rsidR="00F27BF5" w:rsidRPr="00F27BF5">
        <w:rPr>
          <w:rFonts w:ascii="Aptos" w:hAnsi="Aptos" w:cstheme="minorHAnsi"/>
          <w:sz w:val="22"/>
          <w:szCs w:val="22"/>
        </w:rPr>
        <w:t xml:space="preserve">… nr </w:t>
      </w:r>
      <w:r w:rsidR="00F27BF5">
        <w:rPr>
          <w:rFonts w:ascii="Aptos" w:hAnsi="Aptos" w:cstheme="minorHAnsi"/>
          <w:sz w:val="22"/>
          <w:szCs w:val="22"/>
        </w:rPr>
        <w:t>…….</w:t>
      </w:r>
      <w:r w:rsidR="00F27BF5" w:rsidRPr="00F27BF5">
        <w:rPr>
          <w:rFonts w:ascii="Aptos" w:hAnsi="Aptos" w:cstheme="minorHAnsi"/>
          <w:sz w:val="22"/>
          <w:szCs w:val="22"/>
        </w:rPr>
        <w:t>… z dnia …</w:t>
      </w:r>
      <w:r w:rsidR="00F27BF5">
        <w:rPr>
          <w:rFonts w:ascii="Aptos" w:hAnsi="Aptos" w:cstheme="minorHAnsi"/>
          <w:sz w:val="22"/>
          <w:szCs w:val="22"/>
        </w:rPr>
        <w:t>………..</w:t>
      </w:r>
      <w:r w:rsidR="00F27BF5" w:rsidRPr="00F27BF5">
        <w:rPr>
          <w:rFonts w:ascii="Aptos" w:hAnsi="Aptos" w:cstheme="minorHAnsi"/>
          <w:sz w:val="22"/>
          <w:szCs w:val="22"/>
        </w:rPr>
        <w:t>.</w:t>
      </w:r>
      <w:r w:rsidR="00F27BF5">
        <w:rPr>
          <w:rStyle w:val="Odwoanieprzypisudolnego"/>
          <w:rFonts w:ascii="Aptos" w:hAnsi="Aptos" w:cstheme="minorHAnsi"/>
          <w:sz w:val="22"/>
          <w:szCs w:val="22"/>
        </w:rPr>
        <w:footnoteReference w:id="33"/>
      </w:r>
    </w:p>
    <w:p w14:paraId="3EF1F708" w14:textId="609898FB" w:rsidR="00371BC4" w:rsidRPr="00F03C40" w:rsidRDefault="005C3905" w:rsidP="005C390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Nadto Pożyczkobiorca </w:t>
      </w:r>
      <w:r w:rsidR="00371BC4" w:rsidRPr="00F03C40">
        <w:rPr>
          <w:rFonts w:ascii="Aptos" w:hAnsi="Aptos" w:cstheme="minorHAnsi"/>
          <w:sz w:val="22"/>
          <w:szCs w:val="22"/>
        </w:rPr>
        <w:t xml:space="preserve">oświadcza, że: </w:t>
      </w:r>
    </w:p>
    <w:p w14:paraId="639EC0C6" w14:textId="2F8D276B"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jest podmiotem mającym siedzibę lub utworzonym w kraju wymienionym w Czarnej liście;</w:t>
      </w:r>
    </w:p>
    <w:p w14:paraId="5C566816" w14:textId="4D1D44EF"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nie prowadzi działalności i nie utrzymuje relacji biznesowych z podmiotami mającymi siedzibę lub utworzonymi w krajach z Czarnej listy;</w:t>
      </w:r>
    </w:p>
    <w:p w14:paraId="79E3ED01" w14:textId="7F5EACC6" w:rsidR="00371BC4" w:rsidRPr="00F03C40"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 zachodzą w stosunku do </w:t>
      </w:r>
      <w:r w:rsidR="005C3905" w:rsidRPr="00F03C40">
        <w:rPr>
          <w:rFonts w:ascii="Aptos" w:hAnsi="Aptos" w:cstheme="minorHAnsi"/>
          <w:sz w:val="22"/>
          <w:szCs w:val="22"/>
        </w:rPr>
        <w:t xml:space="preserve">niego </w:t>
      </w:r>
      <w:r w:rsidRPr="00F03C40">
        <w:rPr>
          <w:rFonts w:ascii="Aptos" w:hAnsi="Aptos" w:cstheme="minorHAnsi"/>
          <w:sz w:val="22"/>
          <w:szCs w:val="22"/>
        </w:rPr>
        <w:t xml:space="preserve">ani też do osób wchodzących w skład jego organów przesłanki do wykluczenia określone w art. </w:t>
      </w:r>
      <w:r w:rsidR="00785F5A" w:rsidRPr="00785F5A">
        <w:rPr>
          <w:rFonts w:ascii="Aptos" w:hAnsi="Aptos" w:cstheme="minorHAnsi"/>
          <w:sz w:val="22"/>
          <w:szCs w:val="22"/>
        </w:rPr>
        <w:t>138 Rozporządzenia Parlamentu Europejskiego i Rady (UE, EURATOM) 2024/2509 z dnia 23 września 2024 r. w sprawie zasad finansowych mających zastosowanie do budżetu ogólnego Unii (wersja przekształcona)</w:t>
      </w:r>
      <w:r w:rsidRPr="00F03C40">
        <w:rPr>
          <w:rFonts w:ascii="Aptos" w:hAnsi="Aptos" w:cstheme="minorHAnsi"/>
          <w:sz w:val="22"/>
          <w:szCs w:val="22"/>
        </w:rPr>
        <w:t>;</w:t>
      </w:r>
    </w:p>
    <w:p w14:paraId="2A4177CB" w14:textId="77777777" w:rsidR="00785F5A" w:rsidRDefault="00371BC4" w:rsidP="00371BC4">
      <w:pPr>
        <w:pStyle w:val="Akapitzlist"/>
        <w:numPr>
          <w:ilvl w:val="1"/>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spełnione zostały warunki umożliwiające zastosowanie wyjątku od zakazu nawiązywania stosunków z państwami znajdującymi się na liście państw z Czarnej listy – jeśli dotyczy, </w:t>
      </w:r>
    </w:p>
    <w:p w14:paraId="5463AAB4" w14:textId="0C3A84D9" w:rsidR="00371BC4" w:rsidRPr="00160640" w:rsidRDefault="00371BC4" w:rsidP="00160640">
      <w:pPr>
        <w:suppressAutoHyphens w:val="0"/>
        <w:autoSpaceDN/>
        <w:spacing w:line="280" w:lineRule="exact"/>
        <w:ind w:left="360"/>
        <w:jc w:val="both"/>
        <w:textAlignment w:val="auto"/>
        <w:rPr>
          <w:rFonts w:ascii="Aptos" w:hAnsi="Aptos" w:cstheme="minorHAnsi"/>
          <w:sz w:val="22"/>
          <w:szCs w:val="22"/>
        </w:rPr>
      </w:pPr>
      <w:r w:rsidRPr="00160640">
        <w:rPr>
          <w:rFonts w:ascii="Aptos" w:hAnsi="Aptos" w:cstheme="minorHAnsi"/>
          <w:sz w:val="22"/>
          <w:szCs w:val="22"/>
        </w:rPr>
        <w:t>a ponadto zobowiąz</w:t>
      </w:r>
      <w:r w:rsidR="00785F5A">
        <w:rPr>
          <w:rFonts w:ascii="Aptos" w:hAnsi="Aptos" w:cstheme="minorHAnsi"/>
          <w:sz w:val="22"/>
          <w:szCs w:val="22"/>
        </w:rPr>
        <w:t xml:space="preserve">uje się </w:t>
      </w:r>
      <w:r w:rsidRPr="00160640">
        <w:rPr>
          <w:rFonts w:ascii="Aptos" w:hAnsi="Aptos" w:cstheme="minorHAnsi"/>
          <w:sz w:val="22"/>
          <w:szCs w:val="22"/>
        </w:rPr>
        <w:t xml:space="preserve">do niezwłocznego informowania Partnera Finansującego o wszelkich zmianach informacji i danych przekazanych Partnerowi Finansującemu przy zawieraniu Umowy oraz w całym okresie trwania </w:t>
      </w:r>
      <w:r w:rsidR="005C3905" w:rsidRPr="00160640">
        <w:rPr>
          <w:rFonts w:ascii="Aptos" w:hAnsi="Aptos" w:cstheme="minorHAnsi"/>
          <w:sz w:val="22"/>
          <w:szCs w:val="22"/>
        </w:rPr>
        <w:t>U</w:t>
      </w:r>
      <w:r w:rsidRPr="00160640">
        <w:rPr>
          <w:rFonts w:ascii="Aptos" w:hAnsi="Aptos" w:cstheme="minorHAnsi"/>
          <w:sz w:val="22"/>
          <w:szCs w:val="22"/>
        </w:rPr>
        <w:t>mowy w powyższym zakresie</w:t>
      </w:r>
      <w:r w:rsidR="005C3905" w:rsidRPr="00160640">
        <w:rPr>
          <w:rFonts w:ascii="Aptos" w:hAnsi="Aptos" w:cstheme="minorHAnsi"/>
          <w:sz w:val="22"/>
          <w:szCs w:val="22"/>
        </w:rPr>
        <w:t>.</w:t>
      </w:r>
    </w:p>
    <w:p w14:paraId="6382CEBF" w14:textId="12BBEA97" w:rsidR="00953A4C" w:rsidRPr="00F03C40" w:rsidRDefault="00953A4C"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Regulaminem</w:t>
      </w:r>
      <w:r w:rsidR="007D7B51" w:rsidRPr="00F03C40">
        <w:rPr>
          <w:rFonts w:ascii="Aptos" w:hAnsi="Aptos" w:cstheme="minorHAnsi"/>
          <w:sz w:val="22"/>
          <w:szCs w:val="22"/>
        </w:rPr>
        <w:t xml:space="preserve"> </w:t>
      </w:r>
      <w:r w:rsidR="00A551C0" w:rsidRPr="00F03C40">
        <w:rPr>
          <w:rFonts w:ascii="Aptos" w:hAnsi="Aptos" w:cstheme="minorHAnsi"/>
          <w:sz w:val="22"/>
          <w:szCs w:val="22"/>
        </w:rPr>
        <w:t>oraz jego załącznikami</w:t>
      </w:r>
      <w:r w:rsidR="00371BC4" w:rsidRPr="00F03C40">
        <w:rPr>
          <w:rFonts w:ascii="Aptos" w:hAnsi="Aptos" w:cstheme="minorHAnsi"/>
          <w:sz w:val="22"/>
          <w:szCs w:val="22"/>
        </w:rPr>
        <w:t>,</w:t>
      </w:r>
      <w:r w:rsidRPr="00F03C40">
        <w:rPr>
          <w:rFonts w:ascii="Aptos" w:hAnsi="Aptos" w:cstheme="minorHAnsi"/>
          <w:sz w:val="22"/>
          <w:szCs w:val="22"/>
        </w:rPr>
        <w:t xml:space="preserve"> </w:t>
      </w:r>
      <w:r w:rsidR="00C50969" w:rsidRPr="00F03C40">
        <w:rPr>
          <w:rFonts w:ascii="Aptos" w:hAnsi="Aptos" w:cstheme="minorHAnsi"/>
          <w:sz w:val="22"/>
          <w:szCs w:val="22"/>
        </w:rPr>
        <w:t>T</w:t>
      </w:r>
      <w:r w:rsidR="000E3FA7" w:rsidRPr="00F03C40">
        <w:rPr>
          <w:rFonts w:ascii="Aptos" w:hAnsi="Aptos" w:cstheme="minorHAnsi"/>
          <w:sz w:val="22"/>
          <w:szCs w:val="22"/>
        </w:rPr>
        <w:t>O</w:t>
      </w:r>
      <w:r w:rsidR="00C50969" w:rsidRPr="00F03C40">
        <w:rPr>
          <w:rFonts w:ascii="Aptos" w:hAnsi="Aptos" w:cstheme="minorHAnsi"/>
          <w:sz w:val="22"/>
          <w:szCs w:val="22"/>
        </w:rPr>
        <w:t>i</w:t>
      </w:r>
      <w:r w:rsidR="000E3FA7" w:rsidRPr="00F03C40">
        <w:rPr>
          <w:rFonts w:ascii="Aptos" w:hAnsi="Aptos" w:cstheme="minorHAnsi"/>
          <w:sz w:val="22"/>
          <w:szCs w:val="22"/>
        </w:rPr>
        <w:t>P</w:t>
      </w:r>
      <w:r w:rsidR="00C50969" w:rsidRPr="00F03C40">
        <w:rPr>
          <w:rFonts w:ascii="Aptos" w:hAnsi="Aptos" w:cstheme="minorHAnsi"/>
          <w:sz w:val="22"/>
          <w:szCs w:val="22"/>
        </w:rPr>
        <w:t xml:space="preserve">, </w:t>
      </w:r>
      <w:r w:rsidRPr="00F03C40">
        <w:rPr>
          <w:rFonts w:ascii="Aptos" w:hAnsi="Aptos" w:cstheme="minorHAnsi"/>
          <w:sz w:val="22"/>
          <w:szCs w:val="22"/>
        </w:rPr>
        <w:t xml:space="preserve">akceptuje wszystkie </w:t>
      </w:r>
      <w:r w:rsidR="00C50969" w:rsidRPr="00F03C40">
        <w:rPr>
          <w:rFonts w:ascii="Aptos" w:hAnsi="Aptos" w:cstheme="minorHAnsi"/>
          <w:sz w:val="22"/>
          <w:szCs w:val="22"/>
        </w:rPr>
        <w:t xml:space="preserve">ich </w:t>
      </w:r>
      <w:r w:rsidRPr="00F03C40">
        <w:rPr>
          <w:rFonts w:ascii="Aptos" w:hAnsi="Aptos" w:cstheme="minorHAnsi"/>
          <w:sz w:val="22"/>
          <w:szCs w:val="22"/>
        </w:rPr>
        <w:t>zapisy</w:t>
      </w:r>
      <w:r w:rsidR="00371BC4" w:rsidRPr="00F03C40">
        <w:rPr>
          <w:rFonts w:ascii="Aptos" w:hAnsi="Aptos" w:cstheme="minorHAnsi"/>
          <w:sz w:val="22"/>
          <w:szCs w:val="22"/>
        </w:rPr>
        <w:t xml:space="preserve"> oraz zobowiązuje się przestrzegać zasady Projektu określone w Regulaminie</w:t>
      </w:r>
      <w:r w:rsidRPr="00F03C40">
        <w:rPr>
          <w:rFonts w:ascii="Aptos" w:hAnsi="Aptos" w:cstheme="minorHAnsi"/>
          <w:sz w:val="22"/>
          <w:szCs w:val="22"/>
        </w:rPr>
        <w:t>.</w:t>
      </w:r>
    </w:p>
    <w:p w14:paraId="0290D4CD" w14:textId="7D72D034" w:rsidR="00E72A08" w:rsidRPr="00F03C40" w:rsidRDefault="00E72A08" w:rsidP="007F0A35">
      <w:pPr>
        <w:pStyle w:val="Akapitzlist"/>
        <w:numPr>
          <w:ilvl w:val="0"/>
          <w:numId w:val="30"/>
        </w:numPr>
        <w:suppressAutoHyphens w:val="0"/>
        <w:autoSpaceDN/>
        <w:spacing w:line="280" w:lineRule="exact"/>
        <w:jc w:val="both"/>
        <w:textAlignment w:val="auto"/>
        <w:rPr>
          <w:rFonts w:ascii="Aptos" w:hAnsi="Aptos" w:cstheme="minorHAnsi"/>
          <w:sz w:val="22"/>
          <w:szCs w:val="22"/>
        </w:rPr>
      </w:pPr>
      <w:bookmarkStart w:id="3" w:name="_Hlk214618118"/>
      <w:r w:rsidRPr="00F03C40">
        <w:rPr>
          <w:rFonts w:ascii="Aptos" w:hAnsi="Aptos" w:cstheme="minorHAnsi"/>
          <w:bCs/>
          <w:sz w:val="22"/>
          <w:szCs w:val="22"/>
        </w:rPr>
        <w:t>Pożyczkobiorca zobowiązuje się do przekazania Pożyczkodawcy informacji dotyczących jego sytuacji po zakończeniu udziału w Projekcie (do 4 tygodni od zakończenia udziału, tj. dnia uzyskania pożyczki lub skorzystania z doradztwa lub szkolenia) zgodnie z zakresem danych określonych w Wytycznych dotyczących monitorowania postępu rzeczowego realizacji programów na lata 2021-2027.</w:t>
      </w:r>
      <w:r w:rsidRPr="00F03C40">
        <w:rPr>
          <w:rFonts w:ascii="Aptos" w:hAnsi="Aptos" w:cstheme="minorHAnsi"/>
          <w:bCs/>
          <w:sz w:val="22"/>
          <w:szCs w:val="22"/>
          <w:vertAlign w:val="superscript"/>
        </w:rPr>
        <w:footnoteReference w:id="34"/>
      </w:r>
    </w:p>
    <w:bookmarkEnd w:id="3"/>
    <w:p w14:paraId="3A484844" w14:textId="77777777" w:rsidR="00BD71B2" w:rsidRPr="00F03C40" w:rsidRDefault="00BD71B2" w:rsidP="007F0A35">
      <w:pPr>
        <w:spacing w:line="280" w:lineRule="exact"/>
        <w:jc w:val="center"/>
        <w:rPr>
          <w:rFonts w:ascii="Aptos" w:hAnsi="Aptos" w:cstheme="minorHAnsi"/>
          <w:sz w:val="22"/>
          <w:szCs w:val="22"/>
        </w:rPr>
      </w:pPr>
    </w:p>
    <w:p w14:paraId="0A4A4EB0" w14:textId="11A0391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lastRenderedPageBreak/>
        <w:t>§</w:t>
      </w:r>
      <w:r w:rsidR="008A36E4" w:rsidRPr="00F03C40">
        <w:rPr>
          <w:rFonts w:ascii="Aptos" w:hAnsi="Aptos" w:cstheme="minorHAnsi"/>
          <w:b/>
          <w:bCs/>
          <w:sz w:val="22"/>
          <w:szCs w:val="22"/>
        </w:rPr>
        <w:t xml:space="preserve"> </w:t>
      </w:r>
      <w:r w:rsidRPr="00F03C40">
        <w:rPr>
          <w:rFonts w:ascii="Aptos" w:hAnsi="Aptos" w:cstheme="minorHAnsi"/>
          <w:b/>
          <w:bCs/>
          <w:sz w:val="22"/>
          <w:szCs w:val="22"/>
        </w:rPr>
        <w:t>9 Monitoring i kontrola</w:t>
      </w:r>
    </w:p>
    <w:p w14:paraId="4349CEE2" w14:textId="77777777" w:rsidR="00394D89" w:rsidRPr="00F03C40" w:rsidRDefault="00394D89" w:rsidP="007F0A35">
      <w:pPr>
        <w:spacing w:line="280" w:lineRule="exact"/>
        <w:jc w:val="center"/>
        <w:rPr>
          <w:rFonts w:ascii="Aptos" w:hAnsi="Aptos" w:cstheme="minorHAnsi"/>
          <w:sz w:val="22"/>
          <w:szCs w:val="22"/>
        </w:rPr>
      </w:pPr>
    </w:p>
    <w:p w14:paraId="5FB97E64" w14:textId="03838571"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wyraża zgodę na prowadzenie monitoringu</w:t>
      </w:r>
      <w:r w:rsidR="00707712" w:rsidRPr="00F03C40">
        <w:rPr>
          <w:rFonts w:ascii="Aptos" w:hAnsi="Aptos" w:cstheme="minorHAnsi"/>
          <w:sz w:val="22"/>
          <w:szCs w:val="22"/>
        </w:rPr>
        <w:t>/kontroli</w:t>
      </w:r>
      <w:r w:rsidRPr="00F03C40">
        <w:rPr>
          <w:rFonts w:ascii="Aptos" w:hAnsi="Aptos" w:cstheme="minorHAnsi"/>
          <w:sz w:val="22"/>
          <w:szCs w:val="22"/>
        </w:rPr>
        <w:t xml:space="preserve"> przez Pożyczkodawcę w zakresie:</w:t>
      </w:r>
    </w:p>
    <w:p w14:paraId="6A32B4F7" w14:textId="63DF948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Prawidłowości oraz skuteczności wykorzystania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3655647D" w14:textId="73BBBE8F"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Sytuacji organizacyjnej i finansowej Pożyczkobiorcy</w:t>
      </w:r>
      <w:r w:rsidR="004D1E20" w:rsidRPr="00F03C40">
        <w:rPr>
          <w:rFonts w:ascii="Aptos" w:hAnsi="Aptos" w:cstheme="minorHAnsi"/>
          <w:sz w:val="22"/>
          <w:szCs w:val="22"/>
        </w:rPr>
        <w:t>.</w:t>
      </w:r>
    </w:p>
    <w:p w14:paraId="04FCD373" w14:textId="12DCF2EF"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celu dokonania monitoringu o którym mowa w </w:t>
      </w:r>
      <w:r w:rsidR="00267404" w:rsidRPr="00F03C40">
        <w:rPr>
          <w:rFonts w:ascii="Aptos" w:hAnsi="Aptos" w:cstheme="minorHAnsi"/>
          <w:sz w:val="22"/>
          <w:szCs w:val="22"/>
        </w:rPr>
        <w:t>us</w:t>
      </w:r>
      <w:r w:rsidRPr="00F03C40">
        <w:rPr>
          <w:rFonts w:ascii="Aptos" w:hAnsi="Aptos" w:cstheme="minorHAnsi"/>
          <w:sz w:val="22"/>
          <w:szCs w:val="22"/>
        </w:rPr>
        <w:t>t</w:t>
      </w:r>
      <w:r w:rsidR="00267404" w:rsidRPr="00F03C40">
        <w:rPr>
          <w:rFonts w:ascii="Aptos" w:hAnsi="Aptos" w:cstheme="minorHAnsi"/>
          <w:sz w:val="22"/>
          <w:szCs w:val="22"/>
        </w:rPr>
        <w:t>.</w:t>
      </w:r>
      <w:r w:rsidRPr="00F03C40">
        <w:rPr>
          <w:rFonts w:ascii="Aptos" w:hAnsi="Aptos" w:cstheme="minorHAnsi"/>
          <w:sz w:val="22"/>
          <w:szCs w:val="22"/>
        </w:rPr>
        <w:t xml:space="preserve"> 1 </w:t>
      </w:r>
      <w:r w:rsidR="00267404" w:rsidRPr="00F03C40">
        <w:rPr>
          <w:rFonts w:ascii="Aptos" w:hAnsi="Aptos" w:cstheme="minorHAnsi"/>
          <w:sz w:val="22"/>
          <w:szCs w:val="22"/>
        </w:rPr>
        <w:t>powyżej</w:t>
      </w:r>
      <w:r w:rsidR="001449A7" w:rsidRPr="00F03C40">
        <w:rPr>
          <w:rFonts w:ascii="Aptos" w:hAnsi="Aptos" w:cstheme="minorHAnsi"/>
          <w:sz w:val="22"/>
          <w:szCs w:val="22"/>
        </w:rPr>
        <w:t>,</w:t>
      </w:r>
      <w:r w:rsidRPr="00F03C40">
        <w:rPr>
          <w:rFonts w:ascii="Aptos" w:hAnsi="Aptos" w:cstheme="minorHAnsi"/>
          <w:sz w:val="22"/>
          <w:szCs w:val="22"/>
        </w:rPr>
        <w:t xml:space="preserve"> Pożyczkodawca jest uprawniony</w:t>
      </w:r>
      <w:r w:rsidR="001449A7" w:rsidRPr="00F03C40">
        <w:rPr>
          <w:rFonts w:ascii="Aptos" w:hAnsi="Aptos" w:cstheme="minorHAnsi"/>
          <w:sz w:val="22"/>
          <w:szCs w:val="22"/>
        </w:rPr>
        <w:t>,</w:t>
      </w:r>
      <w:r w:rsidRPr="00F03C40">
        <w:rPr>
          <w:rFonts w:ascii="Aptos" w:hAnsi="Aptos" w:cstheme="minorHAnsi"/>
          <w:sz w:val="22"/>
          <w:szCs w:val="22"/>
        </w:rPr>
        <w:t xml:space="preserve"> w szczególności</w:t>
      </w:r>
      <w:r w:rsidR="001449A7" w:rsidRPr="00F03C40">
        <w:rPr>
          <w:rFonts w:ascii="Aptos" w:hAnsi="Aptos" w:cstheme="minorHAnsi"/>
          <w:sz w:val="22"/>
          <w:szCs w:val="22"/>
        </w:rPr>
        <w:t>,</w:t>
      </w:r>
      <w:r w:rsidRPr="00F03C40">
        <w:rPr>
          <w:rFonts w:ascii="Aptos" w:hAnsi="Aptos" w:cstheme="minorHAnsi"/>
          <w:sz w:val="22"/>
          <w:szCs w:val="22"/>
        </w:rPr>
        <w:t xml:space="preserve"> do:</w:t>
      </w:r>
    </w:p>
    <w:p w14:paraId="7248938E" w14:textId="70468BD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Wglądu do dokumentów księgowych oraz innych dokumentów związanych z prowadzoną przez Pożyczkobiorcę działalnością gospodarczą</w:t>
      </w:r>
      <w:r w:rsidR="006D05C8" w:rsidRPr="00F03C40">
        <w:rPr>
          <w:rFonts w:ascii="Aptos" w:hAnsi="Aptos" w:cstheme="minorHAnsi"/>
          <w:sz w:val="22"/>
          <w:szCs w:val="22"/>
        </w:rPr>
        <w:t>,</w:t>
      </w:r>
      <w:r w:rsidRPr="00F03C40">
        <w:rPr>
          <w:rFonts w:ascii="Aptos" w:hAnsi="Aptos" w:cstheme="minorHAnsi"/>
          <w:sz w:val="22"/>
          <w:szCs w:val="22"/>
        </w:rPr>
        <w:t xml:space="preserve"> z prawem ich kopiowania,</w:t>
      </w:r>
    </w:p>
    <w:p w14:paraId="655191F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Wizyty w miejscu prowadzenia działalności przez Pożyczkobiorcę lub w miejscu realizacji przez niego inwestycji,</w:t>
      </w:r>
    </w:p>
    <w:p w14:paraId="05589F00" w14:textId="77777777"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Okazania rzeczy stanowiących przedmiot zabezpieczenia wraz z umożliwieniem zbadania ich stanu technicznego,</w:t>
      </w:r>
    </w:p>
    <w:p w14:paraId="33D86B50" w14:textId="044C06A9"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Okazania rzeczy sfinansowanych lub współfinansowanych ze środków pochodzących z </w:t>
      </w:r>
      <w:r w:rsidR="004D1E20" w:rsidRPr="00F03C40">
        <w:rPr>
          <w:rFonts w:ascii="Aptos" w:hAnsi="Aptos" w:cstheme="minorHAnsi"/>
          <w:sz w:val="22"/>
          <w:szCs w:val="22"/>
        </w:rPr>
        <w:t>Pożyczki</w:t>
      </w:r>
      <w:r w:rsidRPr="00F03C40">
        <w:rPr>
          <w:rFonts w:ascii="Aptos" w:hAnsi="Aptos" w:cstheme="minorHAnsi"/>
          <w:sz w:val="22"/>
          <w:szCs w:val="22"/>
        </w:rPr>
        <w:t>,</w:t>
      </w:r>
    </w:p>
    <w:p w14:paraId="1099AB44" w14:textId="027B2C45"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Żądania udzielenia przez Pożyczkobiorcę informacji, o których mowa w § 7 </w:t>
      </w:r>
      <w:r w:rsidR="00AF3D07" w:rsidRPr="00F03C40">
        <w:rPr>
          <w:rFonts w:ascii="Aptos" w:hAnsi="Aptos" w:cstheme="minorHAnsi"/>
          <w:sz w:val="22"/>
          <w:szCs w:val="22"/>
        </w:rPr>
        <w:t>us</w:t>
      </w:r>
      <w:r w:rsidRPr="00F03C40">
        <w:rPr>
          <w:rFonts w:ascii="Aptos" w:hAnsi="Aptos" w:cstheme="minorHAnsi"/>
          <w:sz w:val="22"/>
          <w:szCs w:val="22"/>
        </w:rPr>
        <w:t>t</w:t>
      </w:r>
      <w:r w:rsidR="00AF3D07" w:rsidRPr="00F03C40">
        <w:rPr>
          <w:rFonts w:ascii="Aptos" w:hAnsi="Aptos" w:cstheme="minorHAnsi"/>
          <w:sz w:val="22"/>
          <w:szCs w:val="22"/>
        </w:rPr>
        <w:t>.</w:t>
      </w:r>
      <w:r w:rsidRPr="00F03C40">
        <w:rPr>
          <w:rFonts w:ascii="Aptos" w:hAnsi="Aptos" w:cstheme="minorHAnsi"/>
          <w:sz w:val="22"/>
          <w:szCs w:val="22"/>
        </w:rPr>
        <w:t xml:space="preserve"> 1</w:t>
      </w:r>
      <w:r w:rsidR="00AF3D07" w:rsidRPr="00F03C40">
        <w:rPr>
          <w:rFonts w:ascii="Aptos" w:hAnsi="Aptos" w:cstheme="minorHAnsi"/>
          <w:sz w:val="22"/>
          <w:szCs w:val="22"/>
        </w:rPr>
        <w:t>5</w:t>
      </w:r>
      <w:r w:rsidRPr="00F03C40">
        <w:rPr>
          <w:rFonts w:ascii="Aptos" w:hAnsi="Aptos" w:cstheme="minorHAnsi"/>
          <w:sz w:val="22"/>
          <w:szCs w:val="22"/>
        </w:rPr>
        <w:t>.</w:t>
      </w:r>
    </w:p>
    <w:p w14:paraId="724C02F4" w14:textId="77777777" w:rsidR="00953A4C" w:rsidRPr="00F03C40" w:rsidRDefault="00953A4C"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ma ponadto, w szczególności prawo do stałego monitorowania:</w:t>
      </w:r>
    </w:p>
    <w:p w14:paraId="691A2DC5" w14:textId="58D697D3"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zdolności pożyczkowej Pożyczkobiorcy, rozumianej jako zdolność do terminowej spłaty całości wynikającego z </w:t>
      </w:r>
      <w:r w:rsidR="00BE256D" w:rsidRPr="00F03C40">
        <w:rPr>
          <w:rFonts w:ascii="Aptos" w:hAnsi="Aptos" w:cstheme="minorHAnsi"/>
          <w:sz w:val="22"/>
          <w:szCs w:val="22"/>
        </w:rPr>
        <w:t>Umowy</w:t>
      </w:r>
      <w:r w:rsidRPr="00F03C40">
        <w:rPr>
          <w:rFonts w:ascii="Aptos" w:hAnsi="Aptos" w:cstheme="minorHAnsi"/>
          <w:sz w:val="22"/>
          <w:szCs w:val="22"/>
        </w:rPr>
        <w:t xml:space="preserve"> zadłużenia,</w:t>
      </w:r>
    </w:p>
    <w:p w14:paraId="2C5AC465" w14:textId="71C3CF02" w:rsidR="00953A4C" w:rsidRPr="00F03C40" w:rsidRDefault="00953A4C" w:rsidP="007F0A35">
      <w:pPr>
        <w:pStyle w:val="Akapitzlist"/>
        <w:numPr>
          <w:ilvl w:val="1"/>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wiarygodności pożyczkowej Pożyczkobiorcy, rozumianej jako prawdopodobieństwo wywiązania się przez Pożyczkobiorcę ze zobowiązań wynikających z </w:t>
      </w:r>
      <w:r w:rsidR="007E4707" w:rsidRPr="00F03C40">
        <w:rPr>
          <w:rFonts w:ascii="Aptos" w:hAnsi="Aptos" w:cstheme="minorHAnsi"/>
          <w:sz w:val="22"/>
          <w:szCs w:val="22"/>
        </w:rPr>
        <w:t xml:space="preserve">Umowy </w:t>
      </w:r>
      <w:r w:rsidRPr="00F03C40">
        <w:rPr>
          <w:rFonts w:ascii="Aptos" w:hAnsi="Aptos" w:cstheme="minorHAnsi"/>
          <w:sz w:val="22"/>
          <w:szCs w:val="22"/>
        </w:rPr>
        <w:t xml:space="preserve">, niezależnie od uwarunkowań o charakterze ekonomicznym i finansowym w szczególności w przypadku, gdy nastąpiła utrata albo zmniejszenie się wartości zabezpieczenia </w:t>
      </w:r>
      <w:r w:rsidR="001D176C" w:rsidRPr="00F03C40">
        <w:rPr>
          <w:rFonts w:ascii="Aptos" w:hAnsi="Aptos" w:cstheme="minorHAnsi"/>
          <w:sz w:val="22"/>
          <w:szCs w:val="22"/>
        </w:rPr>
        <w:t>pożyczki</w:t>
      </w:r>
      <w:r w:rsidR="007E4707" w:rsidRPr="00F03C40">
        <w:rPr>
          <w:rFonts w:ascii="Aptos" w:hAnsi="Aptos" w:cstheme="minorHAnsi"/>
          <w:sz w:val="22"/>
          <w:szCs w:val="22"/>
        </w:rPr>
        <w:t>.</w:t>
      </w:r>
    </w:p>
    <w:p w14:paraId="7D7CD54C" w14:textId="38B6038B" w:rsidR="00953A4C" w:rsidRPr="00F03C40" w:rsidRDefault="0059720E" w:rsidP="007F0A35">
      <w:pPr>
        <w:pStyle w:val="Akapitzlist"/>
        <w:numPr>
          <w:ilvl w:val="0"/>
          <w:numId w:val="31"/>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Szczegółowy tryb i formy prowadzenia kontroli określają „Zasady przeprowadzania kontroli u </w:t>
      </w:r>
      <w:r w:rsidR="00423444" w:rsidRPr="00F03C40">
        <w:rPr>
          <w:rFonts w:ascii="Aptos" w:hAnsi="Aptos" w:cstheme="minorHAnsi"/>
          <w:sz w:val="22"/>
          <w:szCs w:val="22"/>
        </w:rPr>
        <w:t>P</w:t>
      </w:r>
      <w:r w:rsidRPr="00F03C40">
        <w:rPr>
          <w:rFonts w:ascii="Aptos" w:hAnsi="Aptos" w:cstheme="minorHAnsi"/>
          <w:sz w:val="22"/>
          <w:szCs w:val="22"/>
        </w:rPr>
        <w:t>ożyczkobiorców” stanowiące załącznik nr 4 do Umowy</w:t>
      </w:r>
      <w:r w:rsidR="00953A4C" w:rsidRPr="00F03C40">
        <w:rPr>
          <w:rFonts w:ascii="Aptos" w:hAnsi="Aptos" w:cstheme="minorHAnsi"/>
          <w:sz w:val="22"/>
          <w:szCs w:val="22"/>
        </w:rPr>
        <w:t>.</w:t>
      </w:r>
    </w:p>
    <w:p w14:paraId="33D9A7B5" w14:textId="77777777" w:rsidR="00BD71B2" w:rsidRPr="00F03C40" w:rsidRDefault="00BD71B2" w:rsidP="007F0A35">
      <w:pPr>
        <w:spacing w:line="280" w:lineRule="exact"/>
        <w:jc w:val="center"/>
        <w:rPr>
          <w:rFonts w:ascii="Aptos" w:hAnsi="Aptos" w:cs="Calibri"/>
          <w:sz w:val="22"/>
          <w:szCs w:val="22"/>
        </w:rPr>
      </w:pPr>
    </w:p>
    <w:p w14:paraId="2CFE3150" w14:textId="4ABB3724" w:rsidR="001F1C7B" w:rsidRPr="00F03C40" w:rsidRDefault="001F1C7B" w:rsidP="007F0A35">
      <w:pPr>
        <w:spacing w:line="280" w:lineRule="exact"/>
        <w:jc w:val="center"/>
        <w:rPr>
          <w:rFonts w:ascii="Aptos" w:hAnsi="Aptos" w:cs="Calibri"/>
          <w:b/>
          <w:bCs/>
          <w:sz w:val="22"/>
          <w:szCs w:val="22"/>
        </w:rPr>
      </w:pPr>
      <w:r w:rsidRPr="00F03C40">
        <w:rPr>
          <w:rFonts w:ascii="Aptos" w:hAnsi="Aptos" w:cs="Calibri"/>
          <w:b/>
          <w:bCs/>
          <w:sz w:val="22"/>
          <w:szCs w:val="22"/>
        </w:rPr>
        <w:t>§</w:t>
      </w:r>
      <w:r w:rsidR="008A36E4" w:rsidRPr="00F03C40">
        <w:rPr>
          <w:rFonts w:ascii="Aptos" w:hAnsi="Aptos" w:cs="Calibri"/>
          <w:b/>
          <w:bCs/>
          <w:sz w:val="22"/>
          <w:szCs w:val="22"/>
        </w:rPr>
        <w:t xml:space="preserve"> </w:t>
      </w:r>
      <w:r w:rsidRPr="00F03C40">
        <w:rPr>
          <w:rFonts w:ascii="Aptos" w:hAnsi="Aptos" w:cs="Calibri"/>
          <w:b/>
          <w:bCs/>
          <w:sz w:val="22"/>
          <w:szCs w:val="22"/>
        </w:rPr>
        <w:t xml:space="preserve">10 </w:t>
      </w:r>
      <w:r w:rsidR="00806142" w:rsidRPr="00F03C40">
        <w:rPr>
          <w:rFonts w:ascii="Aptos" w:hAnsi="Aptos" w:cs="Calibri"/>
          <w:b/>
          <w:bCs/>
          <w:sz w:val="22"/>
          <w:szCs w:val="22"/>
        </w:rPr>
        <w:t xml:space="preserve">Rozwiązanie </w:t>
      </w:r>
      <w:r w:rsidR="00BE256D" w:rsidRPr="00F03C40">
        <w:rPr>
          <w:rFonts w:ascii="Aptos" w:hAnsi="Aptos" w:cs="Calibri"/>
          <w:b/>
          <w:bCs/>
          <w:sz w:val="22"/>
          <w:szCs w:val="22"/>
        </w:rPr>
        <w:t>Umowy</w:t>
      </w:r>
    </w:p>
    <w:p w14:paraId="0192907E" w14:textId="77777777" w:rsidR="00394D89" w:rsidRPr="00F03C40" w:rsidRDefault="00394D89" w:rsidP="007F0A35">
      <w:pPr>
        <w:spacing w:line="280" w:lineRule="exact"/>
        <w:jc w:val="center"/>
        <w:rPr>
          <w:rFonts w:ascii="Aptos" w:hAnsi="Aptos" w:cs="Calibri"/>
          <w:sz w:val="22"/>
          <w:szCs w:val="22"/>
        </w:rPr>
      </w:pPr>
    </w:p>
    <w:p w14:paraId="2EB6840F" w14:textId="04538500"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Umowa może być </w:t>
      </w:r>
      <w:r w:rsidR="00806142" w:rsidRPr="00F03C40">
        <w:rPr>
          <w:rFonts w:ascii="Aptos" w:hAnsi="Aptos" w:cs="Calibri"/>
          <w:sz w:val="22"/>
          <w:szCs w:val="22"/>
        </w:rPr>
        <w:t xml:space="preserve">rozwiązana </w:t>
      </w:r>
      <w:r w:rsidRPr="00F03C40">
        <w:rPr>
          <w:rFonts w:ascii="Aptos" w:hAnsi="Aptos" w:cs="Calibri"/>
          <w:sz w:val="22"/>
          <w:szCs w:val="22"/>
        </w:rPr>
        <w:t xml:space="preserve">przez Pożyczkodawcę z zachowaniem </w:t>
      </w:r>
      <w:r w:rsidR="005655C0" w:rsidRPr="00F03C40">
        <w:rPr>
          <w:rFonts w:ascii="Aptos" w:hAnsi="Aptos" w:cs="Calibri"/>
          <w:sz w:val="22"/>
          <w:szCs w:val="22"/>
        </w:rPr>
        <w:t>7-</w:t>
      </w:r>
      <w:r w:rsidRPr="00F03C40">
        <w:rPr>
          <w:rFonts w:ascii="Aptos" w:hAnsi="Aptos" w:cs="Calibri"/>
          <w:sz w:val="22"/>
          <w:szCs w:val="22"/>
        </w:rPr>
        <w:t>dniowego terminu wypowiedzenia w przypadku:</w:t>
      </w:r>
      <w:r w:rsidR="002737C5" w:rsidRPr="00F03C40">
        <w:rPr>
          <w:rFonts w:ascii="Aptos" w:hAnsi="Aptos" w:cs="Calibri"/>
          <w:sz w:val="22"/>
          <w:szCs w:val="22"/>
        </w:rPr>
        <w:t xml:space="preserve"> </w:t>
      </w:r>
    </w:p>
    <w:p w14:paraId="7A01944A" w14:textId="0B8421EE" w:rsidR="000E3FA7" w:rsidRPr="00F03C40" w:rsidRDefault="000E3FA7"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Stwierdzenia przez Pożyczkodawcę, że Pożyczkobiorca nie dotrzymuje warunków udzielenia pożyczki, nie wykonuje swoich obowiązków wynikających z Umowy lub Regulaminu bądź wykonuje je nienależycie.</w:t>
      </w:r>
    </w:p>
    <w:p w14:paraId="2AF4FD8E" w14:textId="3D261BB4" w:rsidR="001F1C7B" w:rsidRPr="00F03C40" w:rsidRDefault="001F1C7B" w:rsidP="000E3FA7">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Opóźnień w spłacie rat kapitałowych, odsetkowych lub kapitałowo</w:t>
      </w:r>
      <w:r w:rsidR="00900ECC" w:rsidRPr="00F03C40">
        <w:rPr>
          <w:rFonts w:ascii="Aptos" w:hAnsi="Aptos" w:cs="Calibri"/>
          <w:sz w:val="22"/>
          <w:szCs w:val="22"/>
        </w:rPr>
        <w:t>-</w:t>
      </w:r>
      <w:r w:rsidRPr="00F03C40">
        <w:rPr>
          <w:rFonts w:ascii="Aptos" w:hAnsi="Aptos" w:cs="Calibri"/>
          <w:sz w:val="22"/>
          <w:szCs w:val="22"/>
        </w:rPr>
        <w:t>odsetkowych, szczególnie w przypadku</w:t>
      </w:r>
      <w:r w:rsidR="005655C0" w:rsidRPr="00F03C40">
        <w:rPr>
          <w:rFonts w:ascii="Aptos" w:hAnsi="Aptos" w:cs="Calibri"/>
          <w:sz w:val="22"/>
          <w:szCs w:val="22"/>
        </w:rPr>
        <w:t>,</w:t>
      </w:r>
      <w:r w:rsidRPr="00F03C40">
        <w:rPr>
          <w:rFonts w:ascii="Aptos" w:hAnsi="Aptos" w:cs="Calibri"/>
          <w:sz w:val="22"/>
          <w:szCs w:val="22"/>
        </w:rPr>
        <w:t xml:space="preserve"> gdy zaległości przekraczają sumę dwóch rat. </w:t>
      </w:r>
    </w:p>
    <w:p w14:paraId="13AFFCB7" w14:textId="7C09A770"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Wykorzystania przez Pożyczkobiorcę środków pożyczkowych niezgodnie z ich przeznaczeniem</w:t>
      </w:r>
      <w:r w:rsidR="005655C0" w:rsidRPr="00F03C40">
        <w:rPr>
          <w:rFonts w:ascii="Aptos" w:hAnsi="Aptos" w:cs="Calibri"/>
          <w:sz w:val="22"/>
          <w:szCs w:val="22"/>
        </w:rPr>
        <w:t>,</w:t>
      </w:r>
      <w:r w:rsidRPr="00F03C40">
        <w:rPr>
          <w:rFonts w:ascii="Aptos" w:hAnsi="Aptos" w:cs="Calibri"/>
          <w:sz w:val="22"/>
          <w:szCs w:val="22"/>
        </w:rPr>
        <w:t xml:space="preserve"> określonym w Umowie.</w:t>
      </w:r>
    </w:p>
    <w:p w14:paraId="617EC0EF" w14:textId="77777777"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Zagrożenia zwrotu środków pożyczkowych przez Pożyczkobiorcę z uwagi na jego sytuację.</w:t>
      </w:r>
    </w:p>
    <w:p w14:paraId="56BC8377" w14:textId="626282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Przedstawienia przez Pożyczkobiorcę, w celu ubiegania się o </w:t>
      </w:r>
      <w:r w:rsidR="00F66834" w:rsidRPr="00F03C40">
        <w:rPr>
          <w:rFonts w:ascii="Aptos" w:hAnsi="Aptos" w:cs="Calibri"/>
          <w:sz w:val="22"/>
          <w:szCs w:val="22"/>
        </w:rPr>
        <w:t>Pożyczkę</w:t>
      </w:r>
      <w:r w:rsidRPr="00F03C40">
        <w:rPr>
          <w:rFonts w:ascii="Aptos" w:hAnsi="Aptos" w:cs="Calibri"/>
          <w:sz w:val="22"/>
          <w:szCs w:val="22"/>
        </w:rPr>
        <w:t xml:space="preserve"> lub na późniejszym etapie, informacji lub dokumentów niezgodnych ze stanem faktycznym lub prawnym.</w:t>
      </w:r>
    </w:p>
    <w:p w14:paraId="190C42A0" w14:textId="2A4603E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Nierozliczenia się z wydatkowania środków pożyczkowych.</w:t>
      </w:r>
    </w:p>
    <w:p w14:paraId="0664B82A" w14:textId="5B10103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Nieustanowienia zabezpieczeń w sposób zgodny z postanowieniami niniejszej </w:t>
      </w:r>
      <w:r w:rsidR="00BE256D" w:rsidRPr="00F03C40">
        <w:rPr>
          <w:rFonts w:ascii="Aptos" w:hAnsi="Aptos" w:cs="Calibri"/>
          <w:sz w:val="22"/>
          <w:szCs w:val="22"/>
        </w:rPr>
        <w:t>Umowy</w:t>
      </w:r>
      <w:r w:rsidRPr="00F03C40">
        <w:rPr>
          <w:rFonts w:ascii="Aptos" w:hAnsi="Aptos" w:cs="Calibri"/>
          <w:sz w:val="22"/>
          <w:szCs w:val="22"/>
        </w:rPr>
        <w:t>.</w:t>
      </w:r>
    </w:p>
    <w:p w14:paraId="60F9D409" w14:textId="124A7495"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Nieustanowienia zabezpieczenia zamiennego, akceptowanego przez Pożyczkodawcę.</w:t>
      </w:r>
    </w:p>
    <w:p w14:paraId="6B48409F" w14:textId="66C742A4"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Uchybienia przez Pożyczkobiorcę jakiemukolwiek obowiązkowi, o którym mowa w § 7 </w:t>
      </w:r>
      <w:r w:rsidR="00BE256D" w:rsidRPr="00F03C40">
        <w:rPr>
          <w:rFonts w:ascii="Aptos" w:hAnsi="Aptos" w:cs="Calibri"/>
          <w:sz w:val="22"/>
          <w:szCs w:val="22"/>
        </w:rPr>
        <w:t>Umowy</w:t>
      </w:r>
      <w:r w:rsidRPr="00F03C40">
        <w:rPr>
          <w:rFonts w:ascii="Aptos" w:hAnsi="Aptos" w:cs="Calibri"/>
          <w:sz w:val="22"/>
          <w:szCs w:val="22"/>
        </w:rPr>
        <w:t xml:space="preserve">, w tym odmowy udzielenia informacji o których mowa w § 7 </w:t>
      </w:r>
      <w:r w:rsidR="00806142" w:rsidRPr="00F03C40">
        <w:rPr>
          <w:rFonts w:ascii="Aptos" w:hAnsi="Aptos" w:cs="Calibri"/>
          <w:sz w:val="22"/>
          <w:szCs w:val="22"/>
        </w:rPr>
        <w:t>us</w:t>
      </w:r>
      <w:r w:rsidRPr="00F03C40">
        <w:rPr>
          <w:rFonts w:ascii="Aptos" w:hAnsi="Aptos" w:cs="Calibri"/>
          <w:sz w:val="22"/>
          <w:szCs w:val="22"/>
        </w:rPr>
        <w:t>t</w:t>
      </w:r>
      <w:r w:rsidR="00806142" w:rsidRPr="00F03C40">
        <w:rPr>
          <w:rFonts w:ascii="Aptos" w:hAnsi="Aptos" w:cs="Calibri"/>
          <w:sz w:val="22"/>
          <w:szCs w:val="22"/>
        </w:rPr>
        <w:t>.</w:t>
      </w:r>
      <w:r w:rsidRPr="00F03C40">
        <w:rPr>
          <w:rFonts w:ascii="Aptos" w:hAnsi="Aptos" w:cs="Calibri"/>
          <w:sz w:val="22"/>
          <w:szCs w:val="22"/>
        </w:rPr>
        <w:t xml:space="preserve"> 1</w:t>
      </w:r>
      <w:r w:rsidR="00806142" w:rsidRPr="00F03C40">
        <w:rPr>
          <w:rFonts w:ascii="Aptos" w:hAnsi="Aptos" w:cs="Calibri"/>
          <w:sz w:val="22"/>
          <w:szCs w:val="22"/>
        </w:rPr>
        <w:t>5</w:t>
      </w:r>
      <w:r w:rsidRPr="00F03C40">
        <w:rPr>
          <w:rFonts w:ascii="Aptos" w:hAnsi="Aptos" w:cs="Calibri"/>
          <w:sz w:val="22"/>
          <w:szCs w:val="22"/>
        </w:rPr>
        <w:t>.</w:t>
      </w:r>
    </w:p>
    <w:p w14:paraId="4DE40E6B" w14:textId="08C631BB"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lastRenderedPageBreak/>
        <w:t>Złożenia przez Pożyczkobiorcę jakiegokolwiek nieprawdziwego oświadczenia, o którym mowa w § 8</w:t>
      </w:r>
      <w:r w:rsidR="00806142" w:rsidRPr="00F03C40">
        <w:rPr>
          <w:rFonts w:ascii="Aptos" w:hAnsi="Aptos" w:cs="Calibri"/>
          <w:sz w:val="22"/>
          <w:szCs w:val="22"/>
        </w:rPr>
        <w:t xml:space="preserve"> Umowy</w:t>
      </w:r>
      <w:r w:rsidRPr="00F03C40">
        <w:rPr>
          <w:rFonts w:ascii="Aptos" w:hAnsi="Aptos" w:cs="Calibri"/>
          <w:sz w:val="22"/>
          <w:szCs w:val="22"/>
        </w:rPr>
        <w:t>.</w:t>
      </w:r>
    </w:p>
    <w:p w14:paraId="410A060C" w14:textId="366E8A62" w:rsidR="001F1C7B" w:rsidRPr="00F03C40" w:rsidRDefault="001F1C7B" w:rsidP="004C3C36">
      <w:pPr>
        <w:numPr>
          <w:ilvl w:val="1"/>
          <w:numId w:val="32"/>
        </w:numPr>
        <w:suppressAutoHyphens w:val="0"/>
        <w:autoSpaceDN/>
        <w:spacing w:line="280" w:lineRule="exact"/>
        <w:ind w:left="993" w:hanging="567"/>
        <w:contextualSpacing/>
        <w:jc w:val="both"/>
        <w:textAlignment w:val="auto"/>
        <w:rPr>
          <w:rFonts w:ascii="Aptos" w:hAnsi="Aptos" w:cs="Calibri"/>
          <w:sz w:val="22"/>
          <w:szCs w:val="22"/>
        </w:rPr>
      </w:pPr>
      <w:r w:rsidRPr="00F03C40">
        <w:rPr>
          <w:rFonts w:ascii="Aptos" w:hAnsi="Aptos" w:cs="Calibri"/>
          <w:sz w:val="22"/>
          <w:szCs w:val="22"/>
        </w:rPr>
        <w:t xml:space="preserve">Odmowy poddania się przez Pożyczkobiorcę monitoringowi, o którym mowa w § 9 </w:t>
      </w:r>
      <w:r w:rsidR="00BE256D" w:rsidRPr="00F03C40">
        <w:rPr>
          <w:rFonts w:ascii="Aptos" w:hAnsi="Aptos" w:cs="Calibri"/>
          <w:sz w:val="22"/>
          <w:szCs w:val="22"/>
        </w:rPr>
        <w:t>Umowy</w:t>
      </w:r>
      <w:r w:rsidRPr="00F03C40">
        <w:rPr>
          <w:rFonts w:ascii="Aptos" w:hAnsi="Aptos" w:cs="Calibri"/>
          <w:sz w:val="22"/>
          <w:szCs w:val="22"/>
        </w:rPr>
        <w:t>, lub utrudnianiu czynności monitoringowych.</w:t>
      </w:r>
    </w:p>
    <w:p w14:paraId="0E06D250" w14:textId="57C4C75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Pożyczkodawca może wypowiedzieć </w:t>
      </w:r>
      <w:r w:rsidR="00BE256D" w:rsidRPr="00F03C40">
        <w:rPr>
          <w:rFonts w:ascii="Aptos" w:hAnsi="Aptos" w:cs="Calibri"/>
          <w:sz w:val="22"/>
          <w:szCs w:val="22"/>
        </w:rPr>
        <w:t>Umowę</w:t>
      </w:r>
      <w:r w:rsidRPr="00F03C40">
        <w:rPr>
          <w:rFonts w:ascii="Aptos" w:hAnsi="Aptos" w:cs="Calibri"/>
          <w:sz w:val="22"/>
          <w:szCs w:val="22"/>
        </w:rPr>
        <w:t xml:space="preserve"> w terminie nie krótszym niż 3 dni w przypadku: zaprzestania</w:t>
      </w:r>
      <w:r w:rsidR="00F74F1B" w:rsidRPr="00F03C40">
        <w:rPr>
          <w:rFonts w:ascii="Aptos" w:hAnsi="Aptos" w:cs="Calibri"/>
          <w:sz w:val="22"/>
          <w:szCs w:val="22"/>
        </w:rPr>
        <w:t>/zawieszenia</w:t>
      </w:r>
      <w:r w:rsidRPr="00F03C40">
        <w:rPr>
          <w:rFonts w:ascii="Aptos" w:hAnsi="Aptos" w:cs="Calibri"/>
          <w:sz w:val="22"/>
          <w:szCs w:val="22"/>
        </w:rPr>
        <w:t xml:space="preserve"> </w:t>
      </w:r>
      <w:r w:rsidR="00D63AB8" w:rsidRPr="00F03C40">
        <w:rPr>
          <w:rFonts w:ascii="Aptos" w:hAnsi="Aptos" w:cs="Calibri"/>
          <w:sz w:val="22"/>
          <w:szCs w:val="22"/>
        </w:rPr>
        <w:t xml:space="preserve">prowadzenia </w:t>
      </w:r>
      <w:r w:rsidRPr="00F03C40">
        <w:rPr>
          <w:rFonts w:ascii="Aptos" w:hAnsi="Aptos" w:cs="Calibri"/>
          <w:sz w:val="22"/>
          <w:szCs w:val="22"/>
        </w:rPr>
        <w:t>działalności</w:t>
      </w:r>
      <w:r w:rsidR="00D63AB8" w:rsidRPr="00F03C40">
        <w:rPr>
          <w:rFonts w:ascii="Aptos" w:hAnsi="Aptos" w:cs="Calibri"/>
          <w:sz w:val="22"/>
          <w:szCs w:val="22"/>
        </w:rPr>
        <w:t xml:space="preserve"> gospodarczej</w:t>
      </w:r>
      <w:r w:rsidR="00F74F1B" w:rsidRPr="00F03C40">
        <w:rPr>
          <w:rFonts w:ascii="Aptos" w:hAnsi="Aptos" w:cs="Calibri"/>
          <w:sz w:val="22"/>
          <w:szCs w:val="22"/>
        </w:rPr>
        <w:t xml:space="preserve"> (tj. wykreśleniu wpisu z CEIDG lub pozostawieniu wpisu z adnotacją o zawieszeniu)</w:t>
      </w:r>
      <w:r w:rsidRPr="00F03C40">
        <w:rPr>
          <w:rFonts w:ascii="Aptos" w:hAnsi="Aptos" w:cs="Calibri"/>
          <w:sz w:val="22"/>
          <w:szCs w:val="22"/>
        </w:rPr>
        <w:t xml:space="preserve">, ogłoszenia likwidacji lub upadłości, w tym konsumenckiej albo zajęcia majątku Pożyczkobiorcy przez uprawniony podmiot, szczególnie gdy stanowi on zabezpieczenie udzielonej </w:t>
      </w:r>
      <w:r w:rsidR="00F66834" w:rsidRPr="00F03C40">
        <w:rPr>
          <w:rFonts w:ascii="Aptos" w:hAnsi="Aptos" w:cs="Calibri"/>
          <w:sz w:val="22"/>
          <w:szCs w:val="22"/>
        </w:rPr>
        <w:t>Pożyczki</w:t>
      </w:r>
      <w:r w:rsidRPr="00F03C40">
        <w:rPr>
          <w:rFonts w:ascii="Aptos" w:hAnsi="Aptos" w:cs="Calibri"/>
          <w:sz w:val="22"/>
          <w:szCs w:val="22"/>
        </w:rPr>
        <w:t>.</w:t>
      </w:r>
    </w:p>
    <w:p w14:paraId="36BF0B40" w14:textId="37B74295" w:rsidR="001F1C7B" w:rsidRPr="00F03C40" w:rsidRDefault="00AA4272"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w:t>
      </w:r>
      <w:r w:rsidR="001F1C7B" w:rsidRPr="00F03C40">
        <w:rPr>
          <w:rFonts w:ascii="Aptos" w:hAnsi="Aptos" w:cs="Calibri"/>
          <w:sz w:val="22"/>
          <w:szCs w:val="22"/>
        </w:rPr>
        <w:t xml:space="preserve"> ma prawo wypowiedzieć Umowę w każdym czasie.</w:t>
      </w:r>
    </w:p>
    <w:p w14:paraId="5A1F54F7" w14:textId="55C2868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O wypowiedzeniu Umowy Pożyczkobiorca zostanie poinformowany listem poleconym za zwrotnym potwierdzeniem odbioru.</w:t>
      </w:r>
    </w:p>
    <w:p w14:paraId="7F0B62D7" w14:textId="233EB7D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 uskutecznieniu się wypowiedzenia </w:t>
      </w:r>
      <w:r w:rsidR="00BE256D" w:rsidRPr="00F03C40">
        <w:rPr>
          <w:rFonts w:ascii="Aptos" w:hAnsi="Aptos" w:cs="Calibri"/>
          <w:sz w:val="22"/>
          <w:szCs w:val="22"/>
        </w:rPr>
        <w:t>Umowy</w:t>
      </w:r>
      <w:r w:rsidRPr="00F03C40">
        <w:rPr>
          <w:rFonts w:ascii="Aptos" w:hAnsi="Aptos" w:cs="Calibri"/>
          <w:sz w:val="22"/>
          <w:szCs w:val="22"/>
        </w:rPr>
        <w:t xml:space="preserve"> całe niespłacone zadłużenie z tytułu udzielonej </w:t>
      </w:r>
      <w:r w:rsidR="00B02F6F" w:rsidRPr="00F03C40">
        <w:rPr>
          <w:rFonts w:ascii="Aptos" w:hAnsi="Aptos" w:cs="Calibri"/>
          <w:sz w:val="22"/>
          <w:szCs w:val="22"/>
        </w:rPr>
        <w:t>Pożyczki</w:t>
      </w:r>
      <w:r w:rsidRPr="00F03C40">
        <w:rPr>
          <w:rFonts w:ascii="Aptos" w:hAnsi="Aptos" w:cs="Calibri"/>
          <w:sz w:val="22"/>
          <w:szCs w:val="22"/>
        </w:rPr>
        <w:t xml:space="preserve"> (kapitał, odsetki umowne -</w:t>
      </w:r>
      <w:r w:rsidR="00F66834" w:rsidRPr="00F03C40">
        <w:rPr>
          <w:rFonts w:ascii="Aptos" w:hAnsi="Aptos" w:cs="Calibri"/>
          <w:sz w:val="22"/>
          <w:szCs w:val="22"/>
        </w:rPr>
        <w:t xml:space="preserve"> </w:t>
      </w:r>
      <w:r w:rsidRPr="00F03C40">
        <w:rPr>
          <w:rFonts w:ascii="Aptos" w:hAnsi="Aptos" w:cs="Calibri"/>
          <w:sz w:val="22"/>
          <w:szCs w:val="22"/>
        </w:rPr>
        <w:t>jeśli występują, odsetki od zaległości kapitałowych, ewentualne koszty windykacyjne</w:t>
      </w:r>
      <w:r w:rsidR="009B4273" w:rsidRPr="00F03C40">
        <w:rPr>
          <w:rFonts w:ascii="Aptos" w:hAnsi="Aptos" w:cs="Calibri"/>
          <w:sz w:val="22"/>
          <w:szCs w:val="22"/>
        </w:rPr>
        <w:t>/opłaty</w:t>
      </w:r>
      <w:r w:rsidRPr="00F03C40">
        <w:rPr>
          <w:rFonts w:ascii="Aptos" w:hAnsi="Aptos" w:cs="Calibri"/>
          <w:sz w:val="22"/>
          <w:szCs w:val="22"/>
        </w:rPr>
        <w:t>) staje się zadłużeniem przeterminowanym i zostaje postawione w stan natychmiastowej wymagalności.</w:t>
      </w:r>
    </w:p>
    <w:p w14:paraId="72DBCD82" w14:textId="4190DFFA"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Pożyczkobiorca jest zobowiązany do spłaty zadłużenia przeterminowanego w terminie 7 dni licząc od daty uskutecznienia się wypowiedzenia </w:t>
      </w:r>
      <w:r w:rsidR="00F66834" w:rsidRPr="00F03C40">
        <w:rPr>
          <w:rFonts w:ascii="Aptos" w:hAnsi="Aptos" w:cs="Calibri"/>
          <w:sz w:val="22"/>
          <w:szCs w:val="22"/>
        </w:rPr>
        <w:t>Umowy</w:t>
      </w:r>
      <w:r w:rsidRPr="00F03C40">
        <w:rPr>
          <w:rFonts w:ascii="Aptos" w:hAnsi="Aptos" w:cs="Calibri"/>
          <w:sz w:val="22"/>
          <w:szCs w:val="22"/>
        </w:rPr>
        <w:t>.</w:t>
      </w:r>
    </w:p>
    <w:p w14:paraId="7567FAB8" w14:textId="44E3FBC3"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przypadku niespłacenia przez Pożyczkobiorcę zadłużenia przeterminowanego zgodnie z postanowieniami </w:t>
      </w:r>
      <w:r w:rsidR="00806142" w:rsidRPr="00F03C40">
        <w:rPr>
          <w:rFonts w:ascii="Aptos" w:hAnsi="Aptos" w:cs="Calibri"/>
          <w:sz w:val="22"/>
          <w:szCs w:val="22"/>
        </w:rPr>
        <w:t>us</w:t>
      </w:r>
      <w:r w:rsidRPr="00F03C40">
        <w:rPr>
          <w:rFonts w:ascii="Aptos" w:hAnsi="Aptos" w:cs="Calibri"/>
          <w:sz w:val="22"/>
          <w:szCs w:val="22"/>
        </w:rPr>
        <w:t xml:space="preserve">t. </w:t>
      </w:r>
      <w:r w:rsidR="00806142" w:rsidRPr="00F03C40">
        <w:rPr>
          <w:rFonts w:ascii="Aptos" w:hAnsi="Aptos" w:cs="Calibri"/>
          <w:sz w:val="22"/>
          <w:szCs w:val="22"/>
        </w:rPr>
        <w:t>6</w:t>
      </w:r>
      <w:r w:rsidRPr="00F03C40">
        <w:rPr>
          <w:rFonts w:ascii="Aptos" w:hAnsi="Aptos" w:cs="Calibri"/>
          <w:sz w:val="22"/>
          <w:szCs w:val="22"/>
        </w:rPr>
        <w:t xml:space="preserve"> </w:t>
      </w:r>
      <w:r w:rsidR="00806142" w:rsidRPr="00F03C40">
        <w:rPr>
          <w:rFonts w:ascii="Aptos" w:hAnsi="Aptos" w:cs="Calibri"/>
          <w:sz w:val="22"/>
          <w:szCs w:val="22"/>
        </w:rPr>
        <w:t>powyżej</w:t>
      </w:r>
      <w:r w:rsidRPr="00F03C40">
        <w:rPr>
          <w:rFonts w:ascii="Aptos" w:hAnsi="Aptos" w:cs="Calibri"/>
          <w:sz w:val="22"/>
          <w:szCs w:val="22"/>
        </w:rPr>
        <w:t xml:space="preserve">, Pożyczkodawca zastrzega sobie prawo wypełnienia weksla do kwoty równej zaległości z tytułu zadłużenia wraz z odsetkami oraz skorzystania z innych zabezpieczeń bez konieczności dalszych wezwań. O skorzystaniu z zabezpieczeń Pożyczkodawca według swojego uznania może poinformować Pożyczkobiorcę. Pożyczkodawca poinformuje poręczyciela, o ile został ustanowiony, o wypowiedzeniu </w:t>
      </w:r>
      <w:r w:rsidR="00BE256D" w:rsidRPr="00F03C40">
        <w:rPr>
          <w:rFonts w:ascii="Aptos" w:hAnsi="Aptos" w:cs="Calibri"/>
          <w:sz w:val="22"/>
          <w:szCs w:val="22"/>
        </w:rPr>
        <w:t>Umowy</w:t>
      </w:r>
      <w:r w:rsidRPr="00F03C40">
        <w:rPr>
          <w:rFonts w:ascii="Aptos" w:hAnsi="Aptos" w:cs="Calibri"/>
          <w:sz w:val="22"/>
          <w:szCs w:val="22"/>
        </w:rPr>
        <w:t xml:space="preserve"> oraz o skorzystaniu z zabezpieczenia w postaci poręczenia.</w:t>
      </w:r>
    </w:p>
    <w:p w14:paraId="310A66D8" w14:textId="0C777D5D"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Wypowiedzenie </w:t>
      </w:r>
      <w:r w:rsidR="001A2940" w:rsidRPr="00F03C40">
        <w:rPr>
          <w:rFonts w:ascii="Aptos" w:hAnsi="Aptos" w:cs="Calibri"/>
          <w:sz w:val="22"/>
          <w:szCs w:val="22"/>
        </w:rPr>
        <w:t>Umowy</w:t>
      </w:r>
      <w:r w:rsidRPr="00F03C40">
        <w:rPr>
          <w:rFonts w:ascii="Aptos" w:hAnsi="Aptos" w:cs="Calibri"/>
          <w:sz w:val="22"/>
          <w:szCs w:val="22"/>
        </w:rPr>
        <w:t xml:space="preserve"> nie zwalnia Pożyczkobiorcy ze zobowiązań wynikających z </w:t>
      </w:r>
      <w:r w:rsidR="001A2940" w:rsidRPr="00F03C40">
        <w:rPr>
          <w:rFonts w:ascii="Aptos" w:hAnsi="Aptos" w:cs="Calibri"/>
          <w:sz w:val="22"/>
          <w:szCs w:val="22"/>
        </w:rPr>
        <w:t>Umowy</w:t>
      </w:r>
      <w:r w:rsidRPr="00F03C40">
        <w:rPr>
          <w:rFonts w:ascii="Aptos" w:hAnsi="Aptos" w:cs="Calibri"/>
          <w:sz w:val="22"/>
          <w:szCs w:val="22"/>
        </w:rPr>
        <w:t xml:space="preserve"> a w szczególności dotyczących spłaty zadłużenia, ustanowionych zabezpieczeń oraz udzielania na żądanie Pożyczkodawcy odpowiednich informacji czy przechowywania stosownej dokumentacji zgodnie z zapisami § 7</w:t>
      </w:r>
      <w:r w:rsidR="00806142" w:rsidRPr="00F03C40">
        <w:rPr>
          <w:rFonts w:ascii="Aptos" w:hAnsi="Aptos" w:cs="Calibri"/>
          <w:sz w:val="22"/>
          <w:szCs w:val="22"/>
        </w:rPr>
        <w:t xml:space="preserve"> Umowy</w:t>
      </w:r>
      <w:r w:rsidR="001A2940" w:rsidRPr="00F03C40">
        <w:rPr>
          <w:rFonts w:ascii="Aptos" w:hAnsi="Aptos" w:cs="Calibri"/>
          <w:sz w:val="22"/>
          <w:szCs w:val="22"/>
        </w:rPr>
        <w:t>.</w:t>
      </w:r>
      <w:r w:rsidRPr="00F03C40">
        <w:rPr>
          <w:rFonts w:ascii="Aptos" w:hAnsi="Aptos" w:cs="Calibri"/>
          <w:sz w:val="22"/>
          <w:szCs w:val="22"/>
        </w:rPr>
        <w:t xml:space="preserve"> </w:t>
      </w:r>
    </w:p>
    <w:p w14:paraId="77184C00" w14:textId="4DA414D5" w:rsidR="001F1C7B" w:rsidRPr="00F03C40" w:rsidRDefault="001F1C7B"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 xml:space="preserve">W związku z wypowiedzeniem </w:t>
      </w:r>
      <w:r w:rsidR="001A2940" w:rsidRPr="00F03C40">
        <w:rPr>
          <w:rFonts w:ascii="Aptos" w:hAnsi="Aptos" w:cs="Calibri"/>
          <w:sz w:val="22"/>
          <w:szCs w:val="22"/>
        </w:rPr>
        <w:t>Umowy</w:t>
      </w:r>
      <w:r w:rsidRPr="00F03C40">
        <w:rPr>
          <w:rFonts w:ascii="Aptos" w:hAnsi="Aptos" w:cs="Calibri"/>
          <w:sz w:val="22"/>
          <w:szCs w:val="22"/>
        </w:rPr>
        <w:t xml:space="preserve"> Pożyczkodawca ma prawo żądać od Pożyczkobiorcy wydania rzeczy będących przedmiotem zabezpieczenia, złożenia informacji o </w:t>
      </w:r>
      <w:r w:rsidR="001A2940" w:rsidRPr="00F03C40">
        <w:rPr>
          <w:rFonts w:ascii="Aptos" w:hAnsi="Aptos" w:cs="Calibri"/>
          <w:sz w:val="22"/>
          <w:szCs w:val="22"/>
        </w:rPr>
        <w:t>miejscu,</w:t>
      </w:r>
      <w:r w:rsidRPr="00F03C40">
        <w:rPr>
          <w:rFonts w:ascii="Aptos" w:hAnsi="Aptos" w:cs="Calibri"/>
          <w:sz w:val="22"/>
          <w:szCs w:val="22"/>
        </w:rPr>
        <w:t xml:space="preserve"> w którym te rzeczy się znajdują, informacji o miejscu pobytu Poręczycieli, lub złożenia innych niezbędnych do skorzystania z ustanowionych zabezpieczeń informacji.</w:t>
      </w:r>
    </w:p>
    <w:p w14:paraId="6D5D51FA" w14:textId="0B216B0F" w:rsidR="00420DDE" w:rsidRPr="00F03C40" w:rsidRDefault="00420DDE" w:rsidP="007F0A35">
      <w:pPr>
        <w:numPr>
          <w:ilvl w:val="0"/>
          <w:numId w:val="32"/>
        </w:numPr>
        <w:suppressAutoHyphens w:val="0"/>
        <w:autoSpaceDN/>
        <w:spacing w:line="280" w:lineRule="exact"/>
        <w:contextualSpacing/>
        <w:jc w:val="both"/>
        <w:textAlignment w:val="auto"/>
        <w:rPr>
          <w:rFonts w:ascii="Aptos" w:hAnsi="Aptos" w:cs="Calibri"/>
          <w:sz w:val="22"/>
          <w:szCs w:val="22"/>
        </w:rPr>
      </w:pPr>
      <w:r w:rsidRPr="00F03C40">
        <w:rPr>
          <w:rFonts w:ascii="Aptos" w:hAnsi="Aptos" w:cs="Calibri"/>
          <w:sz w:val="22"/>
          <w:szCs w:val="22"/>
        </w:rPr>
        <w:t>Pożyczkobiorca ponosi odpowiedzialność za szkodę poniesioną przez Pożyczkodawcę powstałą wskutek niewykonania bądź nienależytego wykonania przez Pożyczkobiorcę jego obowiązków wynikających z Umowy lub Regulaminu.</w:t>
      </w:r>
    </w:p>
    <w:p w14:paraId="11D04DF5" w14:textId="77777777" w:rsidR="00394D89" w:rsidRPr="00F03C40" w:rsidRDefault="00394D89" w:rsidP="007F0A35">
      <w:pPr>
        <w:spacing w:line="280" w:lineRule="exact"/>
        <w:jc w:val="center"/>
        <w:rPr>
          <w:rFonts w:ascii="Aptos" w:hAnsi="Aptos" w:cstheme="minorHAnsi"/>
          <w:sz w:val="22"/>
          <w:szCs w:val="22"/>
        </w:rPr>
      </w:pPr>
    </w:p>
    <w:p w14:paraId="425EE25F" w14:textId="0B3F4FB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11 Porozumienie o spłacie zadłużenia</w:t>
      </w:r>
    </w:p>
    <w:p w14:paraId="7F4B58FC" w14:textId="77777777" w:rsidR="00394D89" w:rsidRPr="00F03C40" w:rsidRDefault="00394D89" w:rsidP="007F0A35">
      <w:pPr>
        <w:spacing w:line="280" w:lineRule="exact"/>
        <w:jc w:val="center"/>
        <w:rPr>
          <w:rFonts w:ascii="Aptos" w:hAnsi="Aptos" w:cstheme="minorHAnsi"/>
          <w:sz w:val="22"/>
          <w:szCs w:val="22"/>
        </w:rPr>
      </w:pPr>
    </w:p>
    <w:p w14:paraId="4D1F21E4" w14:textId="758472E6"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Pożyczkodawca może zawrzeć z Pożyczkobiorcą i/lub poręczycielem i/lub poręczycielami, jeżeli tacy występują, lub innymi osobami porozumienie o spłacie zadłużenia, określając w nim w szczególności wysokość zadłużenia, sposób i terminy spłaty kapitału oraz odsetek.</w:t>
      </w:r>
      <w:r w:rsidR="00BA2F3C" w:rsidRPr="00F03C40">
        <w:rPr>
          <w:rFonts w:ascii="Aptos" w:hAnsi="Aptos" w:cstheme="minorHAnsi"/>
          <w:sz w:val="22"/>
          <w:szCs w:val="22"/>
        </w:rPr>
        <w:t xml:space="preserve"> Porozumienie, o którym mowa powyżej, może wymagać indywidualnej zgody BGK.</w:t>
      </w:r>
    </w:p>
    <w:p w14:paraId="3E6402CB" w14:textId="621568E8" w:rsidR="00953A4C" w:rsidRPr="00F03C40" w:rsidRDefault="00953A4C"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Celem zawarcia </w:t>
      </w:r>
      <w:r w:rsidR="001A2940" w:rsidRPr="00F03C40">
        <w:rPr>
          <w:rFonts w:ascii="Aptos" w:hAnsi="Aptos" w:cstheme="minorHAnsi"/>
          <w:sz w:val="22"/>
          <w:szCs w:val="22"/>
        </w:rPr>
        <w:t>porozumienia,</w:t>
      </w:r>
      <w:r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8579F" w:rsidRPr="00F03C40">
        <w:rPr>
          <w:rFonts w:ascii="Aptos" w:hAnsi="Aptos" w:cstheme="minorHAnsi"/>
          <w:sz w:val="22"/>
          <w:szCs w:val="22"/>
        </w:rPr>
        <w:t>t</w:t>
      </w:r>
      <w:r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Pr="00F03C40">
        <w:rPr>
          <w:rFonts w:ascii="Aptos" w:hAnsi="Aptos" w:cstheme="minorHAnsi"/>
          <w:sz w:val="22"/>
          <w:szCs w:val="22"/>
        </w:rPr>
        <w:t xml:space="preserve">Pożyczkodawca może żądać zmiany lub uzupełnienia zabezpieczeń o których mową § 5 </w:t>
      </w:r>
      <w:r w:rsidR="00BE256D" w:rsidRPr="00F03C40">
        <w:rPr>
          <w:rFonts w:ascii="Aptos" w:hAnsi="Aptos" w:cstheme="minorHAnsi"/>
          <w:sz w:val="22"/>
          <w:szCs w:val="22"/>
        </w:rPr>
        <w:t>Umowy</w:t>
      </w:r>
      <w:r w:rsidRPr="00F03C40">
        <w:rPr>
          <w:rFonts w:ascii="Aptos" w:hAnsi="Aptos" w:cstheme="minorHAnsi"/>
          <w:sz w:val="22"/>
          <w:szCs w:val="22"/>
        </w:rPr>
        <w:t>.</w:t>
      </w:r>
    </w:p>
    <w:p w14:paraId="1DCBECDB" w14:textId="6F64E144" w:rsidR="00953A4C" w:rsidRPr="00F03C40" w:rsidRDefault="001A2940" w:rsidP="007F0A35">
      <w:pPr>
        <w:pStyle w:val="Akapitzlist"/>
        <w:numPr>
          <w:ilvl w:val="0"/>
          <w:numId w:val="33"/>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Porozumienie,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w:t>
      </w:r>
      <w:r w:rsidR="00490DCB" w:rsidRPr="00F03C40">
        <w:rPr>
          <w:rFonts w:ascii="Aptos" w:hAnsi="Aptos" w:cstheme="minorHAnsi"/>
          <w:sz w:val="22"/>
          <w:szCs w:val="22"/>
        </w:rPr>
        <w:t xml:space="preserve">powyżej </w:t>
      </w:r>
      <w:r w:rsidR="00953A4C" w:rsidRPr="00F03C40">
        <w:rPr>
          <w:rFonts w:ascii="Aptos" w:hAnsi="Aptos" w:cstheme="minorHAnsi"/>
          <w:sz w:val="22"/>
          <w:szCs w:val="22"/>
        </w:rPr>
        <w:t>może określać zakres odpowiedzialności innych niż Pożyczkobiorca stron porozumienia</w:t>
      </w:r>
      <w:r w:rsidR="00BA2F3C" w:rsidRPr="00F03C40">
        <w:rPr>
          <w:rFonts w:ascii="Aptos" w:hAnsi="Aptos" w:cstheme="minorHAnsi"/>
          <w:sz w:val="22"/>
          <w:szCs w:val="22"/>
        </w:rPr>
        <w:t xml:space="preserve"> i może wymagać indywidualnej zgody BGK</w:t>
      </w:r>
      <w:r w:rsidR="00953A4C" w:rsidRPr="00F03C40">
        <w:rPr>
          <w:rFonts w:ascii="Aptos" w:hAnsi="Aptos" w:cstheme="minorHAnsi"/>
          <w:sz w:val="22"/>
          <w:szCs w:val="22"/>
        </w:rPr>
        <w:t>.</w:t>
      </w:r>
    </w:p>
    <w:p w14:paraId="5831ABB1" w14:textId="77777777" w:rsidR="00B64C2D" w:rsidRPr="00F03C40" w:rsidRDefault="00B64C2D" w:rsidP="007F0A35">
      <w:pPr>
        <w:spacing w:line="280" w:lineRule="exact"/>
        <w:jc w:val="center"/>
        <w:rPr>
          <w:rFonts w:ascii="Aptos" w:hAnsi="Aptos" w:cstheme="minorHAnsi"/>
          <w:sz w:val="22"/>
          <w:szCs w:val="22"/>
        </w:rPr>
      </w:pPr>
    </w:p>
    <w:p w14:paraId="44D88EFB" w14:textId="16E23869"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12 Egzekucja wierzytelności</w:t>
      </w:r>
    </w:p>
    <w:p w14:paraId="08A1C977" w14:textId="77777777" w:rsidR="00394D89" w:rsidRPr="00F03C40" w:rsidRDefault="00394D89" w:rsidP="007F0A35">
      <w:pPr>
        <w:spacing w:line="280" w:lineRule="exact"/>
        <w:jc w:val="center"/>
        <w:rPr>
          <w:rFonts w:ascii="Aptos" w:hAnsi="Aptos" w:cstheme="minorHAnsi"/>
          <w:sz w:val="22"/>
          <w:szCs w:val="22"/>
        </w:rPr>
      </w:pPr>
    </w:p>
    <w:p w14:paraId="42F216D7" w14:textId="1D729ED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Egzekucja niespłaconej wierzytelności może nastąpić z któregokolwiek zabezpieczenia określonego w § 5 </w:t>
      </w:r>
      <w:r w:rsidR="00BE256D" w:rsidRPr="00F03C40">
        <w:rPr>
          <w:rFonts w:ascii="Aptos" w:hAnsi="Aptos" w:cstheme="minorHAnsi"/>
          <w:sz w:val="22"/>
          <w:szCs w:val="22"/>
        </w:rPr>
        <w:t>Umowy</w:t>
      </w:r>
      <w:r w:rsidRPr="00F03C40">
        <w:rPr>
          <w:rFonts w:ascii="Aptos" w:hAnsi="Aptos" w:cstheme="minorHAnsi"/>
          <w:sz w:val="22"/>
          <w:szCs w:val="22"/>
        </w:rPr>
        <w:t xml:space="preserve"> zgodnie z wyborem Pożyczkodawcy. Pożyczkodawca nie ma obowiązku informowania Pożyczkobiorcy o sposobie egzekucji.</w:t>
      </w:r>
    </w:p>
    <w:p w14:paraId="5C62FFE9" w14:textId="1A56BC76"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Do wierzytelności zalicza się koszty windykacji</w:t>
      </w:r>
      <w:r w:rsidR="0020459B" w:rsidRPr="00F03C40">
        <w:rPr>
          <w:rFonts w:ascii="Aptos" w:hAnsi="Aptos" w:cstheme="minorHAnsi"/>
          <w:sz w:val="22"/>
          <w:szCs w:val="22"/>
        </w:rPr>
        <w:t>/opłat</w:t>
      </w:r>
      <w:r w:rsidRPr="00F03C40">
        <w:rPr>
          <w:rFonts w:ascii="Aptos" w:hAnsi="Aptos" w:cstheme="minorHAnsi"/>
          <w:sz w:val="22"/>
          <w:szCs w:val="22"/>
        </w:rPr>
        <w:t xml:space="preserve">, które stanowią wszelkie koszty jakie zostały przez Pożyczkodawcę poniesione w związku z egzekucją wierzytelności, w tym w szczególności koszty zastępstwa prawnego, koszty ekspertyz, rzeczoznawców, koszty sądowe, komornicze, koszty wysłanych pism, upomnień, </w:t>
      </w:r>
      <w:r w:rsidR="00C338D8" w:rsidRPr="00F03C40">
        <w:rPr>
          <w:rFonts w:ascii="Aptos" w:hAnsi="Aptos" w:cstheme="minorHAnsi"/>
          <w:sz w:val="22"/>
          <w:szCs w:val="22"/>
        </w:rPr>
        <w:t>i</w:t>
      </w:r>
      <w:r w:rsidR="001A2940" w:rsidRPr="00F03C40">
        <w:rPr>
          <w:rFonts w:ascii="Aptos" w:hAnsi="Aptos" w:cstheme="minorHAnsi"/>
          <w:sz w:val="22"/>
          <w:szCs w:val="22"/>
        </w:rPr>
        <w:t>tp.</w:t>
      </w:r>
    </w:p>
    <w:p w14:paraId="5D006443" w14:textId="1D945FA1"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Zadłużenie i odsetki wynikające z porozumienia o spłacie zadłużenia są w egzekucji traktowane jako kapitał i odsetki przeterminowane.</w:t>
      </w:r>
    </w:p>
    <w:p w14:paraId="73133747"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Uzyskane z egzekucji kwoty są kolejno zaliczane na:</w:t>
      </w:r>
    </w:p>
    <w:p w14:paraId="433C8FEF"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Koszty </w:t>
      </w:r>
      <w:r w:rsidR="00DC5A03" w:rsidRPr="00F03C40">
        <w:rPr>
          <w:rFonts w:ascii="Aptos" w:hAnsi="Aptos" w:cstheme="minorHAnsi"/>
          <w:sz w:val="22"/>
          <w:szCs w:val="22"/>
        </w:rPr>
        <w:t>związane z dochodzeniem Wierzytelności,</w:t>
      </w:r>
    </w:p>
    <w:p w14:paraId="056AA875"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od zadłużenia</w:t>
      </w:r>
      <w:r w:rsidR="00DC5A03" w:rsidRPr="00F03C40">
        <w:rPr>
          <w:rFonts w:ascii="Aptos" w:hAnsi="Aptos" w:cstheme="minorHAnsi"/>
          <w:sz w:val="22"/>
          <w:szCs w:val="22"/>
        </w:rPr>
        <w:t xml:space="preserve"> przeterminowanego (za opóźnienie)</w:t>
      </w:r>
      <w:r w:rsidRPr="00F03C40">
        <w:rPr>
          <w:rFonts w:ascii="Aptos" w:hAnsi="Aptos" w:cstheme="minorHAnsi"/>
          <w:sz w:val="22"/>
          <w:szCs w:val="22"/>
        </w:rPr>
        <w:t>,</w:t>
      </w:r>
    </w:p>
    <w:p w14:paraId="67CD41CE" w14:textId="77777777" w:rsidR="00953A4C" w:rsidRPr="00F03C40" w:rsidRDefault="00953A4C"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Odsetki umowne</w:t>
      </w:r>
      <w:r w:rsidR="00DC5A03" w:rsidRPr="00F03C40">
        <w:rPr>
          <w:rFonts w:ascii="Aptos" w:hAnsi="Aptos" w:cstheme="minorHAnsi"/>
          <w:sz w:val="22"/>
          <w:szCs w:val="22"/>
        </w:rPr>
        <w:t xml:space="preserve"> – jeśli występują</w:t>
      </w:r>
      <w:r w:rsidRPr="00F03C40">
        <w:rPr>
          <w:rFonts w:ascii="Aptos" w:hAnsi="Aptos" w:cstheme="minorHAnsi"/>
          <w:sz w:val="22"/>
          <w:szCs w:val="22"/>
        </w:rPr>
        <w:t>,</w:t>
      </w:r>
    </w:p>
    <w:p w14:paraId="7A388400" w14:textId="1D1061D4" w:rsidR="006761AF" w:rsidRPr="00F03C40" w:rsidRDefault="00490DCB" w:rsidP="007F0A35">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Kwotę korzyści, o której mowa w § 6 ust. </w:t>
      </w:r>
      <w:r w:rsidR="001C1695" w:rsidRPr="00F03C40">
        <w:rPr>
          <w:rFonts w:ascii="Aptos" w:hAnsi="Aptos" w:cstheme="minorHAnsi"/>
          <w:sz w:val="22"/>
          <w:szCs w:val="22"/>
        </w:rPr>
        <w:t>2</w:t>
      </w:r>
      <w:r w:rsidR="001C1695">
        <w:rPr>
          <w:rFonts w:ascii="Aptos" w:hAnsi="Aptos" w:cstheme="minorHAnsi"/>
          <w:sz w:val="22"/>
          <w:szCs w:val="22"/>
        </w:rPr>
        <w:t>7</w:t>
      </w:r>
      <w:r w:rsidR="001C1695" w:rsidRPr="00F03C40">
        <w:rPr>
          <w:rFonts w:ascii="Aptos" w:hAnsi="Aptos" w:cstheme="minorHAnsi"/>
          <w:sz w:val="22"/>
          <w:szCs w:val="22"/>
        </w:rPr>
        <w:t xml:space="preserve"> </w:t>
      </w:r>
      <w:r w:rsidR="00AA4A56" w:rsidRPr="00AA4A56">
        <w:rPr>
          <w:rFonts w:ascii="Aptos" w:hAnsi="Aptos" w:cstheme="minorHAnsi"/>
          <w:sz w:val="22"/>
          <w:szCs w:val="22"/>
        </w:rPr>
        <w:t xml:space="preserve">oraz w § 11 ust. 2 – </w:t>
      </w:r>
      <w:r w:rsidR="00AA4A56">
        <w:rPr>
          <w:rFonts w:ascii="Aptos" w:hAnsi="Aptos" w:cstheme="minorHAnsi"/>
          <w:sz w:val="22"/>
          <w:szCs w:val="22"/>
        </w:rPr>
        <w:t>4</w:t>
      </w:r>
      <w:r w:rsidR="00AA4A56" w:rsidRPr="00AA4A56">
        <w:rPr>
          <w:rFonts w:ascii="Aptos" w:hAnsi="Aptos" w:cstheme="minorHAnsi"/>
          <w:sz w:val="22"/>
          <w:szCs w:val="22"/>
        </w:rPr>
        <w:t xml:space="preserve"> </w:t>
      </w:r>
      <w:r w:rsidRPr="00F03C40">
        <w:rPr>
          <w:rFonts w:ascii="Aptos" w:hAnsi="Aptos" w:cstheme="minorHAnsi"/>
          <w:sz w:val="22"/>
          <w:szCs w:val="22"/>
        </w:rPr>
        <w:t>Regulaminu</w:t>
      </w:r>
      <w:r w:rsidR="006761AF" w:rsidRPr="00F03C40">
        <w:rPr>
          <w:rFonts w:ascii="Aptos" w:hAnsi="Aptos" w:cstheme="minorHAnsi"/>
          <w:sz w:val="22"/>
          <w:szCs w:val="22"/>
        </w:rPr>
        <w:t>,</w:t>
      </w:r>
    </w:p>
    <w:p w14:paraId="4862699B" w14:textId="7007DDD6" w:rsidR="00953A4C" w:rsidRPr="00F03C40" w:rsidRDefault="006761AF" w:rsidP="006761AF">
      <w:pPr>
        <w:pStyle w:val="Akapitzlist"/>
        <w:numPr>
          <w:ilvl w:val="1"/>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Kapitał przeterminowany.</w:t>
      </w:r>
    </w:p>
    <w:p w14:paraId="027A3D1F" w14:textId="1B43741C"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W przypadku gdy uzyskana w egzekucji kwota będzie wyższa od całkowitej wysokości wierzytelności</w:t>
      </w:r>
      <w:r w:rsidR="001A2940" w:rsidRPr="00F03C40">
        <w:rPr>
          <w:rFonts w:ascii="Aptos" w:hAnsi="Aptos" w:cstheme="minorHAnsi"/>
          <w:sz w:val="22"/>
          <w:szCs w:val="22"/>
        </w:rPr>
        <w:t>,</w:t>
      </w:r>
      <w:r w:rsidRPr="00F03C40">
        <w:rPr>
          <w:rFonts w:ascii="Aptos" w:hAnsi="Aptos" w:cstheme="minorHAnsi"/>
          <w:sz w:val="22"/>
          <w:szCs w:val="22"/>
        </w:rPr>
        <w:t xml:space="preserve"> Pożyczkodawca w terminie 30 dni od wpływu na konto zwraca Pożyczkobiorcy nadwyżkę uzyskaną w egzekucji.</w:t>
      </w:r>
    </w:p>
    <w:p w14:paraId="268791A0" w14:textId="77777777" w:rsidR="00953A4C" w:rsidRPr="00F03C40" w:rsidRDefault="00953A4C" w:rsidP="007F0A35">
      <w:pPr>
        <w:pStyle w:val="Akapitzlist"/>
        <w:numPr>
          <w:ilvl w:val="0"/>
          <w:numId w:val="34"/>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dobrowolnie poddaje się czynnościom egzekucyjnym prowadzonym przez wyspecjalizowany podmiot, na zlecenie Pożyczkodawcy.</w:t>
      </w:r>
    </w:p>
    <w:p w14:paraId="2A5E0311" w14:textId="77777777" w:rsidR="00B64C2D" w:rsidRPr="00F03C40" w:rsidRDefault="00B64C2D" w:rsidP="007F0A35">
      <w:pPr>
        <w:spacing w:line="280" w:lineRule="exact"/>
        <w:jc w:val="center"/>
        <w:rPr>
          <w:rFonts w:ascii="Aptos" w:hAnsi="Aptos" w:cstheme="minorHAnsi"/>
          <w:sz w:val="22"/>
          <w:szCs w:val="22"/>
        </w:rPr>
      </w:pPr>
    </w:p>
    <w:p w14:paraId="7054BB17" w14:textId="7F9AE391"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8A36E4" w:rsidRPr="00F03C40">
        <w:rPr>
          <w:rFonts w:ascii="Aptos" w:hAnsi="Aptos" w:cstheme="minorHAnsi"/>
          <w:b/>
          <w:bCs/>
          <w:sz w:val="22"/>
          <w:szCs w:val="22"/>
        </w:rPr>
        <w:t xml:space="preserve"> </w:t>
      </w:r>
      <w:r w:rsidRPr="00F03C40">
        <w:rPr>
          <w:rFonts w:ascii="Aptos" w:hAnsi="Aptos" w:cstheme="minorHAnsi"/>
          <w:b/>
          <w:bCs/>
          <w:sz w:val="22"/>
          <w:szCs w:val="22"/>
        </w:rPr>
        <w:t>13 Zgłoszenie do Rejestru Dłużników</w:t>
      </w:r>
    </w:p>
    <w:p w14:paraId="41BA8EE8" w14:textId="77777777" w:rsidR="00394D89" w:rsidRPr="00F03C40" w:rsidRDefault="00394D89" w:rsidP="007F0A35">
      <w:pPr>
        <w:spacing w:line="280" w:lineRule="exact"/>
        <w:jc w:val="center"/>
        <w:rPr>
          <w:rFonts w:ascii="Aptos" w:hAnsi="Aptos" w:cstheme="minorHAnsi"/>
          <w:sz w:val="22"/>
          <w:szCs w:val="22"/>
        </w:rPr>
      </w:pPr>
    </w:p>
    <w:p w14:paraId="7D9A4F92" w14:textId="09114637" w:rsidR="00953A4C" w:rsidRPr="00F03C40" w:rsidRDefault="00953A4C"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Niezależnie od korzystania z zabezpieczeń i prowadzonej egzekucji Pożyczkodawca ma prawo zgłoszenia swoich roszczeń w stosunku do Pożyczkobiorcy do </w:t>
      </w:r>
      <w:r w:rsidR="001A2940" w:rsidRPr="00F03C40">
        <w:rPr>
          <w:rFonts w:ascii="Aptos" w:hAnsi="Aptos" w:cstheme="minorHAnsi"/>
          <w:sz w:val="22"/>
          <w:szCs w:val="22"/>
        </w:rPr>
        <w:t>rejestr</w:t>
      </w:r>
      <w:r w:rsidR="005F148C" w:rsidRPr="00F03C40">
        <w:rPr>
          <w:rFonts w:ascii="Aptos" w:hAnsi="Aptos" w:cstheme="minorHAnsi"/>
          <w:sz w:val="22"/>
          <w:szCs w:val="22"/>
        </w:rPr>
        <w:t>ów</w:t>
      </w:r>
      <w:r w:rsidR="001A2940" w:rsidRPr="00F03C40">
        <w:rPr>
          <w:rFonts w:ascii="Aptos" w:hAnsi="Aptos" w:cstheme="minorHAnsi"/>
          <w:sz w:val="22"/>
          <w:szCs w:val="22"/>
        </w:rPr>
        <w:t xml:space="preserve"> dłużników</w:t>
      </w:r>
      <w:r w:rsidRPr="00F03C40">
        <w:rPr>
          <w:rFonts w:ascii="Aptos" w:hAnsi="Aptos" w:cstheme="minorHAnsi"/>
          <w:sz w:val="22"/>
          <w:szCs w:val="22"/>
        </w:rPr>
        <w:t>.</w:t>
      </w:r>
    </w:p>
    <w:p w14:paraId="23EB9BBC" w14:textId="57A3297B" w:rsidR="00953A4C" w:rsidRPr="00F03C40" w:rsidRDefault="00BE1354" w:rsidP="007F0A35">
      <w:pPr>
        <w:pStyle w:val="Akapitzlist"/>
        <w:numPr>
          <w:ilvl w:val="0"/>
          <w:numId w:val="35"/>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Zgłoszenie,</w:t>
      </w:r>
      <w:r w:rsidR="00953A4C" w:rsidRPr="00F03C40">
        <w:rPr>
          <w:rFonts w:ascii="Aptos" w:hAnsi="Aptos" w:cstheme="minorHAnsi"/>
          <w:sz w:val="22"/>
          <w:szCs w:val="22"/>
        </w:rPr>
        <w:t xml:space="preserve"> o którym mowa w </w:t>
      </w:r>
      <w:r w:rsidR="00490DCB" w:rsidRPr="00F03C40">
        <w:rPr>
          <w:rFonts w:ascii="Aptos" w:hAnsi="Aptos" w:cstheme="minorHAnsi"/>
          <w:sz w:val="22"/>
          <w:szCs w:val="22"/>
        </w:rPr>
        <w:t>us</w:t>
      </w:r>
      <w:r w:rsidR="00953A4C" w:rsidRPr="00F03C40">
        <w:rPr>
          <w:rFonts w:ascii="Aptos" w:hAnsi="Aptos" w:cstheme="minorHAnsi"/>
          <w:sz w:val="22"/>
          <w:szCs w:val="22"/>
        </w:rPr>
        <w:t>t</w:t>
      </w:r>
      <w:r w:rsidR="00490DCB" w:rsidRPr="00F03C40">
        <w:rPr>
          <w:rFonts w:ascii="Aptos" w:hAnsi="Aptos" w:cstheme="minorHAnsi"/>
          <w:sz w:val="22"/>
          <w:szCs w:val="22"/>
        </w:rPr>
        <w:t>.</w:t>
      </w:r>
      <w:r w:rsidR="00953A4C" w:rsidRPr="00F03C40">
        <w:rPr>
          <w:rFonts w:ascii="Aptos" w:hAnsi="Aptos" w:cstheme="minorHAnsi"/>
          <w:sz w:val="22"/>
          <w:szCs w:val="22"/>
        </w:rPr>
        <w:t xml:space="preserve"> 1 następuje po zawiadomieniu Pożyczkobiorcy o zamiarze zgłoszenia dokonanym z 7 dniowym </w:t>
      </w:r>
      <w:r w:rsidRPr="00F03C40">
        <w:rPr>
          <w:rFonts w:ascii="Aptos" w:hAnsi="Aptos" w:cstheme="minorHAnsi"/>
          <w:sz w:val="22"/>
          <w:szCs w:val="22"/>
        </w:rPr>
        <w:t>wy</w:t>
      </w:r>
      <w:r w:rsidR="00953A4C" w:rsidRPr="00F03C40">
        <w:rPr>
          <w:rFonts w:ascii="Aptos" w:hAnsi="Aptos" w:cstheme="minorHAnsi"/>
          <w:sz w:val="22"/>
          <w:szCs w:val="22"/>
        </w:rPr>
        <w:t>przedzeniem.</w:t>
      </w:r>
    </w:p>
    <w:p w14:paraId="6427E26A" w14:textId="77777777" w:rsidR="00BD71B2" w:rsidRPr="00F03C40" w:rsidRDefault="00BD71B2" w:rsidP="007F0A35">
      <w:pPr>
        <w:spacing w:line="280" w:lineRule="exact"/>
        <w:jc w:val="center"/>
        <w:rPr>
          <w:rFonts w:ascii="Aptos" w:hAnsi="Aptos" w:cstheme="minorHAnsi"/>
          <w:sz w:val="22"/>
          <w:szCs w:val="22"/>
        </w:rPr>
      </w:pPr>
    </w:p>
    <w:p w14:paraId="5A03F47D" w14:textId="3410493A" w:rsidR="00953A4C"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191F24" w:rsidRPr="00F03C40">
        <w:rPr>
          <w:rFonts w:ascii="Aptos" w:hAnsi="Aptos" w:cstheme="minorHAnsi"/>
          <w:b/>
          <w:bCs/>
          <w:sz w:val="22"/>
          <w:szCs w:val="22"/>
        </w:rPr>
        <w:t xml:space="preserve"> </w:t>
      </w:r>
      <w:r w:rsidRPr="00F03C40">
        <w:rPr>
          <w:rFonts w:ascii="Aptos" w:hAnsi="Aptos" w:cstheme="minorHAnsi"/>
          <w:b/>
          <w:bCs/>
          <w:sz w:val="22"/>
          <w:szCs w:val="22"/>
        </w:rPr>
        <w:t>14 Doręczenia</w:t>
      </w:r>
    </w:p>
    <w:p w14:paraId="2D09285C" w14:textId="77777777" w:rsidR="00394D89" w:rsidRPr="00F03C40" w:rsidRDefault="00394D89" w:rsidP="007F0A35">
      <w:pPr>
        <w:spacing w:line="280" w:lineRule="exact"/>
        <w:jc w:val="center"/>
        <w:rPr>
          <w:rFonts w:ascii="Aptos" w:hAnsi="Aptos" w:cstheme="minorHAnsi"/>
          <w:sz w:val="22"/>
          <w:szCs w:val="22"/>
        </w:rPr>
      </w:pPr>
    </w:p>
    <w:p w14:paraId="64C74EFA" w14:textId="3EC82F9C" w:rsidR="00953A4C" w:rsidRPr="00F03C40" w:rsidRDefault="00916137"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P</w:t>
      </w:r>
      <w:r w:rsidR="00953A4C" w:rsidRPr="00F03C40">
        <w:rPr>
          <w:rFonts w:ascii="Aptos" w:hAnsi="Aptos" w:cstheme="minorHAnsi"/>
          <w:b/>
          <w:bCs/>
          <w:sz w:val="22"/>
          <w:szCs w:val="22"/>
        </w:rPr>
        <w:t xml:space="preserve">isma kierowane przez Pożyczkodawcę do Pożyczkobiorcy będą wysyłane na adres wskazany w </w:t>
      </w:r>
      <w:r w:rsidR="00664402" w:rsidRPr="00F03C40">
        <w:rPr>
          <w:rFonts w:ascii="Aptos" w:hAnsi="Aptos" w:cstheme="minorHAnsi"/>
          <w:b/>
          <w:bCs/>
          <w:sz w:val="22"/>
          <w:szCs w:val="22"/>
        </w:rPr>
        <w:t>Umowie</w:t>
      </w:r>
      <w:r w:rsidR="00953A4C" w:rsidRPr="00F03C40">
        <w:rPr>
          <w:rFonts w:ascii="Aptos" w:hAnsi="Aptos" w:cstheme="minorHAnsi"/>
          <w:b/>
          <w:bCs/>
          <w:sz w:val="22"/>
          <w:szCs w:val="22"/>
        </w:rPr>
        <w:t xml:space="preserve">. Pożyczkobiorca o każdej zmianie adresu jest zobowiązany </w:t>
      </w:r>
      <w:r w:rsidR="00664402" w:rsidRPr="00F03C40">
        <w:rPr>
          <w:rFonts w:ascii="Aptos" w:hAnsi="Aptos" w:cstheme="minorHAnsi"/>
          <w:b/>
          <w:bCs/>
          <w:sz w:val="22"/>
          <w:szCs w:val="22"/>
        </w:rPr>
        <w:t xml:space="preserve">niezwłocznie powiadomić </w:t>
      </w:r>
      <w:r w:rsidR="00953A4C" w:rsidRPr="00F03C40">
        <w:rPr>
          <w:rFonts w:ascii="Aptos" w:hAnsi="Aptos" w:cstheme="minorHAnsi"/>
          <w:b/>
          <w:bCs/>
          <w:sz w:val="22"/>
          <w:szCs w:val="22"/>
        </w:rPr>
        <w:t>Pożyczkodawcę</w:t>
      </w:r>
      <w:r w:rsidR="00953A4C" w:rsidRPr="00F03C40">
        <w:rPr>
          <w:rFonts w:ascii="Aptos" w:hAnsi="Aptos" w:cstheme="minorHAnsi"/>
          <w:sz w:val="22"/>
          <w:szCs w:val="22"/>
        </w:rPr>
        <w:t>.</w:t>
      </w:r>
    </w:p>
    <w:p w14:paraId="7EA7BB08" w14:textId="0F296AAC"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Strony zgodnie ustalają, iż oświadczenia</w:t>
      </w:r>
      <w:r w:rsidR="005F148C" w:rsidRPr="00F03C40">
        <w:rPr>
          <w:rFonts w:ascii="Aptos" w:hAnsi="Aptos" w:cstheme="minorHAnsi"/>
          <w:sz w:val="22"/>
          <w:szCs w:val="22"/>
        </w:rPr>
        <w:t xml:space="preserve"> o odstąpieniu od Umowy lub jej wypowiedzeniu </w:t>
      </w:r>
      <w:r w:rsidRPr="00F03C40">
        <w:rPr>
          <w:rFonts w:ascii="Aptos" w:hAnsi="Aptos" w:cstheme="minorHAnsi"/>
          <w:sz w:val="22"/>
          <w:szCs w:val="22"/>
        </w:rPr>
        <w:t>oraz wezwania do wykupu weksla, będą wysyłane przez Pożyczkodawcę listami poleconymi na adres określony w Umowie</w:t>
      </w:r>
      <w:r w:rsidR="00664402" w:rsidRPr="00F03C40">
        <w:rPr>
          <w:rFonts w:ascii="Aptos" w:hAnsi="Aptos" w:cstheme="minorHAnsi"/>
          <w:sz w:val="22"/>
          <w:szCs w:val="22"/>
        </w:rPr>
        <w:t xml:space="preserve"> </w:t>
      </w:r>
      <w:r w:rsidRPr="00F03C40">
        <w:rPr>
          <w:rFonts w:ascii="Aptos" w:hAnsi="Aptos" w:cstheme="minorHAnsi"/>
          <w:sz w:val="22"/>
          <w:szCs w:val="22"/>
        </w:rPr>
        <w:t xml:space="preserve">lub w powiadomieniu, o którym mowa w </w:t>
      </w:r>
      <w:r w:rsidR="00490DCB" w:rsidRPr="00F03C40">
        <w:rPr>
          <w:rFonts w:ascii="Aptos" w:hAnsi="Aptos" w:cstheme="minorHAnsi"/>
          <w:sz w:val="22"/>
          <w:szCs w:val="22"/>
        </w:rPr>
        <w:t>us</w:t>
      </w:r>
      <w:r w:rsidR="00664402" w:rsidRPr="00F03C40">
        <w:rPr>
          <w:rFonts w:ascii="Aptos" w:hAnsi="Aptos" w:cstheme="minorHAnsi"/>
          <w:sz w:val="22"/>
          <w:szCs w:val="22"/>
        </w:rPr>
        <w:t>t</w:t>
      </w:r>
      <w:r w:rsidR="00010D86" w:rsidRPr="00F03C40">
        <w:rPr>
          <w:rFonts w:ascii="Aptos" w:hAnsi="Aptos" w:cstheme="minorHAnsi"/>
          <w:sz w:val="22"/>
          <w:szCs w:val="22"/>
        </w:rPr>
        <w:t>.</w:t>
      </w:r>
      <w:r w:rsidRPr="00F03C40">
        <w:rPr>
          <w:rFonts w:ascii="Aptos" w:hAnsi="Aptos" w:cstheme="minorHAnsi"/>
          <w:sz w:val="22"/>
          <w:szCs w:val="22"/>
        </w:rPr>
        <w:t xml:space="preserve"> </w:t>
      </w:r>
      <w:r w:rsidR="00664402" w:rsidRPr="00F03C40">
        <w:rPr>
          <w:rFonts w:ascii="Aptos" w:hAnsi="Aptos" w:cstheme="minorHAnsi"/>
          <w:sz w:val="22"/>
          <w:szCs w:val="22"/>
        </w:rPr>
        <w:t xml:space="preserve">1 </w:t>
      </w:r>
      <w:r w:rsidR="00490DCB" w:rsidRPr="00F03C40">
        <w:rPr>
          <w:rFonts w:ascii="Aptos" w:hAnsi="Aptos" w:cstheme="minorHAnsi"/>
          <w:sz w:val="22"/>
          <w:szCs w:val="22"/>
        </w:rPr>
        <w:t>powyżej</w:t>
      </w:r>
      <w:r w:rsidRPr="00F03C40">
        <w:rPr>
          <w:rFonts w:ascii="Aptos" w:hAnsi="Aptos" w:cstheme="minorHAnsi"/>
          <w:sz w:val="22"/>
          <w:szCs w:val="22"/>
        </w:rPr>
        <w:t>, a w razie niepodjęcia przesyłki pozostawia się ją u nadawcy z mocą doręczenia po bezskutecznym upływie terminu do jego odbioru.</w:t>
      </w:r>
    </w:p>
    <w:p w14:paraId="03BF1680" w14:textId="42EE07E0" w:rsidR="00091FB9" w:rsidRPr="00F03C40" w:rsidRDefault="00091FB9" w:rsidP="00B11CCE">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Odmowa przyjęcia pisma przez Pożyczkobiorcę wywołuje skut</w:t>
      </w:r>
      <w:r w:rsidR="00655130" w:rsidRPr="00F03C40">
        <w:rPr>
          <w:rFonts w:ascii="Aptos" w:hAnsi="Aptos" w:cstheme="minorHAnsi"/>
          <w:sz w:val="22"/>
          <w:szCs w:val="22"/>
        </w:rPr>
        <w:t>e</w:t>
      </w:r>
      <w:r w:rsidRPr="00F03C40">
        <w:rPr>
          <w:rFonts w:ascii="Aptos" w:hAnsi="Aptos" w:cstheme="minorHAnsi"/>
          <w:sz w:val="22"/>
          <w:szCs w:val="22"/>
        </w:rPr>
        <w:t>k doręczenia. Pożyczkodawca pozostawia w aktach Pożyczkobiorcy pismo ze skutkiem doręczenia, jeżeli Pożyczkobiorca nie powiadomi Pożyczkodawcy o zmianie swojego adresu lub nazwiska, a wysłane zawiadomienie wróci do Pożyczkodawcy.</w:t>
      </w:r>
    </w:p>
    <w:p w14:paraId="3A1FF7B1" w14:textId="2CA4C035" w:rsidR="00091FB9" w:rsidRPr="00F03C40" w:rsidRDefault="00091FB9"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Strony zgodnie ustalają, że harmonogramy, wezwania do zapłaty, upomnienia o dostarczenie dokumentów (polis, danych finansowych, itp.), rozliczenia </w:t>
      </w:r>
      <w:r w:rsidR="00DA015F" w:rsidRPr="00F03C40">
        <w:rPr>
          <w:rFonts w:ascii="Aptos" w:hAnsi="Aptos" w:cstheme="minorHAnsi"/>
          <w:b/>
          <w:bCs/>
          <w:sz w:val="22"/>
          <w:szCs w:val="22"/>
        </w:rPr>
        <w:t xml:space="preserve">pożyczki </w:t>
      </w:r>
      <w:r w:rsidRPr="00F03C40">
        <w:rPr>
          <w:rFonts w:ascii="Aptos" w:hAnsi="Aptos" w:cstheme="minorHAnsi"/>
          <w:b/>
          <w:bCs/>
          <w:sz w:val="22"/>
          <w:szCs w:val="22"/>
        </w:rPr>
        <w:t xml:space="preserve">i wszelkie inne dokumenty kierowane do Pożyczkobiorcy, z zastrzeżeniem </w:t>
      </w:r>
      <w:r w:rsidR="00490DCB" w:rsidRPr="00F03C40">
        <w:rPr>
          <w:rFonts w:ascii="Aptos" w:hAnsi="Aptos" w:cstheme="minorHAnsi"/>
          <w:b/>
          <w:bCs/>
          <w:sz w:val="22"/>
          <w:szCs w:val="22"/>
        </w:rPr>
        <w:t>us</w:t>
      </w:r>
      <w:r w:rsidR="00916137" w:rsidRPr="00F03C40">
        <w:rPr>
          <w:rFonts w:ascii="Aptos" w:hAnsi="Aptos" w:cstheme="minorHAnsi"/>
          <w:b/>
          <w:bCs/>
          <w:sz w:val="22"/>
          <w:szCs w:val="22"/>
        </w:rPr>
        <w:t xml:space="preserve">t. 2 </w:t>
      </w:r>
      <w:r w:rsidR="00490DCB" w:rsidRPr="00F03C40">
        <w:rPr>
          <w:rFonts w:ascii="Aptos" w:hAnsi="Aptos" w:cstheme="minorHAnsi"/>
          <w:b/>
          <w:bCs/>
          <w:sz w:val="22"/>
          <w:szCs w:val="22"/>
        </w:rPr>
        <w:t>powyżej</w:t>
      </w:r>
      <w:r w:rsidRPr="00F03C40">
        <w:rPr>
          <w:rFonts w:ascii="Aptos" w:hAnsi="Aptos" w:cstheme="minorHAnsi"/>
          <w:b/>
          <w:bCs/>
          <w:sz w:val="22"/>
          <w:szCs w:val="22"/>
        </w:rPr>
        <w:t xml:space="preserve">, mogą być wysyłane przez Pożyczkodawcę w formie elektronicznej, opatrzone kwalifikowanym podpisem elektronicznym, na adres poczty elektronicznej wskazany w </w:t>
      </w:r>
      <w:r w:rsidR="00861DB8" w:rsidRPr="00F03C40">
        <w:rPr>
          <w:rFonts w:ascii="Aptos" w:hAnsi="Aptos" w:cstheme="minorHAnsi"/>
          <w:b/>
          <w:bCs/>
          <w:sz w:val="22"/>
          <w:szCs w:val="22"/>
        </w:rPr>
        <w:t xml:space="preserve">preambule </w:t>
      </w:r>
      <w:r w:rsidRPr="00F03C40">
        <w:rPr>
          <w:rFonts w:ascii="Aptos" w:hAnsi="Aptos" w:cstheme="minorHAnsi"/>
          <w:b/>
          <w:bCs/>
          <w:sz w:val="22"/>
          <w:szCs w:val="22"/>
        </w:rPr>
        <w:t>Umow</w:t>
      </w:r>
      <w:r w:rsidR="00861DB8" w:rsidRPr="00F03C40">
        <w:rPr>
          <w:rFonts w:ascii="Aptos" w:hAnsi="Aptos" w:cstheme="minorHAnsi"/>
          <w:b/>
          <w:bCs/>
          <w:sz w:val="22"/>
          <w:szCs w:val="22"/>
        </w:rPr>
        <w:t xml:space="preserve">y lub </w:t>
      </w:r>
      <w:r w:rsidR="00DA015F" w:rsidRPr="00F03C40">
        <w:rPr>
          <w:rFonts w:ascii="Aptos" w:hAnsi="Aptos" w:cstheme="minorHAnsi"/>
          <w:b/>
          <w:bCs/>
          <w:sz w:val="22"/>
          <w:szCs w:val="22"/>
        </w:rPr>
        <w:t xml:space="preserve">w </w:t>
      </w:r>
      <w:r w:rsidR="00861DB8" w:rsidRPr="00F03C40">
        <w:rPr>
          <w:rFonts w:ascii="Aptos" w:hAnsi="Aptos" w:cstheme="minorHAnsi"/>
          <w:b/>
          <w:bCs/>
          <w:sz w:val="22"/>
          <w:szCs w:val="22"/>
        </w:rPr>
        <w:t xml:space="preserve">późniejszym oświadczeniu Pożyczkobiorcy o zmiennie adresu </w:t>
      </w:r>
      <w:r w:rsidR="00861DB8" w:rsidRPr="00F03C40">
        <w:rPr>
          <w:rFonts w:ascii="Aptos" w:hAnsi="Aptos" w:cstheme="minorHAnsi"/>
          <w:b/>
          <w:bCs/>
          <w:sz w:val="22"/>
          <w:szCs w:val="22"/>
        </w:rPr>
        <w:lastRenderedPageBreak/>
        <w:t>mailowego do kontaktu</w:t>
      </w:r>
      <w:r w:rsidRPr="00F03C40">
        <w:rPr>
          <w:rFonts w:ascii="Aptos" w:hAnsi="Aptos" w:cstheme="minorHAnsi"/>
          <w:b/>
          <w:bCs/>
          <w:sz w:val="22"/>
          <w:szCs w:val="22"/>
        </w:rPr>
        <w:t>.</w:t>
      </w:r>
      <w:r w:rsidRPr="00F03C40">
        <w:rPr>
          <w:rFonts w:ascii="Aptos" w:hAnsi="Aptos" w:cstheme="minorHAnsi"/>
          <w:sz w:val="22"/>
          <w:szCs w:val="22"/>
        </w:rPr>
        <w:t xml:space="preserve"> W przypadku braku potwierdzenia otrzymania wiadomości przez Pożyczkobiorcę, pismo uznaje się za skutecznie doręczone po upływie 7 dni od daty wysłania wiadomości przez Pożyczkodawcę.</w:t>
      </w:r>
    </w:p>
    <w:p w14:paraId="097A9826" w14:textId="147244B4" w:rsidR="00DA015F" w:rsidRPr="00F03C40" w:rsidRDefault="00DA015F" w:rsidP="007F0A35">
      <w:pPr>
        <w:pStyle w:val="Akapitzlist"/>
        <w:numPr>
          <w:ilvl w:val="0"/>
          <w:numId w:val="42"/>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b/>
          <w:bCs/>
          <w:sz w:val="22"/>
          <w:szCs w:val="22"/>
        </w:rPr>
        <w:t xml:space="preserve">Z dniem uruchomienia </w:t>
      </w:r>
      <w:r w:rsidRPr="00784BD9">
        <w:rPr>
          <w:rFonts w:ascii="Aptos" w:hAnsi="Aptos" w:cstheme="minorHAnsi"/>
          <w:b/>
          <w:bCs/>
          <w:sz w:val="22"/>
          <w:szCs w:val="22"/>
        </w:rPr>
        <w:t xml:space="preserve">przez </w:t>
      </w:r>
      <w:r w:rsidR="00DE3654" w:rsidRPr="00784BD9">
        <w:rPr>
          <w:rFonts w:ascii="Aptos" w:hAnsi="Aptos" w:cstheme="minorHAnsi"/>
          <w:b/>
          <w:bCs/>
          <w:sz w:val="22"/>
          <w:szCs w:val="22"/>
        </w:rPr>
        <w:t>Agencję Rozwoju Regionalnego S.A. (Lidera Konsorcjum)</w:t>
      </w:r>
      <w:r w:rsidRPr="00F03C40">
        <w:rPr>
          <w:rFonts w:ascii="Aptos" w:hAnsi="Aptos" w:cstheme="minorHAnsi"/>
          <w:b/>
          <w:bCs/>
          <w:sz w:val="22"/>
          <w:szCs w:val="22"/>
        </w:rPr>
        <w:t xml:space="preserve"> dostępu online do danych Umowy harmonogramy, potwierdzenia salda pożyczki nie będą wysyłane tylko udostępniane Pożyczkobiorcy za pośrednictwem indywidualnego konta dostępu IT.</w:t>
      </w:r>
      <w:r w:rsidRPr="00F03C40">
        <w:rPr>
          <w:rFonts w:ascii="Aptos" w:hAnsi="Aptos" w:cstheme="minorHAnsi"/>
          <w:sz w:val="22"/>
          <w:szCs w:val="22"/>
        </w:rPr>
        <w:t xml:space="preserve"> Po stronie Pożyczkobiorcy ciąży obowiązek zapoznania się i stosowania do udostępnionych przez Pożyczkodawcę wraz z dostępem online zasadami regulującymi ten dostęp.</w:t>
      </w:r>
    </w:p>
    <w:p w14:paraId="2DA9FAC6" w14:textId="77777777" w:rsidR="00BD71B2" w:rsidRPr="00F03C40" w:rsidRDefault="00BD71B2" w:rsidP="007F0A35">
      <w:pPr>
        <w:spacing w:line="280" w:lineRule="exact"/>
        <w:jc w:val="center"/>
        <w:rPr>
          <w:rFonts w:ascii="Aptos" w:hAnsi="Aptos" w:cstheme="minorHAnsi"/>
          <w:sz w:val="22"/>
          <w:szCs w:val="22"/>
        </w:rPr>
      </w:pPr>
    </w:p>
    <w:p w14:paraId="5EFE34A7" w14:textId="77777777" w:rsidR="00CD77B7" w:rsidRPr="00F03C40" w:rsidRDefault="00CD77B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15 Ochrona danych osobowych</w:t>
      </w:r>
    </w:p>
    <w:p w14:paraId="5A7B6B61" w14:textId="77777777" w:rsidR="00394D89" w:rsidRPr="00F03C40" w:rsidRDefault="00394D89" w:rsidP="007F0A35">
      <w:pPr>
        <w:spacing w:line="280" w:lineRule="exact"/>
        <w:jc w:val="center"/>
        <w:rPr>
          <w:rFonts w:ascii="Aptos" w:hAnsi="Aptos" w:cstheme="minorHAnsi"/>
          <w:sz w:val="22"/>
          <w:szCs w:val="22"/>
        </w:rPr>
      </w:pPr>
    </w:p>
    <w:p w14:paraId="5936C51B" w14:textId="55ECBD0A" w:rsidR="00CD77B7" w:rsidRPr="00F03C40" w:rsidRDefault="00CD77B7" w:rsidP="007F0A35">
      <w:pPr>
        <w:pStyle w:val="Nagwek1"/>
        <w:keepLines w:val="0"/>
        <w:numPr>
          <w:ilvl w:val="0"/>
          <w:numId w:val="37"/>
        </w:numPr>
        <w:shd w:val="clear" w:color="auto" w:fill="FFFFFF"/>
        <w:autoSpaceDN/>
        <w:spacing w:before="0" w:line="280" w:lineRule="exact"/>
        <w:ind w:left="278" w:hanging="357"/>
        <w:jc w:val="both"/>
        <w:textAlignment w:val="auto"/>
        <w:rPr>
          <w:rFonts w:ascii="Aptos" w:eastAsia="Times New Roman" w:hAnsi="Aptos" w:cstheme="minorHAnsi"/>
          <w:color w:val="auto"/>
          <w:sz w:val="22"/>
          <w:szCs w:val="22"/>
        </w:rPr>
      </w:pPr>
      <w:r w:rsidRPr="00F03C40">
        <w:rPr>
          <w:rFonts w:ascii="Aptos" w:eastAsia="Times New Roman" w:hAnsi="Aptos" w:cstheme="minorHAnsi"/>
          <w:color w:val="auto"/>
          <w:sz w:val="22"/>
          <w:szCs w:val="22"/>
        </w:rPr>
        <w:t>Przetwarzanie danych osobowych będzie odbywać się w trybie i na zasadach określonych w Rozporządzeni</w:t>
      </w:r>
      <w:r w:rsidR="00D05C55" w:rsidRPr="00F03C40">
        <w:rPr>
          <w:rFonts w:ascii="Aptos" w:eastAsia="Times New Roman" w:hAnsi="Aptos" w:cstheme="minorHAnsi"/>
          <w:color w:val="auto"/>
          <w:sz w:val="22"/>
          <w:szCs w:val="22"/>
        </w:rPr>
        <w:t>u</w:t>
      </w:r>
      <w:r w:rsidRPr="00F03C40">
        <w:rPr>
          <w:rFonts w:ascii="Aptos" w:eastAsia="Times New Roman" w:hAnsi="Aptos" w:cstheme="minorHAnsi"/>
          <w:color w:val="auto"/>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490DCB" w:rsidRPr="00F03C40">
        <w:rPr>
          <w:rFonts w:ascii="Aptos" w:eastAsia="Times New Roman" w:hAnsi="Aptos" w:cstheme="minorHAnsi"/>
          <w:color w:val="auto"/>
          <w:sz w:val="22"/>
          <w:szCs w:val="22"/>
        </w:rPr>
        <w:t>.</w:t>
      </w:r>
    </w:p>
    <w:p w14:paraId="5EE48740" w14:textId="77777777" w:rsidR="00A954E4"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Pożyczkodawca będzie przetwarzał dane osobowe uzyskane w związku z wykonywaniem Umowy na </w:t>
      </w:r>
      <w:r w:rsidR="00D05C55" w:rsidRPr="00F03C40">
        <w:rPr>
          <w:rFonts w:ascii="Aptos" w:hAnsi="Aptos" w:cstheme="minorHAnsi"/>
          <w:sz w:val="22"/>
          <w:szCs w:val="22"/>
        </w:rPr>
        <w:t>podstawie</w:t>
      </w:r>
      <w:r w:rsidR="00A954E4" w:rsidRPr="00F03C40">
        <w:rPr>
          <w:rFonts w:ascii="Aptos" w:hAnsi="Aptos" w:cstheme="minorHAnsi"/>
          <w:sz w:val="22"/>
          <w:szCs w:val="22"/>
        </w:rPr>
        <w:t>:</w:t>
      </w:r>
    </w:p>
    <w:p w14:paraId="7809F9B0" w14:textId="6EB204EB" w:rsidR="00A954E4" w:rsidRPr="00F03C40" w:rsidRDefault="000C0C4C"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2.1 P</w:t>
      </w:r>
      <w:r w:rsidR="00A954E4" w:rsidRPr="00F03C40">
        <w:rPr>
          <w:rFonts w:ascii="Aptos" w:hAnsi="Aptos" w:cstheme="minorHAnsi"/>
          <w:sz w:val="22"/>
          <w:szCs w:val="22"/>
        </w:rPr>
        <w:t>orozumienia w sprawie powierzenia Partnerowi Finansującemu przetwarzania Danych osobowych w związku z realizacją Umowy Operacyjnej nr 2/WWS/</w:t>
      </w:r>
      <w:r w:rsidR="00A85884">
        <w:rPr>
          <w:rFonts w:ascii="Aptos" w:hAnsi="Aptos" w:cstheme="minorHAnsi"/>
          <w:sz w:val="22"/>
          <w:szCs w:val="22"/>
        </w:rPr>
        <w:t>1025</w:t>
      </w:r>
      <w:r w:rsidR="00A954E4" w:rsidRPr="00F03C40">
        <w:rPr>
          <w:rFonts w:ascii="Aptos" w:hAnsi="Aptos" w:cstheme="minorHAnsi"/>
          <w:sz w:val="22"/>
          <w:szCs w:val="22"/>
        </w:rPr>
        <w:t>/202</w:t>
      </w:r>
      <w:r w:rsidR="00A85884">
        <w:rPr>
          <w:rFonts w:ascii="Aptos" w:hAnsi="Aptos" w:cstheme="minorHAnsi"/>
          <w:sz w:val="22"/>
          <w:szCs w:val="22"/>
        </w:rPr>
        <w:t>5</w:t>
      </w:r>
      <w:r w:rsidR="00A954E4" w:rsidRPr="00F03C40">
        <w:rPr>
          <w:rFonts w:ascii="Aptos" w:hAnsi="Aptos" w:cstheme="minorHAnsi"/>
          <w:sz w:val="22"/>
          <w:szCs w:val="22"/>
        </w:rPr>
        <w:t>/XI/EFS/</w:t>
      </w:r>
      <w:r w:rsidR="00A85884">
        <w:rPr>
          <w:rFonts w:ascii="Aptos" w:hAnsi="Aptos" w:cstheme="minorHAnsi"/>
          <w:sz w:val="22"/>
          <w:szCs w:val="22"/>
        </w:rPr>
        <w:t xml:space="preserve">306 </w:t>
      </w:r>
      <w:r w:rsidR="00A954E4" w:rsidRPr="00F03C40">
        <w:rPr>
          <w:rFonts w:ascii="Aptos" w:hAnsi="Aptos" w:cstheme="minorHAnsi"/>
          <w:sz w:val="22"/>
          <w:szCs w:val="22"/>
        </w:rPr>
        <w:t xml:space="preserve">w ramach Instrumentu finansowego Pierwszy biznes – Wsparcie w starcie z dnia </w:t>
      </w:r>
      <w:r w:rsidR="005D56A3">
        <w:rPr>
          <w:rFonts w:ascii="Aptos" w:hAnsi="Aptos" w:cstheme="minorHAnsi"/>
          <w:sz w:val="22"/>
          <w:szCs w:val="22"/>
        </w:rPr>
        <w:t>20.01.2026</w:t>
      </w:r>
      <w:r w:rsidR="00A954E4" w:rsidRPr="00F03C40">
        <w:rPr>
          <w:rFonts w:ascii="Aptos" w:hAnsi="Aptos" w:cstheme="minorHAnsi"/>
          <w:sz w:val="22"/>
          <w:szCs w:val="22"/>
        </w:rPr>
        <w:t>r. zawartego przez Uczestników Konsorcjum z Bankiem Gospodarstwa Krajowego w Warszawie,</w:t>
      </w:r>
    </w:p>
    <w:p w14:paraId="25347FDE" w14:textId="3E6B86C0" w:rsidR="00CD77B7" w:rsidRDefault="002C5872" w:rsidP="009E37E4">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709" w:hanging="425"/>
        <w:jc w:val="both"/>
        <w:textAlignment w:val="auto"/>
        <w:rPr>
          <w:rFonts w:ascii="Aptos" w:hAnsi="Aptos" w:cstheme="minorHAnsi"/>
          <w:sz w:val="22"/>
          <w:szCs w:val="22"/>
        </w:rPr>
      </w:pPr>
      <w:r w:rsidRPr="00F03C40">
        <w:rPr>
          <w:rFonts w:ascii="Aptos" w:hAnsi="Aptos" w:cstheme="minorHAnsi"/>
          <w:sz w:val="22"/>
          <w:szCs w:val="22"/>
        </w:rPr>
        <w:t>2.2 P</w:t>
      </w:r>
      <w:r w:rsidR="00A954E4" w:rsidRPr="00F03C40">
        <w:rPr>
          <w:rFonts w:ascii="Aptos" w:hAnsi="Aptos" w:cstheme="minorHAnsi"/>
          <w:sz w:val="22"/>
          <w:szCs w:val="22"/>
        </w:rPr>
        <w:t>orozumieni</w:t>
      </w:r>
      <w:r w:rsidR="003D1584" w:rsidRPr="00F03C40">
        <w:rPr>
          <w:rFonts w:ascii="Aptos" w:hAnsi="Aptos" w:cstheme="minorHAnsi"/>
          <w:sz w:val="22"/>
          <w:szCs w:val="22"/>
        </w:rPr>
        <w:t>a</w:t>
      </w:r>
      <w:r w:rsidR="00A954E4" w:rsidRPr="00F03C40">
        <w:rPr>
          <w:rFonts w:ascii="Aptos" w:hAnsi="Aptos" w:cstheme="minorHAnsi"/>
          <w:sz w:val="22"/>
          <w:szCs w:val="22"/>
        </w:rPr>
        <w:t xml:space="preserve"> Stron ws. współadministrowania powierzonych danych osobowych z dnia </w:t>
      </w:r>
      <w:r w:rsidR="00541254">
        <w:rPr>
          <w:rFonts w:ascii="Aptos" w:hAnsi="Aptos" w:cstheme="minorHAnsi"/>
          <w:sz w:val="22"/>
          <w:szCs w:val="22"/>
        </w:rPr>
        <w:t>23.01.2026 r.</w:t>
      </w:r>
      <w:r w:rsidR="00ED6B35" w:rsidRPr="00F03C40">
        <w:rPr>
          <w:rFonts w:ascii="Aptos" w:hAnsi="Aptos" w:cstheme="minorHAnsi"/>
          <w:sz w:val="22"/>
          <w:szCs w:val="22"/>
        </w:rPr>
        <w:t xml:space="preserve"> </w:t>
      </w:r>
      <w:r w:rsidR="00A954E4" w:rsidRPr="00F03C40">
        <w:rPr>
          <w:rFonts w:ascii="Aptos" w:hAnsi="Aptos" w:cstheme="minorHAnsi"/>
          <w:sz w:val="22"/>
          <w:szCs w:val="22"/>
        </w:rPr>
        <w:t>zawartego przez Uczestników Konsorcjum.</w:t>
      </w:r>
    </w:p>
    <w:p w14:paraId="4D956D7E" w14:textId="0E321ACA" w:rsidR="0097453F" w:rsidRPr="00175BB9" w:rsidRDefault="0097453F" w:rsidP="0097453F">
      <w:pPr>
        <w:pStyle w:val="Akapitzlist"/>
        <w:tabs>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84"/>
        <w:jc w:val="both"/>
        <w:textAlignment w:val="auto"/>
        <w:rPr>
          <w:rFonts w:ascii="Aptos" w:hAnsi="Aptos" w:cstheme="minorHAnsi"/>
          <w:sz w:val="22"/>
          <w:szCs w:val="22"/>
        </w:rPr>
      </w:pPr>
      <w:r w:rsidRPr="0097453F">
        <w:rPr>
          <w:rFonts w:ascii="Aptos" w:hAnsi="Aptos" w:cstheme="minorHAnsi"/>
          <w:sz w:val="22"/>
          <w:szCs w:val="22"/>
        </w:rPr>
        <w:t>Pożyczkodawca udostępnia treść stosownych klauzul informacyjnych dot. przetwarzania danych osobowych na stronie internetowej pod adresem</w:t>
      </w:r>
      <w:r w:rsidRPr="00175BB9">
        <w:rPr>
          <w:rFonts w:ascii="Aptos" w:hAnsi="Aptos" w:cstheme="minorHAnsi"/>
          <w:sz w:val="22"/>
          <w:szCs w:val="22"/>
        </w:rPr>
        <w:t xml:space="preserve">: </w:t>
      </w:r>
      <w:r w:rsidR="00175BB9" w:rsidRPr="00175BB9">
        <w:rPr>
          <w:rFonts w:ascii="Aptos" w:hAnsi="Aptos"/>
          <w:sz w:val="22"/>
          <w:szCs w:val="22"/>
        </w:rPr>
        <w:t>https://rarinwestor.pl/pierwszy-biznes-wsparcie-w-starcie-2025/</w:t>
      </w:r>
      <w:r w:rsidRPr="00175BB9">
        <w:rPr>
          <w:rFonts w:ascii="Aptos" w:hAnsi="Aptos" w:cstheme="minorHAnsi"/>
          <w:sz w:val="22"/>
          <w:szCs w:val="22"/>
        </w:rPr>
        <w:t>.</w:t>
      </w:r>
    </w:p>
    <w:p w14:paraId="6A1A2011" w14:textId="4B11B9C5" w:rsidR="00CD77B7" w:rsidRPr="00F03C40" w:rsidRDefault="00CD77B7" w:rsidP="007F0A35">
      <w:pPr>
        <w:numPr>
          <w:ilvl w:val="0"/>
          <w:numId w:val="37"/>
        </w:numPr>
        <w:tabs>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278" w:hanging="357"/>
        <w:jc w:val="both"/>
        <w:textAlignment w:val="auto"/>
        <w:rPr>
          <w:rFonts w:ascii="Aptos" w:hAnsi="Aptos" w:cstheme="minorHAnsi"/>
          <w:sz w:val="22"/>
          <w:szCs w:val="22"/>
        </w:rPr>
      </w:pPr>
      <w:r w:rsidRPr="00F03C40">
        <w:rPr>
          <w:rFonts w:ascii="Aptos" w:hAnsi="Aptos" w:cstheme="minorHAnsi"/>
          <w:sz w:val="22"/>
          <w:szCs w:val="22"/>
        </w:rPr>
        <w:t xml:space="preserve">Wynikające z </w:t>
      </w:r>
      <w:r w:rsidR="00B42486" w:rsidRPr="00F03C40">
        <w:rPr>
          <w:rFonts w:ascii="Aptos" w:hAnsi="Aptos" w:cstheme="minorHAnsi"/>
          <w:sz w:val="22"/>
          <w:szCs w:val="22"/>
        </w:rPr>
        <w:t>Umowy uprawnienia</w:t>
      </w:r>
      <w:r w:rsidRPr="00F03C40">
        <w:rPr>
          <w:rFonts w:ascii="Aptos" w:hAnsi="Aptos" w:cstheme="minorHAnsi"/>
          <w:sz w:val="22"/>
          <w:szCs w:val="22"/>
        </w:rPr>
        <w:t xml:space="preserve"> przyznane Pożyczkodawcy do przetwarzania danych osobowych, przysługują także </w:t>
      </w:r>
      <w:r w:rsidR="00A954E4" w:rsidRPr="00F03C40">
        <w:rPr>
          <w:rFonts w:ascii="Aptos" w:hAnsi="Aptos" w:cstheme="minorHAnsi"/>
          <w:sz w:val="22"/>
          <w:szCs w:val="22"/>
        </w:rPr>
        <w:t xml:space="preserve">BGK </w:t>
      </w:r>
      <w:r w:rsidRPr="00F03C40">
        <w:rPr>
          <w:rFonts w:ascii="Aptos" w:hAnsi="Aptos" w:cstheme="minorHAnsi"/>
          <w:sz w:val="22"/>
          <w:szCs w:val="22"/>
        </w:rPr>
        <w:t xml:space="preserve">oraz </w:t>
      </w:r>
      <w:r w:rsidR="00575BC2" w:rsidRPr="00F03C40">
        <w:rPr>
          <w:rFonts w:ascii="Aptos" w:hAnsi="Aptos" w:cstheme="minorHAnsi"/>
          <w:sz w:val="22"/>
          <w:szCs w:val="22"/>
        </w:rPr>
        <w:t xml:space="preserve">Dysponentowi Środków </w:t>
      </w:r>
      <w:r w:rsidRPr="00F03C40">
        <w:rPr>
          <w:rFonts w:ascii="Aptos" w:hAnsi="Aptos" w:cstheme="minorHAnsi"/>
          <w:sz w:val="22"/>
          <w:szCs w:val="22"/>
        </w:rPr>
        <w:t>lub innym wskazanym przez te podmioty osoby.</w:t>
      </w:r>
    </w:p>
    <w:p w14:paraId="4BD3485F" w14:textId="77777777" w:rsidR="00394D89" w:rsidRPr="00F03C40" w:rsidRDefault="00394D89" w:rsidP="007F0A35">
      <w:pPr>
        <w:spacing w:line="280" w:lineRule="exact"/>
        <w:jc w:val="center"/>
        <w:rPr>
          <w:rFonts w:ascii="Aptos" w:hAnsi="Aptos" w:cstheme="minorHAnsi"/>
          <w:sz w:val="22"/>
          <w:szCs w:val="22"/>
        </w:rPr>
      </w:pPr>
    </w:p>
    <w:p w14:paraId="5CA579C1" w14:textId="1E22756A" w:rsidR="0033403B" w:rsidRPr="00F03C40" w:rsidRDefault="00953A4C"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w:t>
      </w:r>
      <w:r w:rsidR="00490DCB" w:rsidRPr="00F03C40">
        <w:rPr>
          <w:rFonts w:ascii="Aptos" w:hAnsi="Aptos" w:cstheme="minorHAnsi"/>
          <w:b/>
          <w:bCs/>
          <w:sz w:val="22"/>
          <w:szCs w:val="22"/>
        </w:rPr>
        <w:t xml:space="preserve"> </w:t>
      </w:r>
      <w:r w:rsidR="00CD77B7" w:rsidRPr="00F03C40">
        <w:rPr>
          <w:rFonts w:ascii="Aptos" w:hAnsi="Aptos" w:cstheme="minorHAnsi"/>
          <w:b/>
          <w:bCs/>
          <w:sz w:val="22"/>
          <w:szCs w:val="22"/>
        </w:rPr>
        <w:t xml:space="preserve">16 </w:t>
      </w:r>
      <w:r w:rsidR="00490DCB" w:rsidRPr="00F03C40">
        <w:rPr>
          <w:rFonts w:ascii="Aptos" w:hAnsi="Aptos" w:cstheme="minorHAnsi"/>
          <w:b/>
          <w:bCs/>
          <w:sz w:val="22"/>
          <w:szCs w:val="22"/>
        </w:rPr>
        <w:t>Postanowienia dodatkowe</w:t>
      </w:r>
    </w:p>
    <w:p w14:paraId="19CA5D82" w14:textId="77777777" w:rsidR="00490DCB" w:rsidRPr="00F03C40" w:rsidRDefault="00490DCB" w:rsidP="00490DCB">
      <w:pPr>
        <w:spacing w:line="280" w:lineRule="exact"/>
        <w:rPr>
          <w:rFonts w:ascii="Aptos" w:hAnsi="Aptos" w:cstheme="minorHAnsi"/>
          <w:sz w:val="22"/>
          <w:szCs w:val="22"/>
        </w:rPr>
      </w:pPr>
    </w:p>
    <w:p w14:paraId="5EF370BF" w14:textId="6FF225A6"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nie może przenieść na inn</w:t>
      </w:r>
      <w:r w:rsidR="002610D1" w:rsidRPr="00F03C40">
        <w:rPr>
          <w:rFonts w:ascii="Aptos" w:hAnsi="Aptos" w:cstheme="minorHAnsi"/>
          <w:sz w:val="22"/>
          <w:szCs w:val="22"/>
        </w:rPr>
        <w:t>ą</w:t>
      </w:r>
      <w:r w:rsidRPr="00F03C40">
        <w:rPr>
          <w:rFonts w:ascii="Aptos" w:hAnsi="Aptos" w:cstheme="minorHAnsi"/>
          <w:sz w:val="22"/>
          <w:szCs w:val="22"/>
        </w:rPr>
        <w:t xml:space="preserve"> osobę praw i obowiązków wynikających z Umowy oraz Regulaminu bez uprzedniej pisemnej zgody Pożyczkodawcy.</w:t>
      </w:r>
    </w:p>
    <w:p w14:paraId="0A22EB8A" w14:textId="6C5D6CF1" w:rsidR="0033403B" w:rsidRPr="00F03C40" w:rsidRDefault="0033403B" w:rsidP="00490DC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W zakresie poczynionych w Umowie zobowiązań Pożyczkobiorcy względem </w:t>
      </w:r>
      <w:r w:rsidR="00490DCB" w:rsidRPr="00F03C40">
        <w:rPr>
          <w:rFonts w:ascii="Aptos" w:hAnsi="Aptos" w:cstheme="minorHAnsi"/>
          <w:sz w:val="22"/>
          <w:szCs w:val="22"/>
        </w:rPr>
        <w:t xml:space="preserve">Partnera </w:t>
      </w:r>
      <w:r w:rsidR="00490DCB" w:rsidRPr="00784BD9">
        <w:rPr>
          <w:rFonts w:ascii="Aptos" w:hAnsi="Aptos" w:cstheme="minorHAnsi"/>
          <w:sz w:val="22"/>
          <w:szCs w:val="22"/>
        </w:rPr>
        <w:t>Finans</w:t>
      </w:r>
      <w:r w:rsidR="00DE3654" w:rsidRPr="00784BD9">
        <w:rPr>
          <w:rFonts w:ascii="Aptos" w:hAnsi="Aptos" w:cstheme="minorHAnsi"/>
          <w:sz w:val="22"/>
          <w:szCs w:val="22"/>
        </w:rPr>
        <w:t>ującego</w:t>
      </w:r>
      <w:r w:rsidR="00490DCB" w:rsidRPr="00784BD9">
        <w:rPr>
          <w:rFonts w:ascii="Aptos" w:hAnsi="Aptos" w:cstheme="minorHAnsi"/>
          <w:sz w:val="22"/>
          <w:szCs w:val="22"/>
        </w:rPr>
        <w:t xml:space="preserve"> </w:t>
      </w:r>
      <w:r w:rsidRPr="00784BD9">
        <w:rPr>
          <w:rFonts w:ascii="Aptos" w:hAnsi="Aptos" w:cstheme="minorHAnsi"/>
          <w:sz w:val="22"/>
          <w:szCs w:val="22"/>
        </w:rPr>
        <w:t>ich odwołanie</w:t>
      </w:r>
      <w:r w:rsidRPr="00F03C40">
        <w:rPr>
          <w:rFonts w:ascii="Aptos" w:hAnsi="Aptos" w:cstheme="minorHAnsi"/>
          <w:sz w:val="22"/>
          <w:szCs w:val="22"/>
        </w:rPr>
        <w:t xml:space="preserve">, zmiana czy też uchylenie przez Pożyczkobiorcę nie jest i nie będzie możliwe bez uprzedniej zgody </w:t>
      </w:r>
      <w:r w:rsidR="00490DCB" w:rsidRPr="00F03C40">
        <w:rPr>
          <w:rFonts w:ascii="Aptos" w:hAnsi="Aptos" w:cstheme="minorHAnsi"/>
          <w:sz w:val="22"/>
          <w:szCs w:val="22"/>
        </w:rPr>
        <w:t xml:space="preserve">Partnera Finansowego </w:t>
      </w:r>
      <w:r w:rsidRPr="00F03C40">
        <w:rPr>
          <w:rFonts w:ascii="Aptos" w:hAnsi="Aptos" w:cstheme="minorHAnsi"/>
          <w:sz w:val="22"/>
          <w:szCs w:val="22"/>
        </w:rPr>
        <w:t>wyrażonej w formie pisemnej pod rygorem nieważności.</w:t>
      </w:r>
    </w:p>
    <w:p w14:paraId="78B2B0DF" w14:textId="2341A44A"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 xml:space="preserve">Pożyczkobiorca oświadcza, iż w zakresie poczynionych w Umowie zobowiązań względem </w:t>
      </w:r>
      <w:r w:rsidR="00490DCB" w:rsidRPr="00F03C40">
        <w:rPr>
          <w:rFonts w:ascii="Aptos" w:hAnsi="Aptos" w:cstheme="minorHAnsi"/>
          <w:sz w:val="22"/>
          <w:szCs w:val="22"/>
        </w:rPr>
        <w:t>Partnera Finansowego</w:t>
      </w:r>
      <w:r w:rsidRPr="00F03C40">
        <w:rPr>
          <w:rFonts w:ascii="Aptos" w:hAnsi="Aptos" w:cstheme="minorHAnsi"/>
          <w:sz w:val="22"/>
          <w:szCs w:val="22"/>
        </w:rPr>
        <w:t xml:space="preserve">, nie działa on pod wpływem błędu, podstępu, ani w żaden inny sposób treść oświadczenia woli Pożyczkobiorcy nie jest dotknięta wadą, która mogłaby wpływać na jego ważność, wykonalność czy egzekwowalność przez </w:t>
      </w:r>
      <w:r w:rsidR="005D2D77" w:rsidRPr="00F03C40">
        <w:rPr>
          <w:rFonts w:ascii="Aptos" w:hAnsi="Aptos" w:cstheme="minorHAnsi"/>
          <w:sz w:val="22"/>
          <w:szCs w:val="22"/>
        </w:rPr>
        <w:t xml:space="preserve">Partnera Finansowego </w:t>
      </w:r>
      <w:r w:rsidRPr="00F03C40">
        <w:rPr>
          <w:rFonts w:ascii="Aptos" w:hAnsi="Aptos" w:cstheme="minorHAnsi"/>
          <w:sz w:val="22"/>
          <w:szCs w:val="22"/>
        </w:rPr>
        <w:t>i z tego tytułu żadne zarzuty, uprawnienia ani roszczenia nie będą przysługiwać Pożyczkobiorcy.</w:t>
      </w:r>
    </w:p>
    <w:p w14:paraId="5D021651" w14:textId="0104B27C"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t>Pożyczkobiorca zobowiązuje się nie podejmować jakichkolwiek czynności, tak faktycznych jak i  prawnych, które stałyby w sprzeczności ze złożonymi w Umowie oświadczeniami Pożyczkobiorcy lub zmierzały do podważenia ich skuteczności.</w:t>
      </w:r>
    </w:p>
    <w:p w14:paraId="505E5CAD" w14:textId="44B64706" w:rsidR="0033403B" w:rsidRPr="00F03C40" w:rsidRDefault="0033403B" w:rsidP="0033403B">
      <w:pPr>
        <w:pStyle w:val="Akapitzlist"/>
        <w:numPr>
          <w:ilvl w:val="0"/>
          <w:numId w:val="46"/>
        </w:numPr>
        <w:spacing w:line="280" w:lineRule="exact"/>
        <w:ind w:left="284" w:hanging="284"/>
        <w:jc w:val="both"/>
        <w:rPr>
          <w:rFonts w:ascii="Aptos" w:hAnsi="Aptos" w:cstheme="minorHAnsi"/>
          <w:sz w:val="22"/>
          <w:szCs w:val="22"/>
        </w:rPr>
      </w:pPr>
      <w:r w:rsidRPr="00F03C40">
        <w:rPr>
          <w:rFonts w:ascii="Aptos" w:hAnsi="Aptos" w:cstheme="minorHAnsi"/>
          <w:sz w:val="22"/>
          <w:szCs w:val="22"/>
        </w:rPr>
        <w:lastRenderedPageBreak/>
        <w:t>Jeżeli którekolwiek z postanowień Umowy stanie się nieważne lub prawnie niewykonalne, nie wpłynie to w żaden sposób ani nie ograniczy ważności, legalności i wykonalności pozostałych postanowień Umowy.</w:t>
      </w:r>
    </w:p>
    <w:p w14:paraId="7A81AA20" w14:textId="77777777" w:rsidR="0033403B" w:rsidRPr="00F03C40" w:rsidRDefault="0033403B" w:rsidP="007F0A35">
      <w:pPr>
        <w:spacing w:line="280" w:lineRule="exact"/>
        <w:jc w:val="center"/>
        <w:rPr>
          <w:rFonts w:ascii="Aptos" w:hAnsi="Aptos" w:cstheme="minorHAnsi"/>
          <w:sz w:val="22"/>
          <w:szCs w:val="22"/>
        </w:rPr>
      </w:pPr>
    </w:p>
    <w:p w14:paraId="57F0119E" w14:textId="77777777" w:rsidR="00F03C40" w:rsidRDefault="00F03C40" w:rsidP="007F0A35">
      <w:pPr>
        <w:spacing w:line="280" w:lineRule="exact"/>
        <w:jc w:val="center"/>
        <w:rPr>
          <w:rFonts w:ascii="Aptos" w:hAnsi="Aptos" w:cstheme="minorHAnsi"/>
          <w:b/>
          <w:bCs/>
          <w:sz w:val="22"/>
          <w:szCs w:val="22"/>
        </w:rPr>
      </w:pPr>
    </w:p>
    <w:p w14:paraId="02ED709D" w14:textId="2FA494E0" w:rsidR="00953A4C" w:rsidRPr="00F03C40" w:rsidRDefault="005D2D77" w:rsidP="007F0A35">
      <w:pPr>
        <w:spacing w:line="280" w:lineRule="exact"/>
        <w:jc w:val="center"/>
        <w:rPr>
          <w:rFonts w:ascii="Aptos" w:hAnsi="Aptos" w:cstheme="minorHAnsi"/>
          <w:b/>
          <w:bCs/>
          <w:sz w:val="22"/>
          <w:szCs w:val="22"/>
        </w:rPr>
      </w:pPr>
      <w:r w:rsidRPr="00F03C40">
        <w:rPr>
          <w:rFonts w:ascii="Aptos" w:hAnsi="Aptos" w:cstheme="minorHAnsi"/>
          <w:b/>
          <w:bCs/>
          <w:sz w:val="22"/>
          <w:szCs w:val="22"/>
        </w:rPr>
        <w:t xml:space="preserve">§ 17 </w:t>
      </w:r>
      <w:r w:rsidR="00953A4C" w:rsidRPr="00F03C40">
        <w:rPr>
          <w:rFonts w:ascii="Aptos" w:hAnsi="Aptos" w:cstheme="minorHAnsi"/>
          <w:b/>
          <w:bCs/>
          <w:sz w:val="22"/>
          <w:szCs w:val="22"/>
        </w:rPr>
        <w:t>Postanowienia końcowe</w:t>
      </w:r>
    </w:p>
    <w:p w14:paraId="038C4014" w14:textId="77777777" w:rsidR="00394D89" w:rsidRPr="00F03C40" w:rsidRDefault="00394D89" w:rsidP="007F0A35">
      <w:pPr>
        <w:spacing w:line="280" w:lineRule="exact"/>
        <w:jc w:val="center"/>
        <w:rPr>
          <w:rFonts w:ascii="Aptos" w:hAnsi="Aptos" w:cstheme="minorHAnsi"/>
          <w:sz w:val="22"/>
          <w:szCs w:val="22"/>
        </w:rPr>
      </w:pPr>
    </w:p>
    <w:p w14:paraId="6A05DA2D" w14:textId="7C79D00F"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Spory wynikające z </w:t>
      </w:r>
      <w:r w:rsidR="00B42486" w:rsidRPr="00F03C40">
        <w:rPr>
          <w:rFonts w:ascii="Aptos" w:hAnsi="Aptos" w:cstheme="minorHAnsi"/>
          <w:sz w:val="22"/>
          <w:szCs w:val="22"/>
        </w:rPr>
        <w:t>Umowy</w:t>
      </w:r>
      <w:r w:rsidRPr="00F03C40">
        <w:rPr>
          <w:rFonts w:ascii="Aptos" w:hAnsi="Aptos" w:cstheme="minorHAnsi"/>
          <w:sz w:val="22"/>
          <w:szCs w:val="22"/>
        </w:rPr>
        <w:t xml:space="preserve"> Strony poddają pod rozstrzygnięcie sądowi właściwemu dla siedziby Pożyczkodawcy.</w:t>
      </w:r>
    </w:p>
    <w:p w14:paraId="7D8FD174" w14:textId="2BCC7E11"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Każda </w:t>
      </w:r>
      <w:r w:rsidR="00B42486" w:rsidRPr="00F03C40">
        <w:rPr>
          <w:rFonts w:ascii="Aptos" w:hAnsi="Aptos" w:cstheme="minorHAnsi"/>
          <w:sz w:val="22"/>
          <w:szCs w:val="22"/>
        </w:rPr>
        <w:t>zmiana</w:t>
      </w:r>
      <w:r w:rsidRPr="00F03C40">
        <w:rPr>
          <w:rFonts w:ascii="Aptos" w:hAnsi="Aptos" w:cstheme="minorHAnsi"/>
          <w:sz w:val="22"/>
          <w:szCs w:val="22"/>
        </w:rPr>
        <w:t xml:space="preserve"> oraz uzupełnienie </w:t>
      </w:r>
      <w:r w:rsidR="00B42486" w:rsidRPr="00F03C40">
        <w:rPr>
          <w:rFonts w:ascii="Aptos" w:hAnsi="Aptos" w:cstheme="minorHAnsi"/>
          <w:sz w:val="22"/>
          <w:szCs w:val="22"/>
        </w:rPr>
        <w:t>Umowy</w:t>
      </w:r>
      <w:r w:rsidRPr="00F03C40">
        <w:rPr>
          <w:rFonts w:ascii="Aptos" w:hAnsi="Aptos" w:cstheme="minorHAnsi"/>
          <w:sz w:val="22"/>
          <w:szCs w:val="22"/>
        </w:rPr>
        <w:t xml:space="preserve"> wymaga formy pisemnej w postaci aneksu, pod rygorem nieważności.</w:t>
      </w:r>
      <w:r w:rsidR="00655130" w:rsidRPr="00F03C40">
        <w:rPr>
          <w:rFonts w:ascii="Aptos" w:hAnsi="Aptos" w:cstheme="minorHAnsi"/>
          <w:sz w:val="22"/>
          <w:szCs w:val="22"/>
        </w:rPr>
        <w:t xml:space="preserve"> Zmiana harmonogramu spłaty</w:t>
      </w:r>
      <w:r w:rsidR="00191F24" w:rsidRPr="00F03C40">
        <w:rPr>
          <w:rFonts w:ascii="Aptos" w:hAnsi="Aptos" w:cstheme="minorHAnsi"/>
          <w:sz w:val="22"/>
          <w:szCs w:val="22"/>
        </w:rPr>
        <w:t xml:space="preserve"> pożyczki (</w:t>
      </w:r>
      <w:r w:rsidR="00655130" w:rsidRPr="00F03C40">
        <w:rPr>
          <w:rFonts w:ascii="Aptos" w:hAnsi="Aptos" w:cstheme="minorHAnsi"/>
          <w:iCs/>
          <w:sz w:val="22"/>
          <w:szCs w:val="22"/>
        </w:rPr>
        <w:t>załącznik nr 1 do</w:t>
      </w:r>
      <w:r w:rsidR="00655130" w:rsidRPr="00F03C40">
        <w:rPr>
          <w:rFonts w:ascii="Aptos" w:hAnsi="Aptos" w:cstheme="minorHAnsi"/>
          <w:sz w:val="22"/>
          <w:szCs w:val="22"/>
        </w:rPr>
        <w:t xml:space="preserve"> Umowy</w:t>
      </w:r>
      <w:r w:rsidR="00191F24" w:rsidRPr="00F03C40">
        <w:rPr>
          <w:rFonts w:ascii="Aptos" w:hAnsi="Aptos" w:cstheme="minorHAnsi"/>
          <w:sz w:val="22"/>
          <w:szCs w:val="22"/>
        </w:rPr>
        <w:t>)</w:t>
      </w:r>
      <w:r w:rsidR="00655130" w:rsidRPr="00F03C40">
        <w:rPr>
          <w:rFonts w:ascii="Aptos" w:hAnsi="Aptos" w:cstheme="minorHAnsi"/>
          <w:sz w:val="22"/>
          <w:szCs w:val="22"/>
        </w:rPr>
        <w:t xml:space="preserve">, nie </w:t>
      </w:r>
      <w:r w:rsidR="00191F24" w:rsidRPr="00F03C40">
        <w:rPr>
          <w:rFonts w:ascii="Aptos" w:hAnsi="Aptos" w:cstheme="minorHAnsi"/>
          <w:sz w:val="22"/>
          <w:szCs w:val="22"/>
        </w:rPr>
        <w:t xml:space="preserve">stanowi zmiany Umowy i nie </w:t>
      </w:r>
      <w:r w:rsidR="00655130" w:rsidRPr="00F03C40">
        <w:rPr>
          <w:rFonts w:ascii="Aptos" w:hAnsi="Aptos" w:cstheme="minorHAnsi"/>
          <w:sz w:val="22"/>
          <w:szCs w:val="22"/>
        </w:rPr>
        <w:t xml:space="preserve">wymaga sporządzenia aneksu, a jedynie zachowania formy pisemnej </w:t>
      </w:r>
      <w:r w:rsidR="00191F24" w:rsidRPr="00F03C40">
        <w:rPr>
          <w:rFonts w:ascii="Aptos" w:hAnsi="Aptos" w:cstheme="minorHAnsi"/>
          <w:sz w:val="22"/>
          <w:szCs w:val="22"/>
        </w:rPr>
        <w:t>z uwzględnieniem postanowień § 14 ust. 4 i 5 powyżej</w:t>
      </w:r>
      <w:r w:rsidR="00655130" w:rsidRPr="00F03C40">
        <w:rPr>
          <w:rFonts w:ascii="Aptos" w:hAnsi="Aptos" w:cstheme="minorHAnsi"/>
          <w:sz w:val="22"/>
          <w:szCs w:val="22"/>
        </w:rPr>
        <w:t>.</w:t>
      </w:r>
      <w:r w:rsidR="00191F24" w:rsidRPr="00F03C40">
        <w:rPr>
          <w:rFonts w:ascii="Aptos" w:hAnsi="Aptos" w:cstheme="minorHAnsi"/>
          <w:sz w:val="22"/>
          <w:szCs w:val="22"/>
        </w:rPr>
        <w:t xml:space="preserve"> Nowy harmonogram zastępuje dotychczasowy z chwilą jego doręczenia Pożyczkobiorcy lub udostępnienia go w trybie określonym w § 14 ust. 5 powyżej, na co Pożyczkobiorca wyraża nieodwołanie zgodę.</w:t>
      </w:r>
    </w:p>
    <w:p w14:paraId="11634F92" w14:textId="777777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Zawarcie porozumienia o spłacie zadłużenia wymaga formy pisemnej pod rygorem nieważności.</w:t>
      </w:r>
    </w:p>
    <w:p w14:paraId="29F05467" w14:textId="03840764"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Wypowiedzenie </w:t>
      </w:r>
      <w:r w:rsidR="00B42486" w:rsidRPr="00F03C40">
        <w:rPr>
          <w:rFonts w:ascii="Aptos" w:hAnsi="Aptos" w:cstheme="minorHAnsi"/>
          <w:sz w:val="22"/>
          <w:szCs w:val="22"/>
        </w:rPr>
        <w:t>Umowy</w:t>
      </w:r>
      <w:r w:rsidRPr="00F03C40">
        <w:rPr>
          <w:rFonts w:ascii="Aptos" w:hAnsi="Aptos" w:cstheme="minorHAnsi"/>
          <w:sz w:val="22"/>
          <w:szCs w:val="22"/>
        </w:rPr>
        <w:t xml:space="preserve"> wymaga dla swej ważności formy pisemnej</w:t>
      </w:r>
      <w:r w:rsidR="00191F24" w:rsidRPr="00F03C40">
        <w:rPr>
          <w:rFonts w:ascii="Aptos" w:hAnsi="Aptos" w:cstheme="minorHAnsi"/>
          <w:sz w:val="22"/>
          <w:szCs w:val="22"/>
        </w:rPr>
        <w:t xml:space="preserve"> pod rygorem nieważności</w:t>
      </w:r>
      <w:r w:rsidRPr="00F03C40">
        <w:rPr>
          <w:rFonts w:ascii="Aptos" w:hAnsi="Aptos" w:cstheme="minorHAnsi"/>
          <w:sz w:val="22"/>
          <w:szCs w:val="22"/>
        </w:rPr>
        <w:t>.</w:t>
      </w:r>
    </w:p>
    <w:p w14:paraId="69C00E1D" w14:textId="40856877" w:rsidR="00953A4C" w:rsidRPr="00F03C40" w:rsidRDefault="00953A4C"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W sprawach nieuregulowanych </w:t>
      </w:r>
      <w:r w:rsidR="00B45978" w:rsidRPr="00F03C40">
        <w:rPr>
          <w:rFonts w:ascii="Aptos" w:hAnsi="Aptos" w:cstheme="minorHAnsi"/>
          <w:sz w:val="22"/>
          <w:szCs w:val="22"/>
        </w:rPr>
        <w:t>Umową</w:t>
      </w:r>
      <w:r w:rsidRPr="00F03C40">
        <w:rPr>
          <w:rFonts w:ascii="Aptos" w:hAnsi="Aptos" w:cstheme="minorHAnsi"/>
          <w:sz w:val="22"/>
          <w:szCs w:val="22"/>
        </w:rPr>
        <w:t xml:space="preserve"> mają zastosowanie przepisy Kodeksu Cywilnego oraz </w:t>
      </w:r>
      <w:r w:rsidR="00F337B9" w:rsidRPr="00F03C40">
        <w:rPr>
          <w:rFonts w:ascii="Aptos" w:hAnsi="Aptos" w:cstheme="minorHAnsi"/>
          <w:sz w:val="22"/>
          <w:szCs w:val="22"/>
        </w:rPr>
        <w:t xml:space="preserve">postanowienia </w:t>
      </w:r>
      <w:r w:rsidRPr="00F03C40">
        <w:rPr>
          <w:rFonts w:ascii="Aptos" w:hAnsi="Aptos" w:cstheme="minorHAnsi"/>
          <w:sz w:val="22"/>
          <w:szCs w:val="22"/>
        </w:rPr>
        <w:t>Regulaminu.</w:t>
      </w:r>
    </w:p>
    <w:p w14:paraId="053C716C" w14:textId="23B5D8A1" w:rsidR="00943FEF" w:rsidRPr="00F03C40" w:rsidRDefault="00943FEF"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 xml:space="preserve"> Z uwagi na to, że Pożyczkodawca zawarł Umowę Operacyjną w ramach konsorcjum, uprawnienia przewidziane dla niego w Umowie może wykonywać również inny uczestnik tego konsorcjum, na co Pożyczkobiorca wyraża zgodę.</w:t>
      </w:r>
    </w:p>
    <w:p w14:paraId="27CF1BB9" w14:textId="292A95AC" w:rsidR="0033403B" w:rsidRPr="00F03C40" w:rsidRDefault="0033403B" w:rsidP="007F0A35">
      <w:pPr>
        <w:pStyle w:val="Akapitzlist"/>
        <w:numPr>
          <w:ilvl w:val="0"/>
          <w:numId w:val="36"/>
        </w:num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Pożyczkobiorca oświadcza, że zapoznał się z Regulaminem</w:t>
      </w:r>
      <w:r w:rsidR="00D35F98" w:rsidRPr="00F03C40">
        <w:rPr>
          <w:rFonts w:ascii="Aptos" w:hAnsi="Aptos" w:cstheme="minorHAnsi"/>
          <w:sz w:val="22"/>
          <w:szCs w:val="22"/>
        </w:rPr>
        <w:t>, T</w:t>
      </w:r>
      <w:r w:rsidR="00655130" w:rsidRPr="00F03C40">
        <w:rPr>
          <w:rFonts w:ascii="Aptos" w:hAnsi="Aptos" w:cstheme="minorHAnsi"/>
          <w:sz w:val="22"/>
          <w:szCs w:val="22"/>
        </w:rPr>
        <w:t>O</w:t>
      </w:r>
      <w:r w:rsidR="00D35F98" w:rsidRPr="00F03C40">
        <w:rPr>
          <w:rFonts w:ascii="Aptos" w:hAnsi="Aptos" w:cstheme="minorHAnsi"/>
          <w:sz w:val="22"/>
          <w:szCs w:val="22"/>
        </w:rPr>
        <w:t>i</w:t>
      </w:r>
      <w:r w:rsidR="00655130" w:rsidRPr="00F03C40">
        <w:rPr>
          <w:rFonts w:ascii="Aptos" w:hAnsi="Aptos" w:cstheme="minorHAnsi"/>
          <w:sz w:val="22"/>
          <w:szCs w:val="22"/>
        </w:rPr>
        <w:t>P</w:t>
      </w:r>
      <w:r w:rsidRPr="00F03C40">
        <w:rPr>
          <w:rFonts w:ascii="Aptos" w:hAnsi="Aptos" w:cstheme="minorHAnsi"/>
          <w:sz w:val="22"/>
          <w:szCs w:val="22"/>
        </w:rPr>
        <w:t>, potwierdza jego otrzymanie i wyraża zgodę na jego stosowanie, jako integralnej części Umowy.</w:t>
      </w:r>
    </w:p>
    <w:p w14:paraId="6A3B8EB0" w14:textId="77777777" w:rsidR="0033403B" w:rsidRPr="00F03C40" w:rsidRDefault="0033403B" w:rsidP="00F337B9">
      <w:pPr>
        <w:suppressAutoHyphens w:val="0"/>
        <w:autoSpaceDN/>
        <w:spacing w:line="280" w:lineRule="exact"/>
        <w:jc w:val="both"/>
        <w:textAlignment w:val="auto"/>
        <w:rPr>
          <w:rFonts w:ascii="Aptos" w:hAnsi="Aptos" w:cstheme="minorHAnsi"/>
          <w:sz w:val="22"/>
          <w:szCs w:val="22"/>
        </w:rPr>
      </w:pPr>
    </w:p>
    <w:p w14:paraId="24EB0EAA" w14:textId="5E6BD173"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18 </w:t>
      </w:r>
      <w:r w:rsidRPr="00F03C40">
        <w:rPr>
          <w:rFonts w:ascii="Aptos" w:hAnsi="Aptos" w:cstheme="minorHAnsi"/>
          <w:b/>
          <w:bCs/>
          <w:sz w:val="22"/>
          <w:szCs w:val="22"/>
        </w:rPr>
        <w:t>Załączniki</w:t>
      </w:r>
    </w:p>
    <w:p w14:paraId="1B4049BD"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1C54F1A6" w14:textId="694F1E0A" w:rsidR="0033403B" w:rsidRPr="00F03C40" w:rsidRDefault="0033403B"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Niżej wymienione załączniki stanowią integralną część Umowy:</w:t>
      </w:r>
    </w:p>
    <w:p w14:paraId="44E085B2" w14:textId="6CC9209C"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1  </w:t>
      </w:r>
      <w:r w:rsidRPr="00F03C40">
        <w:rPr>
          <w:rFonts w:ascii="Aptos" w:hAnsi="Aptos" w:cstheme="minorHAnsi"/>
          <w:sz w:val="22"/>
          <w:szCs w:val="22"/>
        </w:rPr>
        <w:t xml:space="preserve">- </w:t>
      </w:r>
      <w:r w:rsidR="00B8263F" w:rsidRPr="00F03C40">
        <w:rPr>
          <w:rFonts w:ascii="Aptos" w:hAnsi="Aptos" w:cstheme="minorHAnsi"/>
          <w:sz w:val="22"/>
          <w:szCs w:val="22"/>
        </w:rPr>
        <w:t>H</w:t>
      </w:r>
      <w:r w:rsidR="0033403B" w:rsidRPr="00F03C40">
        <w:rPr>
          <w:rFonts w:ascii="Aptos" w:hAnsi="Aptos" w:cstheme="minorHAnsi"/>
          <w:sz w:val="22"/>
          <w:szCs w:val="22"/>
        </w:rPr>
        <w:t>armonogram spłaty pożyczki</w:t>
      </w:r>
    </w:p>
    <w:p w14:paraId="7475E510" w14:textId="51BAB017" w:rsidR="0033403B"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w:t>
      </w:r>
      <w:r w:rsidR="0033403B" w:rsidRPr="00F03C40">
        <w:rPr>
          <w:rFonts w:ascii="Aptos" w:hAnsi="Aptos" w:cstheme="minorHAnsi"/>
          <w:sz w:val="22"/>
          <w:szCs w:val="22"/>
        </w:rPr>
        <w:t xml:space="preserve">ałącznik nr 2  </w:t>
      </w:r>
      <w:r w:rsidRPr="00F03C40">
        <w:rPr>
          <w:rFonts w:ascii="Aptos" w:hAnsi="Aptos" w:cstheme="minorHAnsi"/>
          <w:sz w:val="22"/>
          <w:szCs w:val="22"/>
        </w:rPr>
        <w:t xml:space="preserve">- </w:t>
      </w:r>
      <w:r w:rsidR="00D35F98" w:rsidRPr="00F03C40">
        <w:rPr>
          <w:rFonts w:ascii="Aptos" w:hAnsi="Aptos" w:cstheme="minorHAnsi"/>
          <w:sz w:val="22"/>
          <w:szCs w:val="22"/>
        </w:rPr>
        <w:t>W</w:t>
      </w:r>
      <w:r w:rsidRPr="00F03C40">
        <w:rPr>
          <w:rFonts w:ascii="Aptos" w:hAnsi="Aptos" w:cstheme="minorHAnsi"/>
          <w:sz w:val="22"/>
          <w:szCs w:val="22"/>
        </w:rPr>
        <w:t xml:space="preserve">niosek </w:t>
      </w:r>
      <w:r w:rsidR="00D35F98" w:rsidRPr="00F03C40">
        <w:rPr>
          <w:rFonts w:ascii="Aptos" w:hAnsi="Aptos" w:cstheme="minorHAnsi"/>
          <w:sz w:val="22"/>
          <w:szCs w:val="22"/>
        </w:rPr>
        <w:t xml:space="preserve">o pożyczkę </w:t>
      </w:r>
      <w:r w:rsidRPr="00F03C40">
        <w:rPr>
          <w:rFonts w:ascii="Aptos" w:hAnsi="Aptos" w:cstheme="minorHAnsi"/>
          <w:sz w:val="22"/>
          <w:szCs w:val="22"/>
        </w:rPr>
        <w:t>nr …</w:t>
      </w:r>
      <w:r w:rsidR="00B8263F" w:rsidRPr="00F03C40">
        <w:rPr>
          <w:rFonts w:ascii="Aptos" w:hAnsi="Aptos" w:cstheme="minorHAnsi"/>
          <w:sz w:val="22"/>
          <w:szCs w:val="22"/>
        </w:rPr>
        <w:t>…………..</w:t>
      </w:r>
      <w:r w:rsidRPr="00F03C40">
        <w:rPr>
          <w:rFonts w:ascii="Aptos" w:hAnsi="Aptos" w:cstheme="minorHAnsi"/>
          <w:sz w:val="22"/>
          <w:szCs w:val="22"/>
        </w:rPr>
        <w:t xml:space="preserve"> z dnia …</w:t>
      </w:r>
      <w:r w:rsidR="00B8263F" w:rsidRPr="00F03C40">
        <w:rPr>
          <w:rFonts w:ascii="Aptos" w:hAnsi="Aptos" w:cstheme="minorHAnsi"/>
          <w:sz w:val="22"/>
          <w:szCs w:val="22"/>
        </w:rPr>
        <w:t>………………….</w:t>
      </w:r>
      <w:r w:rsidRPr="00F03C40">
        <w:rPr>
          <w:rFonts w:ascii="Aptos" w:hAnsi="Aptos" w:cstheme="minorHAnsi"/>
          <w:sz w:val="22"/>
          <w:szCs w:val="22"/>
        </w:rPr>
        <w:t>. r.</w:t>
      </w:r>
      <w:r w:rsidR="003D6F96" w:rsidRPr="003D6F96">
        <w:t xml:space="preserve"> </w:t>
      </w:r>
      <w:r w:rsidR="003D6F96" w:rsidRPr="003D6F96">
        <w:rPr>
          <w:rFonts w:ascii="Aptos" w:hAnsi="Aptos" w:cstheme="minorHAnsi"/>
          <w:sz w:val="22"/>
          <w:szCs w:val="22"/>
        </w:rPr>
        <w:t>(ostatnia aktualizacja z dnia …………………)</w:t>
      </w:r>
    </w:p>
    <w:p w14:paraId="5D9F836E" w14:textId="7B58A92B"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załącznik nr 3 - „Zasady rozliczenia pożyczki”</w:t>
      </w:r>
    </w:p>
    <w:p w14:paraId="3855CF1F" w14:textId="5951E84C" w:rsidR="00EF6A37" w:rsidRPr="00F03C40" w:rsidRDefault="00EF6A37" w:rsidP="005D2D77">
      <w:pPr>
        <w:pStyle w:val="Akapitzlist"/>
        <w:numPr>
          <w:ilvl w:val="0"/>
          <w:numId w:val="45"/>
        </w:numPr>
        <w:tabs>
          <w:tab w:val="left" w:pos="-714"/>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426" w:hanging="426"/>
        <w:textAlignment w:val="auto"/>
        <w:rPr>
          <w:rFonts w:ascii="Aptos" w:hAnsi="Aptos" w:cstheme="minorHAnsi"/>
          <w:sz w:val="22"/>
          <w:szCs w:val="22"/>
        </w:rPr>
      </w:pPr>
      <w:r w:rsidRPr="00F03C40">
        <w:rPr>
          <w:rFonts w:ascii="Aptos" w:hAnsi="Aptos" w:cstheme="minorHAnsi"/>
          <w:sz w:val="22"/>
          <w:szCs w:val="22"/>
        </w:rPr>
        <w:t xml:space="preserve">załącznik nr 4 - „Zasady przeprowadzania kontroli u </w:t>
      </w:r>
      <w:r w:rsidR="001809F0" w:rsidRPr="00F03C40">
        <w:rPr>
          <w:rFonts w:ascii="Aptos" w:hAnsi="Aptos" w:cstheme="minorHAnsi"/>
          <w:sz w:val="22"/>
          <w:szCs w:val="22"/>
        </w:rPr>
        <w:t>P</w:t>
      </w:r>
      <w:r w:rsidRPr="00F03C40">
        <w:rPr>
          <w:rFonts w:ascii="Aptos" w:hAnsi="Aptos" w:cstheme="minorHAnsi"/>
          <w:sz w:val="22"/>
          <w:szCs w:val="22"/>
        </w:rPr>
        <w:t>ożyczkobiorców”</w:t>
      </w:r>
    </w:p>
    <w:p w14:paraId="533DDC6B" w14:textId="77777777" w:rsidR="0033403B" w:rsidRPr="00F03C40" w:rsidRDefault="0033403B" w:rsidP="0033403B">
      <w:pPr>
        <w:suppressAutoHyphens w:val="0"/>
        <w:autoSpaceDN/>
        <w:spacing w:line="280" w:lineRule="exact"/>
        <w:jc w:val="both"/>
        <w:textAlignment w:val="auto"/>
        <w:rPr>
          <w:rFonts w:ascii="Aptos" w:hAnsi="Aptos" w:cstheme="minorHAnsi"/>
          <w:sz w:val="22"/>
          <w:szCs w:val="22"/>
        </w:rPr>
      </w:pPr>
    </w:p>
    <w:p w14:paraId="68586E7D" w14:textId="580D1018" w:rsidR="0033403B" w:rsidRPr="00F03C40" w:rsidRDefault="0033403B" w:rsidP="005D2D77">
      <w:pPr>
        <w:suppressAutoHyphens w:val="0"/>
        <w:autoSpaceDN/>
        <w:spacing w:line="280" w:lineRule="exact"/>
        <w:jc w:val="center"/>
        <w:textAlignment w:val="auto"/>
        <w:rPr>
          <w:rFonts w:ascii="Aptos" w:hAnsi="Aptos" w:cstheme="minorHAnsi"/>
          <w:b/>
          <w:bCs/>
          <w:sz w:val="22"/>
          <w:szCs w:val="22"/>
        </w:rPr>
      </w:pPr>
      <w:r w:rsidRPr="00F03C40">
        <w:rPr>
          <w:rFonts w:ascii="Aptos" w:hAnsi="Aptos" w:cstheme="minorHAnsi"/>
          <w:b/>
          <w:bCs/>
          <w:sz w:val="22"/>
          <w:szCs w:val="22"/>
        </w:rPr>
        <w:t xml:space="preserve">§ </w:t>
      </w:r>
      <w:r w:rsidR="005D2D77" w:rsidRPr="00F03C40">
        <w:rPr>
          <w:rFonts w:ascii="Aptos" w:hAnsi="Aptos" w:cstheme="minorHAnsi"/>
          <w:b/>
          <w:bCs/>
          <w:sz w:val="22"/>
          <w:szCs w:val="22"/>
        </w:rPr>
        <w:t xml:space="preserve">19 </w:t>
      </w:r>
      <w:r w:rsidRPr="00F03C40">
        <w:rPr>
          <w:rFonts w:ascii="Aptos" w:hAnsi="Aptos" w:cstheme="minorHAnsi"/>
          <w:b/>
          <w:bCs/>
          <w:sz w:val="22"/>
          <w:szCs w:val="22"/>
        </w:rPr>
        <w:t>Egzemplarze Umowy</w:t>
      </w:r>
    </w:p>
    <w:p w14:paraId="19D6C594" w14:textId="77777777" w:rsidR="005D2D77" w:rsidRPr="00F03C40" w:rsidRDefault="005D2D77" w:rsidP="0033403B">
      <w:pPr>
        <w:suppressAutoHyphens w:val="0"/>
        <w:autoSpaceDN/>
        <w:spacing w:line="280" w:lineRule="exact"/>
        <w:jc w:val="both"/>
        <w:textAlignment w:val="auto"/>
        <w:rPr>
          <w:rFonts w:ascii="Aptos" w:hAnsi="Aptos" w:cstheme="minorHAnsi"/>
          <w:sz w:val="22"/>
          <w:szCs w:val="22"/>
        </w:rPr>
      </w:pPr>
    </w:p>
    <w:p w14:paraId="07EA5EB5" w14:textId="77777777" w:rsidR="00953A4C" w:rsidRPr="00F03C40" w:rsidRDefault="00953A4C" w:rsidP="0033403B">
      <w:pPr>
        <w:suppressAutoHyphens w:val="0"/>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Umowę sporządzono w dwóch jednobrzmiących egzemplarzach, po jednym dla każdej ze Stron.</w:t>
      </w:r>
    </w:p>
    <w:p w14:paraId="453FF602" w14:textId="77777777" w:rsidR="00953A4C" w:rsidRPr="00F03C40" w:rsidRDefault="00953A4C" w:rsidP="007F0A35">
      <w:pPr>
        <w:spacing w:line="280" w:lineRule="exact"/>
        <w:jc w:val="both"/>
        <w:rPr>
          <w:rFonts w:ascii="Aptos" w:hAnsi="Aptos" w:cstheme="minorHAnsi"/>
          <w:sz w:val="22"/>
          <w:szCs w:val="22"/>
        </w:rPr>
      </w:pPr>
    </w:p>
    <w:p w14:paraId="4CF2B908" w14:textId="365F3A40" w:rsidR="00953A4C" w:rsidRPr="00F03C40" w:rsidRDefault="00953A4C" w:rsidP="007F0A35">
      <w:pPr>
        <w:spacing w:line="280" w:lineRule="exact"/>
        <w:jc w:val="right"/>
        <w:rPr>
          <w:rFonts w:ascii="Aptos" w:hAnsi="Aptos" w:cstheme="minorHAnsi"/>
          <w:sz w:val="22"/>
          <w:szCs w:val="22"/>
        </w:rPr>
      </w:pPr>
    </w:p>
    <w:p w14:paraId="2FCE878C" w14:textId="77777777" w:rsidR="00BC2C0E" w:rsidRPr="00F03C40" w:rsidRDefault="00BC2C0E" w:rsidP="007F0A35">
      <w:pPr>
        <w:spacing w:line="280" w:lineRule="exact"/>
        <w:jc w:val="right"/>
        <w:rPr>
          <w:rFonts w:ascii="Aptos" w:hAnsi="Aptos" w:cstheme="minorHAnsi"/>
          <w:sz w:val="22"/>
          <w:szCs w:val="22"/>
        </w:rPr>
      </w:pPr>
    </w:p>
    <w:p w14:paraId="347DED13" w14:textId="77777777" w:rsidR="00BC2C0E" w:rsidRPr="00F03C40" w:rsidRDefault="00BC2C0E" w:rsidP="007F0A35">
      <w:pPr>
        <w:spacing w:line="280" w:lineRule="exact"/>
        <w:jc w:val="right"/>
        <w:rPr>
          <w:rFonts w:ascii="Aptos" w:hAnsi="Aptos" w:cstheme="minorHAnsi"/>
          <w:sz w:val="22"/>
          <w:szCs w:val="22"/>
        </w:rPr>
      </w:pPr>
    </w:p>
    <w:p w14:paraId="4651E77F" w14:textId="77777777" w:rsidR="00BC2C0E" w:rsidRPr="00F03C40" w:rsidRDefault="00BC2C0E" w:rsidP="007F0A35">
      <w:pPr>
        <w:spacing w:line="280" w:lineRule="exact"/>
        <w:jc w:val="right"/>
        <w:rPr>
          <w:rFonts w:ascii="Aptos" w:hAnsi="Aptos" w:cstheme="minorHAnsi"/>
          <w:sz w:val="22"/>
          <w:szCs w:val="22"/>
        </w:rPr>
      </w:pPr>
    </w:p>
    <w:p w14:paraId="38F4F9C2" w14:textId="77777777" w:rsidR="00BC2C0E" w:rsidRPr="00F03C40" w:rsidRDefault="00BC2C0E" w:rsidP="007F0A35">
      <w:pPr>
        <w:spacing w:line="280" w:lineRule="exact"/>
        <w:jc w:val="right"/>
        <w:rPr>
          <w:rFonts w:ascii="Aptos" w:hAnsi="Aptos" w:cstheme="minorHAnsi"/>
          <w:sz w:val="22"/>
          <w:szCs w:val="22"/>
        </w:rPr>
      </w:pPr>
    </w:p>
    <w:p w14:paraId="0DF28D51" w14:textId="77777777" w:rsidR="00BC2C0E" w:rsidRPr="00F03C40" w:rsidRDefault="00BC2C0E" w:rsidP="007F0A35">
      <w:pPr>
        <w:spacing w:line="280" w:lineRule="exact"/>
        <w:jc w:val="right"/>
        <w:rPr>
          <w:rFonts w:ascii="Aptos" w:hAnsi="Aptos" w:cstheme="minorHAnsi"/>
          <w:sz w:val="22"/>
          <w:szCs w:val="22"/>
        </w:rPr>
      </w:pPr>
    </w:p>
    <w:p w14:paraId="3AF6C88E" w14:textId="4889152A" w:rsidR="00953A4C" w:rsidRPr="00F03C40" w:rsidRDefault="00953A4C" w:rsidP="007F0A35">
      <w:pPr>
        <w:spacing w:line="280" w:lineRule="exact"/>
        <w:jc w:val="center"/>
        <w:rPr>
          <w:rFonts w:ascii="Aptos" w:hAnsi="Aptos" w:cstheme="minorHAnsi"/>
          <w:sz w:val="22"/>
          <w:szCs w:val="22"/>
        </w:rPr>
      </w:pPr>
      <w:r w:rsidRPr="00F03C40">
        <w:rPr>
          <w:rFonts w:ascii="Aptos" w:hAnsi="Aptos" w:cstheme="minorHAnsi"/>
          <w:sz w:val="22"/>
          <w:szCs w:val="22"/>
        </w:rPr>
        <w:t>………………………………………………</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w:t>
      </w:r>
    </w:p>
    <w:p w14:paraId="2878B13A" w14:textId="77C65627" w:rsidR="00953A4C" w:rsidRPr="00F03C40" w:rsidRDefault="00953A4C" w:rsidP="007F0A35">
      <w:pPr>
        <w:spacing w:line="280" w:lineRule="exact"/>
        <w:ind w:firstLine="708"/>
        <w:rPr>
          <w:rFonts w:ascii="Aptos" w:hAnsi="Aptos" w:cstheme="minorHAnsi"/>
          <w:sz w:val="22"/>
          <w:szCs w:val="22"/>
        </w:rPr>
      </w:pPr>
      <w:r w:rsidRPr="00F03C40">
        <w:rPr>
          <w:rFonts w:ascii="Aptos" w:hAnsi="Aptos" w:cstheme="minorHAnsi"/>
          <w:sz w:val="22"/>
          <w:szCs w:val="22"/>
        </w:rPr>
        <w:t>Podpis Pożyczkobiorcy</w:t>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009940DB" w:rsidRPr="00F03C40">
        <w:rPr>
          <w:rFonts w:ascii="Aptos" w:hAnsi="Aptos" w:cstheme="minorHAnsi"/>
          <w:sz w:val="22"/>
          <w:szCs w:val="22"/>
        </w:rPr>
        <w:tab/>
      </w:r>
      <w:r w:rsidRPr="00F03C40">
        <w:rPr>
          <w:rFonts w:ascii="Aptos" w:hAnsi="Aptos" w:cstheme="minorHAnsi"/>
          <w:sz w:val="22"/>
          <w:szCs w:val="22"/>
        </w:rPr>
        <w:t>Podpis</w:t>
      </w:r>
      <w:r w:rsidR="00087128" w:rsidRPr="00F03C40">
        <w:rPr>
          <w:rFonts w:ascii="Aptos" w:hAnsi="Aptos" w:cstheme="minorHAnsi"/>
          <w:sz w:val="22"/>
          <w:szCs w:val="22"/>
        </w:rPr>
        <w:t xml:space="preserve"> </w:t>
      </w:r>
      <w:r w:rsidRPr="00F03C40">
        <w:rPr>
          <w:rFonts w:ascii="Aptos" w:hAnsi="Aptos" w:cstheme="minorHAnsi"/>
          <w:sz w:val="22"/>
          <w:szCs w:val="22"/>
        </w:rPr>
        <w:t>Pożyczkodawcy</w:t>
      </w:r>
    </w:p>
    <w:p w14:paraId="5B9701AF" w14:textId="77777777" w:rsidR="00BC2C0E" w:rsidRPr="00F03C40" w:rsidRDefault="00BC2C0E" w:rsidP="007F0A35">
      <w:pPr>
        <w:spacing w:line="280" w:lineRule="exact"/>
        <w:ind w:firstLine="708"/>
        <w:rPr>
          <w:rFonts w:ascii="Aptos" w:hAnsi="Aptos" w:cstheme="minorHAnsi"/>
          <w:sz w:val="22"/>
          <w:szCs w:val="22"/>
        </w:rPr>
      </w:pPr>
    </w:p>
    <w:p w14:paraId="45CF119F" w14:textId="77777777" w:rsidR="00E85192" w:rsidRPr="00F03C40" w:rsidRDefault="00E85192"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sz w:val="22"/>
          <w:szCs w:val="22"/>
          <w:lang w:val="x-none" w:eastAsia="ar-SA"/>
        </w:rPr>
      </w:pPr>
    </w:p>
    <w:p w14:paraId="28B28149" w14:textId="4388D722" w:rsidR="00E85192" w:rsidRPr="00F03C40" w:rsidRDefault="00E85192" w:rsidP="00C36B88">
      <w:pPr>
        <w:keepNext/>
        <w:numPr>
          <w:ilvl w:val="3"/>
          <w:numId w:val="38"/>
        </w:numPr>
        <w:tabs>
          <w:tab w:val="clear" w:pos="864"/>
          <w:tab w:val="left" w:pos="-714"/>
          <w:tab w:val="num" w:pos="0"/>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ind w:left="0" w:firstLine="0"/>
        <w:jc w:val="both"/>
        <w:textAlignment w:val="auto"/>
        <w:outlineLvl w:val="3"/>
        <w:rPr>
          <w:rFonts w:ascii="Aptos" w:eastAsia="Arial Unicode MS" w:hAnsi="Aptos"/>
          <w:sz w:val="22"/>
          <w:szCs w:val="22"/>
          <w:lang w:val="x-none" w:eastAsia="ar-SA"/>
        </w:rPr>
      </w:pPr>
      <w:r w:rsidRPr="00F03C40">
        <w:rPr>
          <w:rFonts w:ascii="Aptos" w:eastAsia="Arial Unicode MS" w:hAnsi="Aptos"/>
          <w:i/>
          <w:iCs/>
          <w:sz w:val="22"/>
          <w:szCs w:val="22"/>
          <w:lang w:val="x-none" w:eastAsia="ar-SA"/>
        </w:rPr>
        <w:t>* dopuszczalne są modyfikacje treści wzoru umowy wprowadzone na etapie sporządzania indywidualnej umowy z Pożyczkobiorcą</w:t>
      </w:r>
    </w:p>
    <w:p w14:paraId="1BA26F9E" w14:textId="77777777" w:rsidR="00E85192" w:rsidRPr="00F03C40" w:rsidRDefault="00E85192" w:rsidP="00F03C40">
      <w:pPr>
        <w:keepNext/>
        <w:tabs>
          <w:tab w:val="left" w:pos="-714"/>
          <w:tab w:val="left" w:pos="1"/>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both"/>
        <w:textAlignment w:val="auto"/>
        <w:outlineLvl w:val="3"/>
        <w:rPr>
          <w:rFonts w:ascii="Aptos" w:eastAsia="Arial Unicode MS" w:hAnsi="Aptos" w:cs="Arial"/>
          <w:sz w:val="22"/>
          <w:szCs w:val="22"/>
          <w:lang w:val="x-none" w:eastAsia="ar-SA"/>
        </w:rPr>
      </w:pPr>
    </w:p>
    <w:p w14:paraId="260276E5" w14:textId="77777777" w:rsidR="00F03C40" w:rsidRDefault="00F03C40"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p>
    <w:p w14:paraId="1268309F" w14:textId="3ED2548D" w:rsidR="00953A4C" w:rsidRPr="00F03C40" w:rsidRDefault="001F1C7B" w:rsidP="007F0A35">
      <w:pPr>
        <w:keepNext/>
        <w:numPr>
          <w:ilvl w:val="3"/>
          <w:numId w:val="38"/>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autoSpaceDN/>
        <w:spacing w:line="280" w:lineRule="exact"/>
        <w:jc w:val="center"/>
        <w:textAlignment w:val="auto"/>
        <w:outlineLvl w:val="3"/>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Współmałżonka Pożyczkobiorcy</w:t>
      </w:r>
      <w:r w:rsidR="008F6732" w:rsidRPr="00F03C40">
        <w:rPr>
          <w:rStyle w:val="Odwoanieprzypisudolnego"/>
          <w:rFonts w:ascii="Aptos" w:eastAsia="Arial Unicode MS" w:hAnsi="Aptos" w:cs="Arial"/>
          <w:sz w:val="22"/>
          <w:szCs w:val="22"/>
          <w:lang w:val="x-none" w:eastAsia="ar-SA"/>
        </w:rPr>
        <w:footnoteReference w:id="35"/>
      </w:r>
    </w:p>
    <w:p w14:paraId="421E03FA" w14:textId="77777777" w:rsidR="00953A4C" w:rsidRPr="00F03C40" w:rsidRDefault="00953A4C" w:rsidP="007F0A35">
      <w:pPr>
        <w:spacing w:line="280" w:lineRule="exact"/>
        <w:jc w:val="both"/>
        <w:rPr>
          <w:rFonts w:ascii="Aptos" w:hAnsi="Aptos" w:cstheme="minorHAnsi"/>
          <w:sz w:val="22"/>
          <w:szCs w:val="22"/>
        </w:rPr>
      </w:pPr>
    </w:p>
    <w:p w14:paraId="148B5AD9" w14:textId="4F97189D" w:rsidR="001F1C7B" w:rsidRPr="00F03C40" w:rsidRDefault="00953A4C" w:rsidP="007F0A35">
      <w:pPr>
        <w:pStyle w:val="Tekstpodstawowy"/>
        <w:spacing w:after="0"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w:t>
      </w:r>
      <w:r w:rsidR="00AB43DC" w:rsidRPr="00F03C40">
        <w:rPr>
          <w:rFonts w:ascii="Aptos" w:hAnsi="Aptos" w:cstheme="minorHAnsi"/>
          <w:sz w:val="22"/>
          <w:szCs w:val="22"/>
        </w:rPr>
        <w:t xml:space="preserve"> wydanym przez __________,</w:t>
      </w:r>
      <w:r w:rsidRPr="00F03C40">
        <w:rPr>
          <w:rFonts w:ascii="Aptos" w:hAnsi="Aptos" w:cstheme="minorHAnsi"/>
          <w:sz w:val="22"/>
          <w:szCs w:val="22"/>
        </w:rPr>
        <w:t xml:space="preserve"> PESEL __________, wyrażam zgodę na zawarcie przez mojego współmałżonka __________ niniejszej </w:t>
      </w:r>
      <w:r w:rsidR="00B45978" w:rsidRPr="00F03C40">
        <w:rPr>
          <w:rFonts w:ascii="Aptos" w:hAnsi="Aptos" w:cstheme="minorHAnsi"/>
          <w:sz w:val="22"/>
          <w:szCs w:val="22"/>
        </w:rPr>
        <w:t>Umowy</w:t>
      </w:r>
      <w:r w:rsidRPr="00F03C40">
        <w:rPr>
          <w:rFonts w:ascii="Aptos" w:hAnsi="Aptos" w:cstheme="minorHAnsi"/>
          <w:sz w:val="22"/>
          <w:szCs w:val="22"/>
        </w:rPr>
        <w:t xml:space="preserve"> na podanych wyżej warunkach i akceptuję wszystkie zobowiązania wynikające z </w:t>
      </w:r>
      <w:r w:rsidR="00595124" w:rsidRPr="00F03C40">
        <w:rPr>
          <w:rFonts w:ascii="Aptos" w:hAnsi="Aptos" w:cstheme="minorHAnsi"/>
          <w:sz w:val="22"/>
          <w:szCs w:val="22"/>
        </w:rPr>
        <w:t>U</w:t>
      </w:r>
      <w:r w:rsidR="00B45978" w:rsidRPr="00F03C40">
        <w:rPr>
          <w:rFonts w:ascii="Aptos" w:hAnsi="Aptos" w:cstheme="minorHAnsi"/>
          <w:sz w:val="22"/>
          <w:szCs w:val="22"/>
        </w:rPr>
        <w:t>mow</w:t>
      </w:r>
      <w:r w:rsidR="003915DE" w:rsidRPr="00F03C40">
        <w:rPr>
          <w:rFonts w:ascii="Aptos" w:hAnsi="Aptos" w:cstheme="minorHAnsi"/>
          <w:sz w:val="22"/>
          <w:szCs w:val="22"/>
        </w:rPr>
        <w:t>y</w:t>
      </w:r>
      <w:r w:rsidR="00B45978" w:rsidRPr="00F03C40">
        <w:rPr>
          <w:rFonts w:ascii="Aptos" w:hAnsi="Aptos" w:cstheme="minorHAnsi"/>
          <w:sz w:val="22"/>
          <w:szCs w:val="22"/>
        </w:rPr>
        <w:t xml:space="preserve"> </w:t>
      </w:r>
      <w:r w:rsidR="003915DE" w:rsidRPr="00F03C40">
        <w:rPr>
          <w:rFonts w:ascii="Aptos" w:hAnsi="Aptos" w:cstheme="minorHAnsi"/>
          <w:sz w:val="22"/>
          <w:szCs w:val="22"/>
        </w:rPr>
        <w:t>p</w:t>
      </w:r>
      <w:r w:rsidR="00B02F6F" w:rsidRPr="00F03C40">
        <w:rPr>
          <w:rFonts w:ascii="Aptos" w:hAnsi="Aptos" w:cstheme="minorHAnsi"/>
          <w:sz w:val="22"/>
          <w:szCs w:val="22"/>
        </w:rPr>
        <w:t>ożyczki</w:t>
      </w:r>
      <w:r w:rsidRPr="00F03C40">
        <w:rPr>
          <w:rFonts w:ascii="Aptos" w:hAnsi="Aptos" w:cstheme="minorHAnsi"/>
          <w:sz w:val="22"/>
          <w:szCs w:val="22"/>
        </w:rPr>
        <w:t xml:space="preserve"> </w:t>
      </w:r>
      <w:r w:rsidR="003915DE" w:rsidRPr="00F03C40">
        <w:rPr>
          <w:rFonts w:ascii="Aptos" w:hAnsi="Aptos" w:cstheme="minorHAnsi"/>
          <w:sz w:val="22"/>
          <w:szCs w:val="22"/>
        </w:rPr>
        <w:t xml:space="preserve">nr … z dnia …. r. </w:t>
      </w:r>
      <w:r w:rsidR="00F337B9" w:rsidRPr="00F03C40">
        <w:rPr>
          <w:rFonts w:ascii="Aptos" w:hAnsi="Aptos" w:cstheme="minorHAnsi"/>
          <w:sz w:val="22"/>
          <w:szCs w:val="22"/>
        </w:rPr>
        <w:t xml:space="preserve">zawartej </w:t>
      </w:r>
      <w:r w:rsidRPr="00F03C40">
        <w:rPr>
          <w:rFonts w:ascii="Aptos" w:hAnsi="Aptos" w:cstheme="minorHAnsi"/>
          <w:sz w:val="22"/>
          <w:szCs w:val="22"/>
        </w:rPr>
        <w:t>przez mojego współmałżonka</w:t>
      </w:r>
      <w:r w:rsidR="001F1C7B" w:rsidRPr="00F03C40">
        <w:rPr>
          <w:rFonts w:ascii="Aptos" w:hAnsi="Aptos" w:cstheme="minorHAnsi"/>
          <w:sz w:val="22"/>
          <w:szCs w:val="22"/>
        </w:rPr>
        <w:t xml:space="preserve">. </w:t>
      </w:r>
    </w:p>
    <w:p w14:paraId="5DDEFA43" w14:textId="77777777" w:rsidR="00953A4C" w:rsidRPr="00F03C40" w:rsidRDefault="00953A4C" w:rsidP="007F0A35">
      <w:pPr>
        <w:spacing w:line="280" w:lineRule="exact"/>
        <w:jc w:val="both"/>
        <w:rPr>
          <w:rFonts w:ascii="Aptos" w:hAnsi="Aptos" w:cstheme="minorHAnsi"/>
          <w:sz w:val="22"/>
          <w:szCs w:val="22"/>
        </w:rPr>
      </w:pPr>
    </w:p>
    <w:p w14:paraId="739CC5A9" w14:textId="77777777" w:rsidR="00394D89" w:rsidRPr="00F03C40" w:rsidRDefault="00394D89" w:rsidP="007F0A35">
      <w:pPr>
        <w:spacing w:line="280" w:lineRule="exact"/>
        <w:jc w:val="both"/>
        <w:rPr>
          <w:rFonts w:ascii="Aptos" w:hAnsi="Aptos" w:cstheme="minorHAnsi"/>
          <w:sz w:val="22"/>
          <w:szCs w:val="22"/>
        </w:rPr>
      </w:pPr>
    </w:p>
    <w:p w14:paraId="4E33B73A" w14:textId="77777777" w:rsidR="00953A4C" w:rsidRPr="00F03C40" w:rsidRDefault="00953A4C"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31091293" w14:textId="77777777" w:rsidR="00953A4C" w:rsidRPr="00F03C40" w:rsidRDefault="00953A4C" w:rsidP="007F0A35">
      <w:pPr>
        <w:spacing w:line="280" w:lineRule="exact"/>
        <w:ind w:left="5664"/>
        <w:jc w:val="center"/>
        <w:rPr>
          <w:rFonts w:ascii="Aptos" w:hAnsi="Aptos" w:cstheme="minorHAnsi"/>
          <w:sz w:val="22"/>
          <w:szCs w:val="22"/>
        </w:rPr>
      </w:pPr>
      <w:r w:rsidRPr="00F03C40">
        <w:rPr>
          <w:rFonts w:ascii="Aptos" w:hAnsi="Aptos" w:cstheme="minorHAnsi"/>
          <w:sz w:val="22"/>
          <w:szCs w:val="22"/>
        </w:rPr>
        <w:t>Podpis współmałżonka</w:t>
      </w:r>
    </w:p>
    <w:p w14:paraId="53AE0FD3"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60D50E7" w14:textId="04BF5BA8" w:rsidR="00AB43DC" w:rsidRPr="00F03C40" w:rsidRDefault="00AB43DC"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r w:rsidRPr="00F03C40">
        <w:rPr>
          <w:rFonts w:ascii="Aptos" w:eastAsia="Arial Unicode MS" w:hAnsi="Aptos" w:cs="Arial"/>
          <w:b/>
          <w:bCs/>
          <w:sz w:val="22"/>
          <w:szCs w:val="22"/>
          <w:lang w:val="x-none" w:eastAsia="ar-SA"/>
        </w:rPr>
        <w:t>Oświadczenie dłużnika rzeczowego</w:t>
      </w:r>
      <w:r w:rsidR="00C06474" w:rsidRPr="00F03C40">
        <w:rPr>
          <w:rStyle w:val="Odwoanieprzypisudolnego"/>
          <w:rFonts w:ascii="Aptos" w:eastAsia="Arial Unicode MS" w:hAnsi="Aptos" w:cs="Arial"/>
          <w:sz w:val="22"/>
          <w:szCs w:val="22"/>
          <w:lang w:val="x-none" w:eastAsia="ar-SA"/>
        </w:rPr>
        <w:footnoteReference w:id="36"/>
      </w:r>
      <w:r w:rsidRPr="00F03C40">
        <w:rPr>
          <w:rFonts w:ascii="Aptos" w:eastAsia="Arial Unicode MS" w:hAnsi="Aptos" w:cs="Arial"/>
          <w:sz w:val="22"/>
          <w:szCs w:val="22"/>
          <w:lang w:val="x-none" w:eastAsia="ar-SA"/>
        </w:rPr>
        <w:t>:</w:t>
      </w:r>
    </w:p>
    <w:p w14:paraId="3C2BE77D" w14:textId="77777777" w:rsidR="00C06474" w:rsidRPr="00F03C40" w:rsidRDefault="00C06474"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eastAsia="Arial Unicode MS" w:hAnsi="Aptos" w:cs="Arial"/>
          <w:sz w:val="22"/>
          <w:szCs w:val="22"/>
          <w:lang w:val="x-none" w:eastAsia="ar-SA"/>
        </w:rPr>
      </w:pPr>
    </w:p>
    <w:p w14:paraId="37E58F8D" w14:textId="00F1CF3B"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Ja, niżej podpisany __________, zamieszkały w __________, przy ulicy __________, seria i numer dowodu osobistego __________, wydanym przez __________, PESEL __________, oświadczam że:</w:t>
      </w:r>
    </w:p>
    <w:p w14:paraId="7CC0E1B2" w14:textId="123E35A9"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zapoznałem się z treścią </w:t>
      </w:r>
      <w:r w:rsidR="003915DE" w:rsidRPr="00F03C40">
        <w:rPr>
          <w:rFonts w:ascii="Aptos" w:hAnsi="Aptos" w:cstheme="minorHAnsi"/>
          <w:sz w:val="22"/>
          <w:szCs w:val="22"/>
        </w:rPr>
        <w:t xml:space="preserve">umowy pożyczki </w:t>
      </w:r>
      <w:r w:rsidRPr="00F03C40">
        <w:rPr>
          <w:rFonts w:ascii="Aptos" w:hAnsi="Aptos" w:cstheme="minorHAnsi"/>
          <w:sz w:val="22"/>
          <w:szCs w:val="22"/>
        </w:rPr>
        <w:t>nr ……………………. z dnia …………………………………...,</w:t>
      </w:r>
    </w:p>
    <w:p w14:paraId="0E9F62D4" w14:textId="4708808E" w:rsidR="00AB43DC" w:rsidRPr="00F03C40" w:rsidRDefault="00AB43DC" w:rsidP="007F0A35">
      <w:pPr>
        <w:spacing w:line="280" w:lineRule="exact"/>
        <w:jc w:val="both"/>
        <w:rPr>
          <w:rFonts w:ascii="Aptos" w:hAnsi="Aptos" w:cstheme="minorHAnsi"/>
          <w:sz w:val="22"/>
          <w:szCs w:val="22"/>
        </w:rPr>
      </w:pPr>
      <w:r w:rsidRPr="00F03C40">
        <w:rPr>
          <w:rFonts w:ascii="Aptos" w:hAnsi="Aptos" w:cstheme="minorHAnsi"/>
          <w:sz w:val="22"/>
          <w:szCs w:val="22"/>
        </w:rPr>
        <w:t xml:space="preserve">- zobowiązuję się do ustanowienia w terminie </w:t>
      </w:r>
      <w:r w:rsidR="006E2218" w:rsidRPr="00F03C40">
        <w:rPr>
          <w:rFonts w:ascii="Aptos" w:hAnsi="Aptos" w:cstheme="minorHAnsi"/>
          <w:sz w:val="22"/>
          <w:szCs w:val="22"/>
        </w:rPr>
        <w:t>3</w:t>
      </w:r>
      <w:r w:rsidRPr="00F03C40">
        <w:rPr>
          <w:rFonts w:ascii="Aptos" w:hAnsi="Aptos" w:cstheme="minorHAnsi"/>
          <w:sz w:val="22"/>
          <w:szCs w:val="22"/>
        </w:rPr>
        <w:t xml:space="preserve"> dni </w:t>
      </w:r>
      <w:r w:rsidR="006E2218" w:rsidRPr="00F03C40">
        <w:rPr>
          <w:rFonts w:ascii="Aptos" w:hAnsi="Aptos" w:cstheme="minorHAnsi"/>
          <w:sz w:val="22"/>
          <w:szCs w:val="22"/>
        </w:rPr>
        <w:t xml:space="preserve">roboczych </w:t>
      </w:r>
      <w:r w:rsidRPr="00F03C40">
        <w:rPr>
          <w:rFonts w:ascii="Aptos" w:hAnsi="Aptos" w:cstheme="minorHAnsi"/>
          <w:sz w:val="22"/>
          <w:szCs w:val="22"/>
        </w:rPr>
        <w:t>od dnia złożenia niniejszego oświadczenia hipoteki umownej</w:t>
      </w:r>
      <w:r w:rsidR="00595124" w:rsidRPr="00F03C40">
        <w:rPr>
          <w:rFonts w:ascii="Aptos" w:hAnsi="Aptos" w:cstheme="minorHAnsi"/>
          <w:sz w:val="22"/>
          <w:szCs w:val="22"/>
        </w:rPr>
        <w:t>/</w:t>
      </w:r>
      <w:r w:rsidR="006E2218" w:rsidRPr="00F03C40">
        <w:rPr>
          <w:rFonts w:ascii="Aptos" w:hAnsi="Aptos" w:cstheme="minorHAnsi"/>
          <w:sz w:val="22"/>
          <w:szCs w:val="22"/>
        </w:rPr>
        <w:t xml:space="preserve"> łącznej</w:t>
      </w:r>
      <w:r w:rsidR="006E2218" w:rsidRPr="00F03C40">
        <w:rPr>
          <w:rStyle w:val="Odwoanieprzypisudolnego"/>
          <w:rFonts w:ascii="Aptos" w:hAnsi="Aptos" w:cstheme="minorHAnsi"/>
          <w:sz w:val="22"/>
          <w:szCs w:val="22"/>
        </w:rPr>
        <w:footnoteReference w:id="37"/>
      </w:r>
      <w:r w:rsidR="006E2218" w:rsidRPr="00F03C40">
        <w:rPr>
          <w:rFonts w:ascii="Aptos" w:hAnsi="Aptos" w:cstheme="minorHAnsi"/>
          <w:sz w:val="22"/>
          <w:szCs w:val="22"/>
        </w:rPr>
        <w:t xml:space="preserve"> na nieruchomości KW ……………………..</w:t>
      </w:r>
      <w:r w:rsidRPr="00F03C40">
        <w:rPr>
          <w:rFonts w:ascii="Aptos" w:hAnsi="Aptos" w:cstheme="minorHAnsi"/>
          <w:sz w:val="22"/>
          <w:szCs w:val="22"/>
        </w:rPr>
        <w:t xml:space="preserve"> (</w:t>
      </w:r>
      <w:r w:rsidR="006E2218" w:rsidRPr="00F03C40">
        <w:rPr>
          <w:rFonts w:ascii="Aptos" w:hAnsi="Aptos" w:cstheme="minorHAnsi"/>
          <w:sz w:val="22"/>
          <w:szCs w:val="22"/>
        </w:rPr>
        <w:t xml:space="preserve">na </w:t>
      </w:r>
      <w:r w:rsidRPr="00F03C40">
        <w:rPr>
          <w:rFonts w:ascii="Aptos" w:hAnsi="Aptos" w:cstheme="minorHAnsi"/>
          <w:sz w:val="22"/>
          <w:szCs w:val="22"/>
        </w:rPr>
        <w:t>miejsc</w:t>
      </w:r>
      <w:r w:rsidR="006E2218" w:rsidRPr="00F03C40">
        <w:rPr>
          <w:rFonts w:ascii="Aptos" w:hAnsi="Aptos" w:cstheme="minorHAnsi"/>
          <w:sz w:val="22"/>
          <w:szCs w:val="22"/>
        </w:rPr>
        <w:t xml:space="preserve">u </w:t>
      </w:r>
      <w:r w:rsidRPr="00F03C40">
        <w:rPr>
          <w:rFonts w:ascii="Aptos" w:hAnsi="Aptos" w:cstheme="minorHAnsi"/>
          <w:sz w:val="22"/>
          <w:szCs w:val="22"/>
        </w:rPr>
        <w:t>…) do wysokości  ……………..zł (słownie: ……………………….. złotych) na rzecz</w:t>
      </w:r>
      <w:r w:rsidR="006E2218" w:rsidRPr="00F03C40">
        <w:rPr>
          <w:rFonts w:ascii="Aptos" w:hAnsi="Aptos" w:cstheme="minorHAnsi"/>
          <w:sz w:val="22"/>
          <w:szCs w:val="22"/>
        </w:rPr>
        <w:t xml:space="preserve"> </w:t>
      </w:r>
      <w:r w:rsidR="003915DE" w:rsidRPr="00F03C40">
        <w:rPr>
          <w:rFonts w:ascii="Aptos" w:hAnsi="Aptos" w:cstheme="minorHAnsi"/>
          <w:sz w:val="22"/>
          <w:szCs w:val="22"/>
        </w:rPr>
        <w:t>Partnera Finansującego</w:t>
      </w:r>
      <w:r w:rsidRPr="00F03C40">
        <w:rPr>
          <w:rFonts w:ascii="Aptos" w:hAnsi="Aptos" w:cstheme="minorHAnsi"/>
          <w:sz w:val="22"/>
          <w:szCs w:val="22"/>
        </w:rPr>
        <w:t>, stosownie do §</w:t>
      </w:r>
      <w:r w:rsidR="006E2218" w:rsidRPr="00F03C40">
        <w:rPr>
          <w:rFonts w:ascii="Aptos" w:hAnsi="Aptos" w:cstheme="minorHAnsi"/>
          <w:sz w:val="22"/>
          <w:szCs w:val="22"/>
        </w:rPr>
        <w:t xml:space="preserve"> </w:t>
      </w:r>
      <w:r w:rsidRPr="00F03C40">
        <w:rPr>
          <w:rFonts w:ascii="Aptos" w:hAnsi="Aptos" w:cstheme="minorHAnsi"/>
          <w:sz w:val="22"/>
          <w:szCs w:val="22"/>
        </w:rPr>
        <w:t xml:space="preserve">5 </w:t>
      </w:r>
      <w:r w:rsidR="003915DE" w:rsidRPr="00F03C40">
        <w:rPr>
          <w:rFonts w:ascii="Aptos" w:hAnsi="Aptos" w:cstheme="minorHAnsi"/>
          <w:sz w:val="22"/>
          <w:szCs w:val="22"/>
        </w:rPr>
        <w:t>u</w:t>
      </w:r>
      <w:r w:rsidR="006E2218" w:rsidRPr="00F03C40">
        <w:rPr>
          <w:rFonts w:ascii="Aptos" w:hAnsi="Aptos" w:cstheme="minorHAnsi"/>
          <w:sz w:val="22"/>
          <w:szCs w:val="22"/>
        </w:rPr>
        <w:t xml:space="preserve">mowy </w:t>
      </w:r>
      <w:r w:rsidR="003915DE" w:rsidRPr="00F03C40">
        <w:rPr>
          <w:rFonts w:ascii="Aptos" w:hAnsi="Aptos" w:cstheme="minorHAnsi"/>
          <w:sz w:val="22"/>
          <w:szCs w:val="22"/>
        </w:rPr>
        <w:t xml:space="preserve">pożyczki </w:t>
      </w:r>
      <w:r w:rsidRPr="00F03C40">
        <w:rPr>
          <w:rFonts w:ascii="Aptos" w:hAnsi="Aptos" w:cstheme="minorHAnsi"/>
          <w:sz w:val="22"/>
          <w:szCs w:val="22"/>
        </w:rPr>
        <w:t xml:space="preserve">nr …………………….. z dnia ……………………. wraz z roszczeniem o przeniesienia w całości niniejszej hipoteki na miejsce …………….. po wygaśnięciu dotyczących wpisów hipotecznych istniejących w dniu zawarcia </w:t>
      </w:r>
      <w:r w:rsidR="003915DE" w:rsidRPr="00F03C40">
        <w:rPr>
          <w:rFonts w:ascii="Aptos" w:hAnsi="Aptos" w:cstheme="minorHAnsi"/>
          <w:sz w:val="22"/>
          <w:szCs w:val="22"/>
        </w:rPr>
        <w:t>w/w u</w:t>
      </w:r>
      <w:r w:rsidR="00CF714F" w:rsidRPr="00F03C40">
        <w:rPr>
          <w:rFonts w:ascii="Aptos" w:hAnsi="Aptos" w:cstheme="minorHAnsi"/>
          <w:sz w:val="22"/>
          <w:szCs w:val="22"/>
        </w:rPr>
        <w:t>mowy</w:t>
      </w:r>
      <w:r w:rsidR="003915DE" w:rsidRPr="00F03C40">
        <w:rPr>
          <w:rFonts w:ascii="Aptos" w:hAnsi="Aptos" w:cstheme="minorHAnsi"/>
          <w:sz w:val="22"/>
          <w:szCs w:val="22"/>
        </w:rPr>
        <w:t xml:space="preserve"> pożyczki</w:t>
      </w:r>
      <w:r w:rsidRPr="00F03C40">
        <w:rPr>
          <w:rFonts w:ascii="Aptos" w:hAnsi="Aptos" w:cstheme="minorHAnsi"/>
          <w:sz w:val="22"/>
          <w:szCs w:val="22"/>
        </w:rPr>
        <w:t>.</w:t>
      </w:r>
    </w:p>
    <w:p w14:paraId="139F078E" w14:textId="77777777" w:rsidR="00AB43DC" w:rsidRPr="00F03C40" w:rsidRDefault="00AB43DC" w:rsidP="007F0A35">
      <w:pPr>
        <w:spacing w:line="280" w:lineRule="exact"/>
        <w:jc w:val="both"/>
        <w:rPr>
          <w:rFonts w:ascii="Aptos" w:hAnsi="Aptos" w:cstheme="minorHAnsi"/>
          <w:sz w:val="22"/>
          <w:szCs w:val="22"/>
        </w:rPr>
      </w:pPr>
    </w:p>
    <w:p w14:paraId="341114AE" w14:textId="77777777" w:rsidR="00C12E30" w:rsidRPr="00F03C40" w:rsidRDefault="00C12E30" w:rsidP="007F0A35">
      <w:pPr>
        <w:spacing w:line="280" w:lineRule="exact"/>
        <w:jc w:val="right"/>
        <w:rPr>
          <w:rFonts w:ascii="Aptos" w:hAnsi="Aptos" w:cstheme="minorHAnsi"/>
          <w:sz w:val="22"/>
          <w:szCs w:val="22"/>
        </w:rPr>
      </w:pPr>
      <w:r w:rsidRPr="00F03C40">
        <w:rPr>
          <w:rFonts w:ascii="Aptos" w:hAnsi="Aptos" w:cstheme="minorHAnsi"/>
          <w:sz w:val="22"/>
          <w:szCs w:val="22"/>
        </w:rPr>
        <w:t>…………………………………………………………</w:t>
      </w:r>
    </w:p>
    <w:p w14:paraId="0818FC60" w14:textId="0FA76099" w:rsidR="00BD7AB4"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center"/>
        <w:textAlignment w:val="auto"/>
        <w:rPr>
          <w:rFonts w:ascii="Aptos" w:hAnsi="Aptos" w:cstheme="minorHAnsi"/>
          <w:sz w:val="22"/>
          <w:szCs w:val="22"/>
        </w:rPr>
      </w:pP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r>
      <w:r w:rsidRPr="00F03C40">
        <w:rPr>
          <w:rFonts w:ascii="Aptos" w:hAnsi="Aptos" w:cstheme="minorHAnsi"/>
          <w:sz w:val="22"/>
          <w:szCs w:val="22"/>
        </w:rPr>
        <w:tab/>
        <w:t>Podpis dłużnika rzeczowego</w:t>
      </w:r>
    </w:p>
    <w:p w14:paraId="5C40C59A" w14:textId="77777777" w:rsidR="00C12E30" w:rsidRPr="00F03C40" w:rsidRDefault="00C12E3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p>
    <w:p w14:paraId="7E79A418"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6048B571" w14:textId="77777777" w:rsidR="00F03C40" w:rsidRDefault="00F03C40"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i/>
          <w:sz w:val="22"/>
          <w:szCs w:val="22"/>
        </w:rPr>
      </w:pPr>
    </w:p>
    <w:p w14:paraId="33E10E48" w14:textId="1B9939BD" w:rsidR="001F1C7B" w:rsidRPr="00F03C40" w:rsidRDefault="00B45978"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b/>
          <w:bCs/>
          <w:i/>
          <w:sz w:val="22"/>
          <w:szCs w:val="22"/>
        </w:rPr>
      </w:pPr>
      <w:r w:rsidRPr="00F03C40">
        <w:rPr>
          <w:rFonts w:ascii="Aptos" w:hAnsi="Aptos" w:cstheme="minorHAnsi"/>
          <w:b/>
          <w:bCs/>
          <w:i/>
          <w:sz w:val="22"/>
          <w:szCs w:val="22"/>
        </w:rPr>
        <w:t xml:space="preserve">Umowa </w:t>
      </w:r>
      <w:r w:rsidR="00E31840" w:rsidRPr="00F03C40">
        <w:rPr>
          <w:rFonts w:ascii="Aptos" w:hAnsi="Aptos" w:cstheme="minorHAnsi"/>
          <w:b/>
          <w:bCs/>
          <w:i/>
          <w:sz w:val="22"/>
          <w:szCs w:val="22"/>
        </w:rPr>
        <w:t>p</w:t>
      </w:r>
      <w:r w:rsidR="00B02F6F" w:rsidRPr="00F03C40">
        <w:rPr>
          <w:rFonts w:ascii="Aptos" w:hAnsi="Aptos" w:cstheme="minorHAnsi"/>
          <w:b/>
          <w:bCs/>
          <w:i/>
          <w:sz w:val="22"/>
          <w:szCs w:val="22"/>
        </w:rPr>
        <w:t>ożyczki</w:t>
      </w:r>
      <w:r w:rsidR="001F1C7B" w:rsidRPr="00F03C40">
        <w:rPr>
          <w:rFonts w:ascii="Aptos" w:hAnsi="Aptos" w:cstheme="minorHAnsi"/>
          <w:b/>
          <w:bCs/>
          <w:i/>
          <w:sz w:val="22"/>
          <w:szCs w:val="22"/>
        </w:rPr>
        <w:t xml:space="preserve"> </w:t>
      </w:r>
      <w:r w:rsidR="00E31840" w:rsidRPr="00F03C40">
        <w:rPr>
          <w:rFonts w:ascii="Aptos" w:hAnsi="Aptos" w:cstheme="minorHAnsi"/>
          <w:b/>
          <w:bCs/>
          <w:i/>
          <w:sz w:val="22"/>
          <w:szCs w:val="22"/>
        </w:rPr>
        <w:t xml:space="preserve">nr </w:t>
      </w:r>
      <w:r w:rsidR="00F03C40" w:rsidRPr="00F03C40">
        <w:rPr>
          <w:rFonts w:ascii="Aptos" w:hAnsi="Aptos" w:cstheme="minorHAnsi"/>
          <w:b/>
          <w:bCs/>
          <w:i/>
          <w:sz w:val="22"/>
          <w:szCs w:val="22"/>
        </w:rPr>
        <w:t>……………………………</w:t>
      </w:r>
      <w:r w:rsidR="00E31840" w:rsidRPr="00F03C40">
        <w:rPr>
          <w:rFonts w:ascii="Aptos" w:hAnsi="Aptos" w:cstheme="minorHAnsi"/>
          <w:b/>
          <w:bCs/>
          <w:i/>
          <w:sz w:val="22"/>
          <w:szCs w:val="22"/>
        </w:rPr>
        <w:t xml:space="preserve">… </w:t>
      </w:r>
      <w:r w:rsidR="001F1C7B" w:rsidRPr="00F03C40">
        <w:rPr>
          <w:rFonts w:ascii="Aptos" w:hAnsi="Aptos" w:cstheme="minorHAnsi"/>
          <w:b/>
          <w:bCs/>
          <w:i/>
          <w:sz w:val="22"/>
          <w:szCs w:val="22"/>
        </w:rPr>
        <w:t xml:space="preserve">została w mojej obecności podpisana przez </w:t>
      </w:r>
      <w:r w:rsidR="00B02F6F" w:rsidRPr="00F03C40">
        <w:rPr>
          <w:rFonts w:ascii="Aptos" w:hAnsi="Aptos" w:cstheme="minorHAnsi"/>
          <w:b/>
          <w:bCs/>
          <w:i/>
          <w:sz w:val="22"/>
          <w:szCs w:val="22"/>
        </w:rPr>
        <w:t>Pożyczkobiorcę</w:t>
      </w:r>
      <w:r w:rsidR="001F1C7B" w:rsidRPr="00F03C40">
        <w:rPr>
          <w:rFonts w:ascii="Aptos" w:hAnsi="Aptos" w:cstheme="minorHAnsi"/>
          <w:b/>
          <w:bCs/>
          <w:i/>
          <w:sz w:val="22"/>
          <w:szCs w:val="22"/>
        </w:rPr>
        <w:t>.</w:t>
      </w:r>
    </w:p>
    <w:p w14:paraId="4941C61A" w14:textId="41613670" w:rsidR="001F1C7B"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cstheme="minorHAnsi"/>
          <w:sz w:val="22"/>
          <w:szCs w:val="22"/>
        </w:rPr>
      </w:pPr>
      <w:r w:rsidRPr="00F03C40">
        <w:rPr>
          <w:rFonts w:ascii="Aptos" w:hAnsi="Aptos" w:cstheme="minorHAnsi"/>
          <w:sz w:val="22"/>
          <w:szCs w:val="22"/>
        </w:rPr>
        <w:t>Imię i nazwisko pracownika</w:t>
      </w:r>
      <w:r w:rsidR="00FF0102">
        <w:rPr>
          <w:rFonts w:ascii="Aptos" w:hAnsi="Aptos" w:cstheme="minorHAnsi"/>
          <w:sz w:val="22"/>
          <w:szCs w:val="22"/>
        </w:rPr>
        <w:t>/przedstawiciela</w:t>
      </w:r>
      <w:r w:rsidRPr="00F03C40">
        <w:rPr>
          <w:rFonts w:ascii="Aptos" w:hAnsi="Aptos" w:cstheme="minorHAnsi"/>
          <w:sz w:val="22"/>
          <w:szCs w:val="22"/>
        </w:rPr>
        <w:t xml:space="preserve"> </w:t>
      </w:r>
      <w:r w:rsidR="00E31840" w:rsidRPr="00F03C40">
        <w:rPr>
          <w:rFonts w:ascii="Aptos" w:hAnsi="Aptos" w:cstheme="minorHAnsi"/>
          <w:sz w:val="22"/>
          <w:szCs w:val="22"/>
        </w:rPr>
        <w:t xml:space="preserve">Partnera </w:t>
      </w:r>
      <w:r w:rsidRPr="00F03C40">
        <w:rPr>
          <w:rFonts w:ascii="Aptos" w:hAnsi="Aptos" w:cstheme="minorHAnsi"/>
          <w:sz w:val="22"/>
          <w:szCs w:val="22"/>
        </w:rPr>
        <w:t>Finans</w:t>
      </w:r>
      <w:r w:rsidR="00E31840" w:rsidRPr="00F03C40">
        <w:rPr>
          <w:rFonts w:ascii="Aptos" w:hAnsi="Aptos" w:cstheme="minorHAnsi"/>
          <w:sz w:val="22"/>
          <w:szCs w:val="22"/>
        </w:rPr>
        <w:t>ującego</w:t>
      </w:r>
      <w:r w:rsidRPr="00F03C40">
        <w:rPr>
          <w:rFonts w:ascii="Aptos" w:hAnsi="Aptos" w:cstheme="minorHAnsi"/>
          <w:sz w:val="22"/>
          <w:szCs w:val="22"/>
        </w:rPr>
        <w:t xml:space="preserve">: </w:t>
      </w:r>
      <w:r w:rsidR="00F03C40">
        <w:rPr>
          <w:rFonts w:ascii="Aptos" w:hAnsi="Aptos" w:cstheme="minorHAnsi"/>
          <w:sz w:val="22"/>
          <w:szCs w:val="22"/>
        </w:rPr>
        <w:t>…………………………………………</w:t>
      </w:r>
    </w:p>
    <w:p w14:paraId="3C08C7CB" w14:textId="760B66DD" w:rsidR="00ED1A3A" w:rsidRPr="00F03C40" w:rsidRDefault="001F1C7B" w:rsidP="007F0A35">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autoSpaceDN/>
        <w:spacing w:line="280" w:lineRule="exact"/>
        <w:jc w:val="both"/>
        <w:textAlignment w:val="auto"/>
        <w:rPr>
          <w:rFonts w:ascii="Aptos" w:hAnsi="Aptos"/>
          <w:sz w:val="22"/>
          <w:szCs w:val="22"/>
        </w:rPr>
      </w:pPr>
      <w:r w:rsidRPr="00F03C40">
        <w:rPr>
          <w:rFonts w:ascii="Aptos" w:hAnsi="Aptos" w:cstheme="minorHAnsi"/>
          <w:sz w:val="22"/>
          <w:szCs w:val="22"/>
        </w:rPr>
        <w:br/>
        <w:t>data:  …………</w:t>
      </w:r>
      <w:r w:rsidR="00F03C40">
        <w:rPr>
          <w:rFonts w:ascii="Aptos" w:hAnsi="Aptos" w:cstheme="minorHAnsi"/>
          <w:sz w:val="22"/>
          <w:szCs w:val="22"/>
        </w:rPr>
        <w:t>…</w:t>
      </w:r>
      <w:r w:rsidRPr="00F03C40">
        <w:rPr>
          <w:rFonts w:ascii="Aptos" w:hAnsi="Aptos" w:cstheme="minorHAnsi"/>
          <w:sz w:val="22"/>
          <w:szCs w:val="22"/>
        </w:rPr>
        <w:t>……………     własnoręczny podpis   ………………………</w:t>
      </w:r>
      <w:r w:rsidR="00F03C40">
        <w:rPr>
          <w:rFonts w:ascii="Aptos" w:hAnsi="Aptos" w:cstheme="minorHAnsi"/>
          <w:sz w:val="22"/>
          <w:szCs w:val="22"/>
        </w:rPr>
        <w:t>……..</w:t>
      </w:r>
      <w:r w:rsidRPr="00F03C40">
        <w:rPr>
          <w:rFonts w:ascii="Aptos" w:hAnsi="Aptos" w:cstheme="minorHAnsi"/>
          <w:sz w:val="22"/>
          <w:szCs w:val="22"/>
        </w:rPr>
        <w:t>……………</w:t>
      </w:r>
    </w:p>
    <w:sectPr w:rsidR="00ED1A3A" w:rsidRPr="00F03C40" w:rsidSect="00BC2C0E">
      <w:headerReference w:type="default" r:id="rId8"/>
      <w:footerReference w:type="default" r:id="rId9"/>
      <w:pgSz w:w="11906" w:h="16838"/>
      <w:pgMar w:top="1134" w:right="1274" w:bottom="993" w:left="1417" w:header="284"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8848" w14:textId="77777777" w:rsidR="00C47E7B" w:rsidRDefault="00C47E7B" w:rsidP="00451C27">
      <w:r>
        <w:separator/>
      </w:r>
    </w:p>
  </w:endnote>
  <w:endnote w:type="continuationSeparator" w:id="0">
    <w:p w14:paraId="2931AC0A" w14:textId="77777777" w:rsidR="00C47E7B" w:rsidRDefault="00C47E7B" w:rsidP="004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E337" w14:textId="499A05A2" w:rsidR="007F0A35" w:rsidRDefault="007F0A35">
    <w:pPr>
      <w:pStyle w:val="Stopka"/>
    </w:pPr>
  </w:p>
  <w:p w14:paraId="7B6A0108" w14:textId="22D70206" w:rsidR="007F0A35" w:rsidRDefault="000B10F6">
    <w:pPr>
      <w:pStyle w:val="Stopka"/>
    </w:pPr>
    <w:r w:rsidRPr="000B10F6">
      <w:rPr>
        <w:noProof/>
        <w:sz w:val="20"/>
        <w:szCs w:val="20"/>
      </w:rPr>
      <w:drawing>
        <wp:inline distT="0" distB="0" distL="0" distR="0" wp14:anchorId="2D7572C1" wp14:editId="0DC01009">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849B" w14:textId="77777777" w:rsidR="00C47E7B" w:rsidRDefault="00C47E7B" w:rsidP="00451C27">
      <w:r>
        <w:separator/>
      </w:r>
    </w:p>
  </w:footnote>
  <w:footnote w:type="continuationSeparator" w:id="0">
    <w:p w14:paraId="0A8050A8" w14:textId="77777777" w:rsidR="00C47E7B" w:rsidRDefault="00C47E7B" w:rsidP="00451C27">
      <w:r>
        <w:continuationSeparator/>
      </w:r>
    </w:p>
  </w:footnote>
  <w:footnote w:id="1">
    <w:p w14:paraId="41A0965F" w14:textId="5272F62A" w:rsidR="00EB5F19" w:rsidRPr="00F27BF5" w:rsidRDefault="00EB5F19">
      <w:pPr>
        <w:pStyle w:val="Tekstprzypisudolnego"/>
        <w:rPr>
          <w:rFonts w:ascii="Aptos" w:hAnsi="Aptos"/>
          <w:i/>
          <w:iCs/>
          <w:sz w:val="18"/>
          <w:szCs w:val="18"/>
        </w:rPr>
      </w:pPr>
      <w:r w:rsidRPr="00F27BF5">
        <w:rPr>
          <w:rStyle w:val="Odwoanieprzypisudolnego"/>
          <w:rFonts w:ascii="Aptos" w:hAnsi="Aptos"/>
          <w:sz w:val="18"/>
          <w:szCs w:val="18"/>
        </w:rPr>
        <w:footnoteRef/>
      </w:r>
      <w:r w:rsidRPr="00F27BF5">
        <w:rPr>
          <w:rFonts w:ascii="Aptos" w:hAnsi="Aptos"/>
          <w:sz w:val="18"/>
          <w:szCs w:val="18"/>
        </w:rPr>
        <w:t xml:space="preserve"> </w:t>
      </w:r>
      <w:r w:rsidRPr="00F27BF5">
        <w:rPr>
          <w:rFonts w:ascii="Aptos" w:hAnsi="Aptos"/>
          <w:i/>
          <w:iCs/>
          <w:sz w:val="18"/>
          <w:szCs w:val="18"/>
        </w:rPr>
        <w:t>Niepotrzebne skreślić</w:t>
      </w:r>
    </w:p>
  </w:footnote>
  <w:footnote w:id="2">
    <w:p w14:paraId="0487E8DC" w14:textId="4FEB0576" w:rsidR="00FC2DA4" w:rsidRPr="00F27BF5" w:rsidRDefault="00FC2DA4">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3">
    <w:p w14:paraId="1C2E8078" w14:textId="113E655C" w:rsidR="00FC2DA4" w:rsidRDefault="00FC2DA4">
      <w:pPr>
        <w:pStyle w:val="Tekstprzypisudolnego"/>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4">
    <w:p w14:paraId="612768C3" w14:textId="2F69EB45"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5">
    <w:p w14:paraId="0C0F6F96"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 xml:space="preserve">Pozostawić właściwe, jeżeli pożyczka jest wypłacana w jednorazowo proszę usunąć </w:t>
      </w:r>
      <w:r w:rsidRPr="00F27BF5">
        <w:rPr>
          <w:rFonts w:ascii="Aptos" w:hAnsi="Aptos"/>
          <w:bCs/>
          <w:i/>
          <w:iCs/>
          <w:sz w:val="18"/>
          <w:szCs w:val="18"/>
        </w:rPr>
        <w:t>pkt 3.1 do pkt 3.3</w:t>
      </w:r>
      <w:r w:rsidRPr="00F27BF5">
        <w:rPr>
          <w:rFonts w:ascii="Aptos" w:hAnsi="Aptos"/>
          <w:i/>
          <w:iCs/>
          <w:sz w:val="18"/>
          <w:szCs w:val="18"/>
        </w:rPr>
        <w:t xml:space="preserve"> </w:t>
      </w:r>
    </w:p>
  </w:footnote>
  <w:footnote w:id="6">
    <w:p w14:paraId="3829A956" w14:textId="29FEA4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7">
    <w:p w14:paraId="473874FB" w14:textId="77777777" w:rsidR="00953A4C" w:rsidRPr="00F27BF5" w:rsidRDefault="00953A4C" w:rsidP="00953A4C">
      <w:pPr>
        <w:pStyle w:val="Tekstprzypisudolnego"/>
        <w:rPr>
          <w:rFonts w:ascii="Aptos" w:hAnsi="Aptos"/>
          <w:i/>
          <w:iCs/>
          <w:sz w:val="18"/>
          <w:szCs w:val="18"/>
        </w:rPr>
      </w:pPr>
      <w:r w:rsidRPr="00F27BF5">
        <w:rPr>
          <w:rFonts w:ascii="Aptos" w:hAnsi="Aptos"/>
          <w:i/>
          <w:iCs/>
          <w:sz w:val="18"/>
          <w:szCs w:val="18"/>
          <w:vertAlign w:val="superscript"/>
        </w:rPr>
        <w:footnoteRef/>
      </w:r>
      <w:r w:rsidRPr="00F27BF5">
        <w:rPr>
          <w:rFonts w:ascii="Aptos" w:hAnsi="Aptos"/>
          <w:i/>
          <w:iCs/>
          <w:sz w:val="18"/>
          <w:szCs w:val="18"/>
          <w:vertAlign w:val="superscript"/>
        </w:rPr>
        <w:t xml:space="preserve"> </w:t>
      </w:r>
      <w:r w:rsidRPr="00F27BF5">
        <w:rPr>
          <w:rFonts w:ascii="Aptos" w:hAnsi="Aptos"/>
          <w:i/>
          <w:iCs/>
          <w:sz w:val="18"/>
          <w:szCs w:val="18"/>
        </w:rPr>
        <w:t>Wpisać odpowiednią liczbę transz.</w:t>
      </w:r>
    </w:p>
  </w:footnote>
  <w:footnote w:id="8">
    <w:p w14:paraId="5DC26505" w14:textId="6881FDDC"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9">
    <w:p w14:paraId="051C76FA" w14:textId="5046A213" w:rsidR="00A36B63" w:rsidRPr="00F27BF5" w:rsidRDefault="00A36B63">
      <w:pPr>
        <w:pStyle w:val="Tekstprzypisudolnego"/>
        <w:rPr>
          <w:rFonts w:ascii="Aptos" w:hAnsi="Aptos"/>
          <w:i/>
          <w:iCs/>
          <w:sz w:val="18"/>
          <w:szCs w:val="18"/>
        </w:rPr>
      </w:pPr>
      <w:r w:rsidRPr="00F27BF5">
        <w:rPr>
          <w:rStyle w:val="Odwoanieprzypisudolnego"/>
          <w:rFonts w:ascii="Aptos" w:hAnsi="Aptos"/>
          <w:i/>
          <w:iCs/>
          <w:sz w:val="18"/>
          <w:szCs w:val="18"/>
        </w:rPr>
        <w:footnoteRef/>
      </w:r>
      <w:r w:rsidRPr="00F27BF5">
        <w:rPr>
          <w:rFonts w:ascii="Aptos" w:hAnsi="Aptos"/>
          <w:i/>
          <w:iCs/>
          <w:sz w:val="18"/>
          <w:szCs w:val="18"/>
        </w:rPr>
        <w:t xml:space="preserve"> Niepotrzebne skreślić</w:t>
      </w:r>
    </w:p>
  </w:footnote>
  <w:footnote w:id="10">
    <w:p w14:paraId="52E129BE" w14:textId="77777777" w:rsidR="007D4AD5" w:rsidRPr="00A81555" w:rsidRDefault="007D4AD5" w:rsidP="007D4AD5">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1">
    <w:p w14:paraId="5BEC9075" w14:textId="77777777" w:rsidR="00953A4C" w:rsidRPr="00A81555" w:rsidRDefault="00953A4C" w:rsidP="00953A4C">
      <w:pPr>
        <w:pStyle w:val="Tekstprzypisudolnego"/>
        <w:rPr>
          <w:sz w:val="14"/>
          <w:szCs w:val="14"/>
        </w:rPr>
      </w:pPr>
      <w:r w:rsidRPr="00F27BF5">
        <w:rPr>
          <w:rFonts w:ascii="Aptos" w:hAnsi="Aptos"/>
          <w:i/>
          <w:iCs/>
          <w:sz w:val="18"/>
          <w:szCs w:val="18"/>
          <w:vertAlign w:val="superscript"/>
        </w:rPr>
        <w:footnoteRef/>
      </w:r>
      <w:r w:rsidRPr="00F27BF5">
        <w:rPr>
          <w:rFonts w:ascii="Aptos" w:hAnsi="Aptos"/>
          <w:i/>
          <w:iCs/>
          <w:sz w:val="18"/>
          <w:szCs w:val="18"/>
        </w:rPr>
        <w:t xml:space="preserve"> Niepotrzebne usunąć</w:t>
      </w:r>
    </w:p>
  </w:footnote>
  <w:footnote w:id="12">
    <w:p w14:paraId="374A9EF7" w14:textId="3295C01A" w:rsidR="006F02E2" w:rsidRPr="006F73C0" w:rsidRDefault="006F02E2">
      <w:pPr>
        <w:pStyle w:val="Tekstprzypisudolnego"/>
        <w:rPr>
          <w:rFonts w:ascii="Aptos" w:hAnsi="Aptos"/>
          <w:sz w:val="16"/>
          <w:szCs w:val="16"/>
        </w:rPr>
      </w:pPr>
      <w:r w:rsidRPr="006F02E2">
        <w:rPr>
          <w:rStyle w:val="Odwoanieprzypisudolnego"/>
          <w:rFonts w:ascii="Aptos" w:hAnsi="Aptos"/>
          <w:sz w:val="16"/>
          <w:szCs w:val="16"/>
        </w:rPr>
        <w:footnoteRef/>
      </w:r>
      <w:r>
        <w:t xml:space="preserve"> </w:t>
      </w:r>
      <w:r w:rsidR="006F73C0" w:rsidRPr="006F73C0">
        <w:rPr>
          <w:rFonts w:ascii="Aptos" w:hAnsi="Aptos"/>
          <w:i/>
          <w:iCs/>
          <w:sz w:val="16"/>
          <w:szCs w:val="16"/>
        </w:rPr>
        <w:t>Należy wpisać konkretną datę lub termin do…. Harmonogram będzie przygotowany z zaplanowaną konkretną datą wypłaty lub na ostatni dzień możliwej wypłaty w przypadku opcji „do” Druga opcja w przypadku wcześniejszej wypłaty będzie generowała konieczność zmiany i dostarczenia podpisanego przez PF harmonogramu bez konieczności aneksowania Umowy</w:t>
      </w:r>
    </w:p>
  </w:footnote>
  <w:footnote w:id="13">
    <w:p w14:paraId="1D6EB917" w14:textId="3BF062FF" w:rsidR="00953A4C" w:rsidRPr="006F73C0" w:rsidRDefault="00953A4C" w:rsidP="00953A4C">
      <w:pPr>
        <w:pStyle w:val="Tekstprzypisudolnego"/>
        <w:rPr>
          <w:rFonts w:ascii="Aptos" w:hAnsi="Aptos"/>
          <w:i/>
          <w:iCs/>
          <w:sz w:val="16"/>
          <w:szCs w:val="16"/>
        </w:rPr>
      </w:pPr>
      <w:r w:rsidRPr="006F73C0">
        <w:rPr>
          <w:rFonts w:ascii="Aptos" w:hAnsi="Aptos"/>
          <w:i/>
          <w:iCs/>
          <w:sz w:val="16"/>
          <w:szCs w:val="16"/>
          <w:vertAlign w:val="superscript"/>
        </w:rPr>
        <w:footnoteRef/>
      </w:r>
      <w:r w:rsidRPr="006F73C0">
        <w:rPr>
          <w:rFonts w:ascii="Aptos" w:hAnsi="Aptos"/>
          <w:i/>
          <w:iCs/>
          <w:sz w:val="16"/>
          <w:szCs w:val="16"/>
        </w:rPr>
        <w:t xml:space="preserve"> </w:t>
      </w:r>
      <w:r w:rsidR="003A55E0" w:rsidRPr="006F73C0">
        <w:rPr>
          <w:rFonts w:ascii="Aptos" w:hAnsi="Aptos"/>
          <w:i/>
          <w:iCs/>
          <w:sz w:val="16"/>
          <w:szCs w:val="16"/>
        </w:rPr>
        <w:t xml:space="preserve">Niepotrzebne skreślić </w:t>
      </w:r>
      <w:r w:rsidR="00181FC8" w:rsidRPr="006F73C0">
        <w:rPr>
          <w:rFonts w:ascii="Aptos" w:hAnsi="Aptos"/>
          <w:i/>
          <w:iCs/>
          <w:sz w:val="16"/>
          <w:szCs w:val="16"/>
        </w:rPr>
        <w:t>d</w:t>
      </w:r>
      <w:r w:rsidR="00887060" w:rsidRPr="006F73C0">
        <w:rPr>
          <w:rFonts w:ascii="Aptos" w:hAnsi="Aptos"/>
          <w:i/>
          <w:iCs/>
          <w:sz w:val="16"/>
          <w:szCs w:val="16"/>
        </w:rPr>
        <w:t xml:space="preserve">o </w:t>
      </w:r>
      <w:r w:rsidRPr="006F73C0">
        <w:rPr>
          <w:rFonts w:ascii="Aptos" w:hAnsi="Aptos"/>
          <w:i/>
          <w:iCs/>
          <w:sz w:val="16"/>
          <w:szCs w:val="16"/>
        </w:rPr>
        <w:t xml:space="preserve">30 dni od daty podpisania, </w:t>
      </w:r>
      <w:r w:rsidR="00887060" w:rsidRPr="006F73C0">
        <w:rPr>
          <w:rFonts w:ascii="Aptos" w:hAnsi="Aptos"/>
          <w:i/>
          <w:iCs/>
          <w:sz w:val="16"/>
          <w:szCs w:val="16"/>
        </w:rPr>
        <w:t xml:space="preserve">lub krótszym uzależnionym od </w:t>
      </w:r>
      <w:r w:rsidRPr="006F73C0">
        <w:rPr>
          <w:rFonts w:ascii="Aptos" w:hAnsi="Aptos"/>
          <w:i/>
          <w:iCs/>
          <w:sz w:val="16"/>
          <w:szCs w:val="16"/>
        </w:rPr>
        <w:t>czas</w:t>
      </w:r>
      <w:r w:rsidR="00887060" w:rsidRPr="006F73C0">
        <w:rPr>
          <w:rFonts w:ascii="Aptos" w:hAnsi="Aptos"/>
          <w:i/>
          <w:iCs/>
          <w:sz w:val="16"/>
          <w:szCs w:val="16"/>
        </w:rPr>
        <w:t>u</w:t>
      </w:r>
      <w:r w:rsidRPr="006F73C0">
        <w:rPr>
          <w:rFonts w:ascii="Aptos" w:hAnsi="Aptos"/>
          <w:i/>
          <w:iCs/>
          <w:sz w:val="16"/>
          <w:szCs w:val="16"/>
        </w:rPr>
        <w:t xml:space="preserve"> budowy portfela</w:t>
      </w:r>
    </w:p>
  </w:footnote>
  <w:footnote w:id="14">
    <w:p w14:paraId="24B3E7BC" w14:textId="25622774" w:rsidR="003A55E0" w:rsidRPr="006F73C0" w:rsidRDefault="003A55E0">
      <w:pPr>
        <w:pStyle w:val="Tekstprzypisudolnego"/>
        <w:rPr>
          <w:rFonts w:ascii="Aptos" w:hAnsi="Aptos"/>
          <w:sz w:val="16"/>
          <w:szCs w:val="16"/>
        </w:rPr>
      </w:pPr>
      <w:r w:rsidRPr="006F73C0">
        <w:rPr>
          <w:rStyle w:val="Odwoanieprzypisudolnego"/>
          <w:rFonts w:ascii="Aptos" w:hAnsi="Aptos"/>
          <w:sz w:val="16"/>
          <w:szCs w:val="16"/>
        </w:rPr>
        <w:footnoteRef/>
      </w:r>
      <w:r w:rsidRPr="006F73C0">
        <w:rPr>
          <w:rFonts w:ascii="Aptos" w:hAnsi="Aptos"/>
          <w:sz w:val="16"/>
          <w:szCs w:val="16"/>
        </w:rPr>
        <w:t xml:space="preserve"> </w:t>
      </w:r>
      <w:r w:rsidR="00651985" w:rsidRPr="006F73C0">
        <w:rPr>
          <w:rFonts w:ascii="Aptos" w:hAnsi="Aptos"/>
          <w:i/>
          <w:iCs/>
          <w:sz w:val="16"/>
          <w:szCs w:val="16"/>
        </w:rPr>
        <w:t>Niepotrzebne skreślić</w:t>
      </w:r>
    </w:p>
  </w:footnote>
  <w:footnote w:id="15">
    <w:p w14:paraId="399ABBD8" w14:textId="43EFB2DE" w:rsidR="00D16B77" w:rsidRPr="00A05C64" w:rsidRDefault="00D16B77">
      <w:pPr>
        <w:pStyle w:val="Tekstprzypisudolnego"/>
        <w:rPr>
          <w:i/>
          <w:iCs/>
          <w:sz w:val="16"/>
          <w:szCs w:val="16"/>
        </w:rPr>
      </w:pPr>
      <w:r w:rsidRPr="006F73C0">
        <w:rPr>
          <w:rStyle w:val="Odwoanieprzypisudolnego"/>
          <w:rFonts w:ascii="Aptos" w:hAnsi="Aptos"/>
          <w:i/>
          <w:iCs/>
          <w:sz w:val="16"/>
          <w:szCs w:val="16"/>
        </w:rPr>
        <w:footnoteRef/>
      </w:r>
      <w:r w:rsidRPr="006F73C0">
        <w:rPr>
          <w:rFonts w:ascii="Aptos" w:hAnsi="Aptos"/>
          <w:i/>
          <w:iCs/>
          <w:sz w:val="16"/>
          <w:szCs w:val="16"/>
        </w:rPr>
        <w:t xml:space="preserve"> Jeśli dotyczy</w:t>
      </w:r>
      <w:r w:rsidR="00D23878" w:rsidRPr="006F73C0">
        <w:rPr>
          <w:rFonts w:ascii="Aptos" w:hAnsi="Aptos"/>
          <w:i/>
          <w:iCs/>
          <w:sz w:val="16"/>
          <w:szCs w:val="16"/>
        </w:rPr>
        <w:t>, w przypadku dokonania oceny istniejącego ryzyka kredytowego i możliwości pokrycia zobowiązań zgodnie z zapisami Regulaminu w tym zakresie</w:t>
      </w:r>
    </w:p>
  </w:footnote>
  <w:footnote w:id="16">
    <w:p w14:paraId="6B0D0C95" w14:textId="3F09A283" w:rsidR="00AE6646" w:rsidRPr="001F7FE1" w:rsidRDefault="00AE664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17">
    <w:p w14:paraId="0C8172CD" w14:textId="6B1BBACD" w:rsidR="00D66618" w:rsidRPr="001F7FE1" w:rsidRDefault="00D66618">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Pozostawić zabezpieczenia tylko aktywne dla danej Umowy</w:t>
      </w:r>
    </w:p>
  </w:footnote>
  <w:footnote w:id="18">
    <w:p w14:paraId="2C07A992" w14:textId="77777777" w:rsidR="00953A4C" w:rsidRPr="001F7FE1"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008D7543" w:rsidRPr="001F7FE1">
        <w:rPr>
          <w:rFonts w:ascii="Aptos" w:hAnsi="Aptos"/>
          <w:i/>
          <w:iCs/>
          <w:sz w:val="18"/>
          <w:szCs w:val="18"/>
        </w:rPr>
        <w:t xml:space="preserve"> </w:t>
      </w:r>
      <w:r w:rsidRPr="001F7FE1">
        <w:rPr>
          <w:rFonts w:ascii="Aptos" w:hAnsi="Aptos"/>
          <w:i/>
          <w:iCs/>
          <w:sz w:val="18"/>
          <w:szCs w:val="18"/>
        </w:rPr>
        <w:t>W przypadku umowy zabezpieczonej wyłącznie wekslem pozostawiamy wyłącznie pkt 2.1, w pozostałych przypadkach wypełniamy pozostałe punkty</w:t>
      </w:r>
    </w:p>
  </w:footnote>
  <w:footnote w:id="19">
    <w:p w14:paraId="3D0107C0" w14:textId="3001BF72" w:rsidR="00953A4C" w:rsidRPr="00E26877" w:rsidRDefault="00953A4C" w:rsidP="00953A4C">
      <w:pPr>
        <w:pStyle w:val="Tekstprzypisudolnego"/>
        <w:rPr>
          <w:rFonts w:ascii="Aptos" w:hAnsi="Aptos"/>
          <w:i/>
          <w:iCs/>
          <w:sz w:val="18"/>
          <w:szCs w:val="18"/>
        </w:rPr>
      </w:pPr>
      <w:r w:rsidRPr="001F7FE1">
        <w:rPr>
          <w:rFonts w:ascii="Aptos" w:hAnsi="Aptos"/>
          <w:i/>
          <w:iCs/>
          <w:sz w:val="18"/>
          <w:szCs w:val="18"/>
          <w:vertAlign w:val="superscript"/>
        </w:rPr>
        <w:footnoteRef/>
      </w:r>
      <w:r w:rsidRPr="001F7FE1">
        <w:rPr>
          <w:rFonts w:ascii="Aptos" w:hAnsi="Aptos"/>
          <w:i/>
          <w:iCs/>
          <w:sz w:val="18"/>
          <w:szCs w:val="18"/>
          <w:vertAlign w:val="superscript"/>
        </w:rPr>
        <w:t xml:space="preserve"> </w:t>
      </w:r>
      <w:r w:rsidRPr="00E26877">
        <w:rPr>
          <w:rFonts w:ascii="Aptos" w:hAnsi="Aptos"/>
          <w:i/>
          <w:iCs/>
          <w:sz w:val="16"/>
          <w:szCs w:val="16"/>
        </w:rPr>
        <w:t>W</w:t>
      </w:r>
      <w:r w:rsidR="001F43B8" w:rsidRPr="00E26877">
        <w:rPr>
          <w:rFonts w:ascii="Aptos" w:hAnsi="Aptos"/>
          <w:i/>
          <w:iCs/>
          <w:sz w:val="16"/>
          <w:szCs w:val="16"/>
        </w:rPr>
        <w:t xml:space="preserve"> </w:t>
      </w:r>
      <w:r w:rsidRPr="00E26877">
        <w:rPr>
          <w:rFonts w:ascii="Aptos" w:hAnsi="Aptos"/>
          <w:i/>
          <w:iCs/>
          <w:sz w:val="18"/>
          <w:szCs w:val="18"/>
        </w:rPr>
        <w:t>przypadku większej liczby poręczycieli dodajemy kolejne punkty.</w:t>
      </w:r>
    </w:p>
  </w:footnote>
  <w:footnote w:id="20">
    <w:p w14:paraId="6B93360D"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odpowiedni rodzaj hipoteki (łączna, umowna, itd.…)</w:t>
      </w:r>
    </w:p>
  </w:footnote>
  <w:footnote w:id="21">
    <w:p w14:paraId="098D80BE" w14:textId="77777777" w:rsidR="00953A4C" w:rsidRPr="00E26877" w:rsidRDefault="00953A4C" w:rsidP="00953A4C">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Wpisać rodzaj nieruchomości: gruntowa, niezabudowana, zabudowana jakimi budynkami.</w:t>
      </w:r>
    </w:p>
  </w:footnote>
  <w:footnote w:id="22">
    <w:p w14:paraId="21E262F5" w14:textId="77688939" w:rsidR="00E26877" w:rsidRPr="00E26877" w:rsidRDefault="00E26877">
      <w:pPr>
        <w:pStyle w:val="Tekstprzypisudolnego"/>
        <w:rPr>
          <w:rFonts w:ascii="Aptos" w:hAnsi="Aptos"/>
          <w:i/>
          <w:iCs/>
          <w:sz w:val="18"/>
          <w:szCs w:val="18"/>
        </w:rPr>
      </w:pPr>
      <w:r w:rsidRPr="00E26877">
        <w:rPr>
          <w:rFonts w:ascii="Aptos" w:hAnsi="Aptos"/>
          <w:i/>
          <w:iCs/>
          <w:sz w:val="18"/>
          <w:szCs w:val="18"/>
        </w:rPr>
        <w:footnoteRef/>
      </w:r>
      <w:r w:rsidRPr="00E26877">
        <w:rPr>
          <w:rFonts w:ascii="Aptos" w:hAnsi="Aptos"/>
          <w:i/>
          <w:iCs/>
          <w:sz w:val="18"/>
          <w:szCs w:val="18"/>
        </w:rPr>
        <w:t xml:space="preserve"> Niepotrzebne skreślić</w:t>
      </w:r>
    </w:p>
  </w:footnote>
  <w:footnote w:id="23">
    <w:p w14:paraId="093BB792" w14:textId="1DEBE465" w:rsidR="00E26877" w:rsidRDefault="00E26877">
      <w:pPr>
        <w:pStyle w:val="Tekstprzypisudolnego"/>
      </w:pPr>
      <w:r w:rsidRPr="00E26877">
        <w:rPr>
          <w:rFonts w:ascii="Aptos" w:hAnsi="Aptos"/>
          <w:i/>
          <w:iCs/>
          <w:sz w:val="18"/>
          <w:szCs w:val="18"/>
        </w:rPr>
        <w:footnoteRef/>
      </w:r>
      <w:r w:rsidRPr="00E26877">
        <w:rPr>
          <w:rFonts w:ascii="Aptos" w:hAnsi="Aptos"/>
          <w:i/>
          <w:iCs/>
          <w:sz w:val="18"/>
          <w:szCs w:val="18"/>
        </w:rPr>
        <w:t xml:space="preserve"> </w:t>
      </w:r>
      <w:r w:rsidRPr="001F7FE1">
        <w:rPr>
          <w:rFonts w:ascii="Aptos" w:hAnsi="Aptos"/>
          <w:i/>
          <w:iCs/>
          <w:sz w:val="18"/>
          <w:szCs w:val="18"/>
        </w:rPr>
        <w:t>Niepotrzebne skreślić</w:t>
      </w:r>
    </w:p>
  </w:footnote>
  <w:footnote w:id="24">
    <w:p w14:paraId="79400351" w14:textId="1B1D5F4C" w:rsidR="00EE7E14" w:rsidRPr="001F7FE1" w:rsidRDefault="00EE7E14">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5">
    <w:p w14:paraId="3266BB9D" w14:textId="4B1A6FDC" w:rsidR="00505406" w:rsidRPr="001F7FE1" w:rsidRDefault="0050540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Niepotrzebne skreślić</w:t>
      </w:r>
    </w:p>
  </w:footnote>
  <w:footnote w:id="26">
    <w:p w14:paraId="37A40167" w14:textId="6DFB2C3F" w:rsidR="00EE1B86" w:rsidRPr="001F7FE1" w:rsidRDefault="00EE1B86">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7">
    <w:p w14:paraId="07483DD5" w14:textId="5141A93B" w:rsidR="00A80742" w:rsidRPr="001F7FE1" w:rsidRDefault="00A80742">
      <w:pPr>
        <w:pStyle w:val="Tekstprzypisudolnego"/>
        <w:rPr>
          <w:rFonts w:ascii="Aptos" w:hAnsi="Aptos"/>
          <w:i/>
          <w:iCs/>
          <w:sz w:val="18"/>
          <w:szCs w:val="18"/>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28">
    <w:p w14:paraId="7D1057B9" w14:textId="2E16F202" w:rsidR="00E26877" w:rsidRDefault="00E26877">
      <w:pPr>
        <w:pStyle w:val="Tekstprzypisudolnego"/>
      </w:pPr>
      <w:r>
        <w:rPr>
          <w:rStyle w:val="Odwoanieprzypisudolnego"/>
        </w:rPr>
        <w:footnoteRef/>
      </w:r>
      <w:r>
        <w:t xml:space="preserve"> </w:t>
      </w:r>
      <w:r w:rsidRPr="001F7FE1">
        <w:rPr>
          <w:rFonts w:ascii="Aptos" w:hAnsi="Aptos"/>
          <w:i/>
          <w:iCs/>
          <w:sz w:val="18"/>
          <w:szCs w:val="18"/>
        </w:rPr>
        <w:t>Niepotrzebne skreślić</w:t>
      </w:r>
    </w:p>
  </w:footnote>
  <w:footnote w:id="29">
    <w:p w14:paraId="31F56192" w14:textId="22A7157E" w:rsidR="008D29B0" w:rsidRDefault="008D29B0">
      <w:pPr>
        <w:pStyle w:val="Tekstprzypisudolnego"/>
      </w:pPr>
      <w:r>
        <w:rPr>
          <w:rStyle w:val="Odwoanieprzypisudolnego"/>
        </w:rPr>
        <w:footnoteRef/>
      </w:r>
      <w:r>
        <w:t xml:space="preserve"> </w:t>
      </w:r>
      <w:r w:rsidRPr="00B702F8">
        <w:rPr>
          <w:rFonts w:ascii="Aptos" w:hAnsi="Aptos"/>
          <w:i/>
          <w:iCs/>
          <w:sz w:val="18"/>
          <w:szCs w:val="18"/>
        </w:rPr>
        <w:t>Niepotrzebne skreślić</w:t>
      </w:r>
    </w:p>
  </w:footnote>
  <w:footnote w:id="30">
    <w:p w14:paraId="44FB1D19" w14:textId="56ECBDBF" w:rsidR="00A80742" w:rsidRPr="00F27BF5" w:rsidRDefault="00A80742">
      <w:pPr>
        <w:pStyle w:val="Tekstprzypisudolnego"/>
        <w:rPr>
          <w:rFonts w:ascii="Aptos" w:hAnsi="Aptos"/>
          <w:i/>
          <w:iCs/>
          <w:sz w:val="16"/>
          <w:szCs w:val="16"/>
        </w:rPr>
      </w:pPr>
      <w:r w:rsidRPr="001F7FE1">
        <w:rPr>
          <w:rStyle w:val="Odwoanieprzypisudolnego"/>
          <w:rFonts w:ascii="Aptos" w:hAnsi="Aptos"/>
          <w:i/>
          <w:iCs/>
          <w:sz w:val="18"/>
          <w:szCs w:val="18"/>
        </w:rPr>
        <w:footnoteRef/>
      </w:r>
      <w:r w:rsidRPr="001F7FE1">
        <w:rPr>
          <w:rFonts w:ascii="Aptos" w:hAnsi="Aptos"/>
          <w:i/>
          <w:iCs/>
          <w:sz w:val="18"/>
          <w:szCs w:val="18"/>
        </w:rPr>
        <w:t xml:space="preserve"> Opcjonalnie, zalecane przy hipotece i poręczeniu cywilnym</w:t>
      </w:r>
    </w:p>
  </w:footnote>
  <w:footnote w:id="31">
    <w:p w14:paraId="316726B4" w14:textId="25ED85B2" w:rsidR="00C2124B" w:rsidRPr="00B702F8" w:rsidRDefault="00C2124B">
      <w:pPr>
        <w:pStyle w:val="Tekstprzypisudolnego"/>
        <w:rPr>
          <w:rFonts w:ascii="Aptos" w:hAnsi="Apto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t>
      </w:r>
      <w:bookmarkStart w:id="2" w:name="_Hlk215828363"/>
      <w:r w:rsidRPr="00B702F8">
        <w:rPr>
          <w:rFonts w:ascii="Aptos" w:hAnsi="Aptos"/>
          <w:i/>
          <w:iCs/>
          <w:sz w:val="18"/>
          <w:szCs w:val="18"/>
        </w:rPr>
        <w:t>Niepotrzebne skreślić</w:t>
      </w:r>
      <w:bookmarkEnd w:id="2"/>
    </w:p>
  </w:footnote>
  <w:footnote w:id="32">
    <w:p w14:paraId="5EDE588E" w14:textId="6BAD88F1" w:rsidR="00C2124B" w:rsidRPr="00F27BF5" w:rsidRDefault="00C2124B">
      <w:pPr>
        <w:pStyle w:val="Tekstprzypisudolnego"/>
        <w:rPr>
          <w:rFonts w:ascii="Aptos" w:hAnsi="Aptos"/>
          <w:i/>
          <w:iCs/>
          <w:sz w:val="16"/>
          <w:szCs w:val="16"/>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3">
    <w:p w14:paraId="46216A1B" w14:textId="493F9757" w:rsidR="00F27BF5" w:rsidRPr="00B702F8" w:rsidRDefault="00F27BF5">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Jeśli dotyczy, niepotrzebne skreślić</w:t>
      </w:r>
    </w:p>
  </w:footnote>
  <w:footnote w:id="34">
    <w:p w14:paraId="37BDF91D" w14:textId="77777777" w:rsidR="00E72A08" w:rsidRPr="00B702F8" w:rsidRDefault="00E72A08" w:rsidP="00E72A08">
      <w:pPr>
        <w:pStyle w:val="Tekstprzypisudolnego"/>
        <w:jc w:val="both"/>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cs="Arial"/>
          <w:i/>
          <w:iCs/>
          <w:sz w:val="18"/>
          <w:szCs w:val="18"/>
        </w:rPr>
        <w:t xml:space="preserve"> wytyczne dostępne są pod adresem internetowym: </w:t>
      </w:r>
      <w:hyperlink r:id="rId1" w:history="1">
        <w:r w:rsidRPr="00B702F8">
          <w:rPr>
            <w:rStyle w:val="Hipercze"/>
            <w:rFonts w:ascii="Aptos" w:hAnsi="Aptos" w:cs="Arial"/>
            <w:i/>
            <w:iCs/>
            <w:sz w:val="18"/>
            <w:szCs w:val="18"/>
          </w:rPr>
          <w:t>https://www.funduszeeuropejskie.gov.pl/strony/o-funduszach/fundusze-na-lata-2021-2027/prawo-i-dokumenty/wytyczne/wytyczne-dotyczace-monitorowania-postepu-rzeczowego-realizacji-programow-na-lata-2021-2027/</w:t>
        </w:r>
      </w:hyperlink>
      <w:r w:rsidRPr="00B702F8">
        <w:rPr>
          <w:rFonts w:ascii="Aptos" w:hAnsi="Aptos"/>
          <w:i/>
          <w:iCs/>
          <w:sz w:val="18"/>
          <w:szCs w:val="18"/>
        </w:rPr>
        <w:t xml:space="preserve"> </w:t>
      </w:r>
    </w:p>
  </w:footnote>
  <w:footnote w:id="35">
    <w:p w14:paraId="41727E42" w14:textId="667DF074" w:rsidR="008F6732" w:rsidRPr="00B702F8" w:rsidRDefault="008F6732">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Wykreślić w przypadku gdy nie dotyczy</w:t>
      </w:r>
    </w:p>
  </w:footnote>
  <w:footnote w:id="36">
    <w:p w14:paraId="1ED81C82" w14:textId="4DC63429" w:rsidR="00C06474" w:rsidRPr="00B702F8" w:rsidRDefault="00C06474">
      <w:pPr>
        <w:pStyle w:val="Tekstprzypisudolnego"/>
        <w:rPr>
          <w:rFonts w:ascii="Aptos" w:hAnsi="Aptos"/>
          <w:i/>
          <w:iCs/>
          <w:sz w:val="18"/>
          <w:szCs w:val="18"/>
        </w:rPr>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 w:id="37">
    <w:p w14:paraId="315D9A71" w14:textId="301EDD97" w:rsidR="006E2218" w:rsidRDefault="006E2218">
      <w:pPr>
        <w:pStyle w:val="Tekstprzypisudolnego"/>
      </w:pPr>
      <w:r w:rsidRPr="00B702F8">
        <w:rPr>
          <w:rStyle w:val="Odwoanieprzypisudolnego"/>
          <w:rFonts w:ascii="Aptos" w:hAnsi="Aptos"/>
          <w:i/>
          <w:iCs/>
          <w:sz w:val="18"/>
          <w:szCs w:val="18"/>
        </w:rPr>
        <w:footnoteRef/>
      </w:r>
      <w:r w:rsidRPr="00B702F8">
        <w:rPr>
          <w:rFonts w:ascii="Aptos" w:hAnsi="Aptos"/>
          <w:i/>
          <w:iCs/>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56B1" w14:textId="292718BA" w:rsidR="00256986" w:rsidRDefault="00A05C64" w:rsidP="00256986">
    <w:pPr>
      <w:pStyle w:val="Nagwek"/>
      <w:ind w:left="-1417"/>
    </w:pPr>
    <w:r w:rsidRPr="00A05C64">
      <w:rPr>
        <w:rFonts w:ascii="Calibri" w:eastAsia="Calibri" w:hAnsi="Calibri" w:cs="Calibri"/>
        <w:noProof/>
        <w:sz w:val="20"/>
        <w:szCs w:val="22"/>
        <w:lang w:eastAsia="en-US"/>
      </w:rPr>
      <w:drawing>
        <wp:anchor distT="0" distB="0" distL="0" distR="0" simplePos="0" relativeHeight="251661312" behindDoc="1" locked="0" layoutInCell="1" allowOverlap="1" wp14:anchorId="5BEC4EDE" wp14:editId="7FBDC111">
          <wp:simplePos x="0" y="0"/>
          <wp:positionH relativeFrom="page">
            <wp:posOffset>473075</wp:posOffset>
          </wp:positionH>
          <wp:positionV relativeFrom="page">
            <wp:posOffset>73025</wp:posOffset>
          </wp:positionV>
          <wp:extent cx="6492488" cy="629920"/>
          <wp:effectExtent l="0" t="0" r="0" b="0"/>
          <wp:wrapNone/>
          <wp:docPr id="5451774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2488"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9"/>
    <w:multiLevelType w:val="singleLevel"/>
    <w:tmpl w:val="B95EFE62"/>
    <w:name w:val="WW8Num16"/>
    <w:lvl w:ilvl="0">
      <w:start w:val="1"/>
      <w:numFmt w:val="decimal"/>
      <w:lvlText w:val="%1."/>
      <w:lvlJc w:val="left"/>
      <w:pPr>
        <w:tabs>
          <w:tab w:val="num" w:pos="282"/>
        </w:tabs>
        <w:ind w:left="282" w:hanging="360"/>
      </w:pPr>
      <w:rPr>
        <w:rFonts w:asciiTheme="minorHAnsi" w:hAnsiTheme="minorHAnsi" w:cstheme="minorHAnsi" w:hint="default"/>
        <w:b w:val="0"/>
        <w:bCs/>
        <w:i w:val="0"/>
        <w:sz w:val="22"/>
        <w:szCs w:val="22"/>
      </w:rPr>
    </w:lvl>
  </w:abstractNum>
  <w:abstractNum w:abstractNumId="2" w15:restartNumberingAfterBreak="0">
    <w:nsid w:val="0A2E4222"/>
    <w:multiLevelType w:val="multilevel"/>
    <w:tmpl w:val="7D8868F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F33D7F"/>
    <w:multiLevelType w:val="hybridMultilevel"/>
    <w:tmpl w:val="06509070"/>
    <w:lvl w:ilvl="0" w:tplc="BF6C2E7A">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E08A24">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6F3BC">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3AC61A">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AC0F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7C300A">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1AAB30">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C018D2">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B43668">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426F81"/>
    <w:multiLevelType w:val="multilevel"/>
    <w:tmpl w:val="D04CAD2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D0B4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7393D"/>
    <w:multiLevelType w:val="hybridMultilevel"/>
    <w:tmpl w:val="250245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C32AA"/>
    <w:multiLevelType w:val="hybridMultilevel"/>
    <w:tmpl w:val="36A246BE"/>
    <w:lvl w:ilvl="0" w:tplc="2AFED7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482AE6"/>
    <w:multiLevelType w:val="hybridMultilevel"/>
    <w:tmpl w:val="EB780B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A5717"/>
    <w:multiLevelType w:val="multilevel"/>
    <w:tmpl w:val="414EB53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23702"/>
    <w:multiLevelType w:val="hybridMultilevel"/>
    <w:tmpl w:val="21B0B112"/>
    <w:lvl w:ilvl="0" w:tplc="A100EA76">
      <w:start w:val="1"/>
      <w:numFmt w:val="decimal"/>
      <w:lvlText w:val="%1."/>
      <w:lvlJc w:val="left"/>
      <w:pPr>
        <w:ind w:left="720" w:hanging="360"/>
      </w:pPr>
    </w:lvl>
    <w:lvl w:ilvl="1" w:tplc="62DA9BC2">
      <w:start w:val="1"/>
      <w:numFmt w:val="decimal"/>
      <w:lvlText w:val="%2."/>
      <w:lvlJc w:val="left"/>
      <w:pPr>
        <w:ind w:left="720" w:hanging="360"/>
      </w:pPr>
    </w:lvl>
    <w:lvl w:ilvl="2" w:tplc="0304F4C6">
      <w:start w:val="1"/>
      <w:numFmt w:val="decimal"/>
      <w:lvlText w:val="%3."/>
      <w:lvlJc w:val="left"/>
      <w:pPr>
        <w:ind w:left="720" w:hanging="360"/>
      </w:pPr>
    </w:lvl>
    <w:lvl w:ilvl="3" w:tplc="FB6C26E8">
      <w:start w:val="1"/>
      <w:numFmt w:val="decimal"/>
      <w:lvlText w:val="%4."/>
      <w:lvlJc w:val="left"/>
      <w:pPr>
        <w:ind w:left="720" w:hanging="360"/>
      </w:pPr>
    </w:lvl>
    <w:lvl w:ilvl="4" w:tplc="E9609BC8">
      <w:start w:val="1"/>
      <w:numFmt w:val="decimal"/>
      <w:lvlText w:val="%5."/>
      <w:lvlJc w:val="left"/>
      <w:pPr>
        <w:ind w:left="720" w:hanging="360"/>
      </w:pPr>
    </w:lvl>
    <w:lvl w:ilvl="5" w:tplc="C0D650F6">
      <w:start w:val="1"/>
      <w:numFmt w:val="decimal"/>
      <w:lvlText w:val="%6."/>
      <w:lvlJc w:val="left"/>
      <w:pPr>
        <w:ind w:left="720" w:hanging="360"/>
      </w:pPr>
    </w:lvl>
    <w:lvl w:ilvl="6" w:tplc="4F5E31E4">
      <w:start w:val="1"/>
      <w:numFmt w:val="decimal"/>
      <w:lvlText w:val="%7."/>
      <w:lvlJc w:val="left"/>
      <w:pPr>
        <w:ind w:left="720" w:hanging="360"/>
      </w:pPr>
    </w:lvl>
    <w:lvl w:ilvl="7" w:tplc="6F987F0A">
      <w:start w:val="1"/>
      <w:numFmt w:val="decimal"/>
      <w:lvlText w:val="%8."/>
      <w:lvlJc w:val="left"/>
      <w:pPr>
        <w:ind w:left="720" w:hanging="360"/>
      </w:pPr>
    </w:lvl>
    <w:lvl w:ilvl="8" w:tplc="2AEAAAA4">
      <w:start w:val="1"/>
      <w:numFmt w:val="decimal"/>
      <w:lvlText w:val="%9."/>
      <w:lvlJc w:val="left"/>
      <w:pPr>
        <w:ind w:left="720" w:hanging="360"/>
      </w:pPr>
    </w:lvl>
  </w:abstractNum>
  <w:abstractNum w:abstractNumId="11" w15:restartNumberingAfterBreak="0">
    <w:nsid w:val="1980044C"/>
    <w:multiLevelType w:val="multilevel"/>
    <w:tmpl w:val="BE7067BC"/>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DE7AFE"/>
    <w:multiLevelType w:val="hybridMultilevel"/>
    <w:tmpl w:val="536EFCA8"/>
    <w:lvl w:ilvl="0" w:tplc="5A8C3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D70DF"/>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4" w15:restartNumberingAfterBreak="0">
    <w:nsid w:val="1D656F93"/>
    <w:multiLevelType w:val="multilevel"/>
    <w:tmpl w:val="39E2DF9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47513E"/>
    <w:multiLevelType w:val="hybridMultilevel"/>
    <w:tmpl w:val="165AE2EC"/>
    <w:lvl w:ilvl="0" w:tplc="2F566318">
      <w:start w:val="1"/>
      <w:numFmt w:val="bullet"/>
      <w:lvlText w:val="-"/>
      <w:lvlJc w:val="left"/>
      <w:pPr>
        <w:ind w:left="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82EB64">
      <w:start w:val="1"/>
      <w:numFmt w:val="bullet"/>
      <w:lvlText w:val="o"/>
      <w:lvlJc w:val="left"/>
      <w:pPr>
        <w:ind w:left="1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E02AE4">
      <w:start w:val="1"/>
      <w:numFmt w:val="bullet"/>
      <w:lvlText w:val="▪"/>
      <w:lvlJc w:val="left"/>
      <w:pPr>
        <w:ind w:left="2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8231AC">
      <w:start w:val="1"/>
      <w:numFmt w:val="bullet"/>
      <w:lvlText w:val="•"/>
      <w:lvlJc w:val="left"/>
      <w:pPr>
        <w:ind w:left="3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AF744">
      <w:start w:val="1"/>
      <w:numFmt w:val="bullet"/>
      <w:lvlText w:val="o"/>
      <w:lvlJc w:val="left"/>
      <w:pPr>
        <w:ind w:left="3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63A66">
      <w:start w:val="1"/>
      <w:numFmt w:val="bullet"/>
      <w:lvlText w:val="▪"/>
      <w:lvlJc w:val="left"/>
      <w:pPr>
        <w:ind w:left="4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2C8644">
      <w:start w:val="1"/>
      <w:numFmt w:val="bullet"/>
      <w:lvlText w:val="•"/>
      <w:lvlJc w:val="left"/>
      <w:pPr>
        <w:ind w:left="5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70994C">
      <w:start w:val="1"/>
      <w:numFmt w:val="bullet"/>
      <w:lvlText w:val="o"/>
      <w:lvlJc w:val="left"/>
      <w:pPr>
        <w:ind w:left="61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B81742">
      <w:start w:val="1"/>
      <w:numFmt w:val="bullet"/>
      <w:lvlText w:val="▪"/>
      <w:lvlJc w:val="left"/>
      <w:pPr>
        <w:ind w:left="68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F68018F"/>
    <w:multiLevelType w:val="hybridMultilevel"/>
    <w:tmpl w:val="5EC29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CA5E34"/>
    <w:multiLevelType w:val="multilevel"/>
    <w:tmpl w:val="37D0B5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E1DA5"/>
    <w:multiLevelType w:val="multilevel"/>
    <w:tmpl w:val="15863E1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BA0452"/>
    <w:multiLevelType w:val="hybridMultilevel"/>
    <w:tmpl w:val="CA3A92CA"/>
    <w:lvl w:ilvl="0" w:tplc="B5C6E40E">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D8DB92">
      <w:start w:val="1"/>
      <w:numFmt w:val="lowerLetter"/>
      <w:lvlText w:val="%2"/>
      <w:lvlJc w:val="left"/>
      <w:pPr>
        <w:ind w:left="1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89C5C">
      <w:start w:val="1"/>
      <w:numFmt w:val="lowerRoman"/>
      <w:lvlText w:val="%3"/>
      <w:lvlJc w:val="left"/>
      <w:pPr>
        <w:ind w:left="2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2AF100">
      <w:start w:val="1"/>
      <w:numFmt w:val="decimal"/>
      <w:lvlText w:val="%4"/>
      <w:lvlJc w:val="left"/>
      <w:pPr>
        <w:ind w:left="2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FAE97E">
      <w:start w:val="1"/>
      <w:numFmt w:val="lowerLetter"/>
      <w:lvlText w:val="%5"/>
      <w:lvlJc w:val="left"/>
      <w:pPr>
        <w:ind w:left="3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24FB0">
      <w:start w:val="1"/>
      <w:numFmt w:val="lowerRoman"/>
      <w:lvlText w:val="%6"/>
      <w:lvlJc w:val="left"/>
      <w:pPr>
        <w:ind w:left="4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48476">
      <w:start w:val="1"/>
      <w:numFmt w:val="decimal"/>
      <w:lvlText w:val="%7"/>
      <w:lvlJc w:val="left"/>
      <w:pPr>
        <w:ind w:left="4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34DF3A">
      <w:start w:val="1"/>
      <w:numFmt w:val="lowerLetter"/>
      <w:lvlText w:val="%8"/>
      <w:lvlJc w:val="left"/>
      <w:pPr>
        <w:ind w:left="5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8CC97E">
      <w:start w:val="1"/>
      <w:numFmt w:val="lowerRoman"/>
      <w:lvlText w:val="%9"/>
      <w:lvlJc w:val="left"/>
      <w:pPr>
        <w:ind w:left="6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AEC66D7"/>
    <w:multiLevelType w:val="hybridMultilevel"/>
    <w:tmpl w:val="CED2D6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A5BFD"/>
    <w:multiLevelType w:val="hybridMultilevel"/>
    <w:tmpl w:val="72B61B96"/>
    <w:lvl w:ilvl="0" w:tplc="993AB6A4">
      <w:start w:val="6"/>
      <w:numFmt w:val="decimal"/>
      <w:lvlText w:val="%1"/>
      <w:lvlJc w:val="left"/>
      <w:pPr>
        <w:ind w:left="12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2F2C0034">
      <w:start w:val="1"/>
      <w:numFmt w:val="lowerLetter"/>
      <w:lvlText w:val="%2)"/>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70E5DEE">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B6A11E">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0E6DBE">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389EF6">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1AABF0">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5ACB3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465BBE">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C945B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F773B5"/>
    <w:multiLevelType w:val="multilevel"/>
    <w:tmpl w:val="AC2CB33E"/>
    <w:lvl w:ilvl="0">
      <w:start w:val="1"/>
      <w:numFmt w:val="decimal"/>
      <w:lvlText w:val="%1."/>
      <w:lvlJc w:val="left"/>
      <w:pPr>
        <w:ind w:left="360" w:hanging="360"/>
      </w:pPr>
      <w:rPr>
        <w:b w:val="0"/>
        <w:bCs/>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84093"/>
    <w:multiLevelType w:val="hybridMultilevel"/>
    <w:tmpl w:val="0194C184"/>
    <w:lvl w:ilvl="0" w:tplc="85F6AD5E">
      <w:start w:val="1"/>
      <w:numFmt w:val="decimal"/>
      <w:lvlText w:val="%1)"/>
      <w:lvlJc w:val="left"/>
      <w:pPr>
        <w:ind w:left="720" w:hanging="360"/>
      </w:pPr>
    </w:lvl>
    <w:lvl w:ilvl="1" w:tplc="7B62E452">
      <w:start w:val="1"/>
      <w:numFmt w:val="decimal"/>
      <w:lvlText w:val="%2)"/>
      <w:lvlJc w:val="left"/>
      <w:pPr>
        <w:ind w:left="720" w:hanging="360"/>
      </w:pPr>
    </w:lvl>
    <w:lvl w:ilvl="2" w:tplc="C4EC0744">
      <w:start w:val="1"/>
      <w:numFmt w:val="decimal"/>
      <w:lvlText w:val="%3)"/>
      <w:lvlJc w:val="left"/>
      <w:pPr>
        <w:ind w:left="720" w:hanging="360"/>
      </w:pPr>
    </w:lvl>
    <w:lvl w:ilvl="3" w:tplc="3D729F1C">
      <w:start w:val="1"/>
      <w:numFmt w:val="decimal"/>
      <w:lvlText w:val="%4)"/>
      <w:lvlJc w:val="left"/>
      <w:pPr>
        <w:ind w:left="720" w:hanging="360"/>
      </w:pPr>
    </w:lvl>
    <w:lvl w:ilvl="4" w:tplc="86CA83D4">
      <w:start w:val="1"/>
      <w:numFmt w:val="decimal"/>
      <w:lvlText w:val="%5)"/>
      <w:lvlJc w:val="left"/>
      <w:pPr>
        <w:ind w:left="720" w:hanging="360"/>
      </w:pPr>
    </w:lvl>
    <w:lvl w:ilvl="5" w:tplc="C3B23390">
      <w:start w:val="1"/>
      <w:numFmt w:val="decimal"/>
      <w:lvlText w:val="%6)"/>
      <w:lvlJc w:val="left"/>
      <w:pPr>
        <w:ind w:left="720" w:hanging="360"/>
      </w:pPr>
    </w:lvl>
    <w:lvl w:ilvl="6" w:tplc="913653C2">
      <w:start w:val="1"/>
      <w:numFmt w:val="decimal"/>
      <w:lvlText w:val="%7)"/>
      <w:lvlJc w:val="left"/>
      <w:pPr>
        <w:ind w:left="720" w:hanging="360"/>
      </w:pPr>
    </w:lvl>
    <w:lvl w:ilvl="7" w:tplc="BCD4CA04">
      <w:start w:val="1"/>
      <w:numFmt w:val="decimal"/>
      <w:lvlText w:val="%8)"/>
      <w:lvlJc w:val="left"/>
      <w:pPr>
        <w:ind w:left="720" w:hanging="360"/>
      </w:pPr>
    </w:lvl>
    <w:lvl w:ilvl="8" w:tplc="B03EE0BA">
      <w:start w:val="1"/>
      <w:numFmt w:val="decimal"/>
      <w:lvlText w:val="%9)"/>
      <w:lvlJc w:val="left"/>
      <w:pPr>
        <w:ind w:left="720" w:hanging="360"/>
      </w:pPr>
    </w:lvl>
  </w:abstractNum>
  <w:abstractNum w:abstractNumId="25" w15:restartNumberingAfterBreak="0">
    <w:nsid w:val="32A34322"/>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1D6D0B"/>
    <w:multiLevelType w:val="hybridMultilevel"/>
    <w:tmpl w:val="04768BCC"/>
    <w:lvl w:ilvl="0" w:tplc="BCA0D42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4EF9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20C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0BF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69A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EA4BB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200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72459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8787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162A4B"/>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8" w15:restartNumberingAfterBreak="0">
    <w:nsid w:val="3EBC6D11"/>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13964"/>
    <w:multiLevelType w:val="hybridMultilevel"/>
    <w:tmpl w:val="50786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506BB4"/>
    <w:multiLevelType w:val="hybridMultilevel"/>
    <w:tmpl w:val="30EA0072"/>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1" w15:restartNumberingAfterBreak="0">
    <w:nsid w:val="41064D64"/>
    <w:multiLevelType w:val="multilevel"/>
    <w:tmpl w:val="967EE206"/>
    <w:lvl w:ilvl="0">
      <w:start w:val="1"/>
      <w:numFmt w:val="decimal"/>
      <w:lvlText w:val="%1."/>
      <w:lvlJc w:val="left"/>
      <w:pPr>
        <w:tabs>
          <w:tab w:val="num" w:pos="360"/>
        </w:tabs>
        <w:ind w:left="360" w:hanging="360"/>
      </w:pPr>
      <w:rPr>
        <w:rFonts w:ascii="Arial" w:hAnsi="Arial"/>
        <w:b w:val="0"/>
        <w:i w:val="0"/>
        <w:sz w:val="20"/>
      </w:rPr>
    </w:lvl>
    <w:lvl w:ilvl="1">
      <w:start w:val="1"/>
      <w:numFmt w:val="decimal"/>
      <w:lvlText w:val="%2)"/>
      <w:lvlJc w:val="left"/>
      <w:pPr>
        <w:tabs>
          <w:tab w:val="num" w:pos="0"/>
        </w:tabs>
        <w:ind w:left="643" w:hanging="360"/>
      </w:pPr>
    </w:lvl>
    <w:lvl w:ilvl="2">
      <w:start w:val="1"/>
      <w:numFmt w:val="lowerRoman"/>
      <w:lvlText w:val="%3."/>
      <w:lvlJc w:val="left"/>
      <w:pPr>
        <w:tabs>
          <w:tab w:val="num" w:pos="0"/>
        </w:tabs>
        <w:ind w:left="823" w:hanging="180"/>
      </w:pPr>
    </w:lvl>
    <w:lvl w:ilvl="3">
      <w:start w:val="1"/>
      <w:numFmt w:val="decimal"/>
      <w:lvlText w:val="%4."/>
      <w:lvlJc w:val="left"/>
      <w:pPr>
        <w:tabs>
          <w:tab w:val="num" w:pos="0"/>
        </w:tabs>
        <w:ind w:left="1183" w:hanging="360"/>
      </w:pPr>
    </w:lvl>
    <w:lvl w:ilvl="4">
      <w:start w:val="1"/>
      <w:numFmt w:val="lowerLetter"/>
      <w:lvlText w:val="%5."/>
      <w:lvlJc w:val="left"/>
      <w:pPr>
        <w:tabs>
          <w:tab w:val="num" w:pos="0"/>
        </w:tabs>
        <w:ind w:left="1543" w:hanging="360"/>
      </w:pPr>
    </w:lvl>
    <w:lvl w:ilvl="5">
      <w:start w:val="1"/>
      <w:numFmt w:val="lowerRoman"/>
      <w:lvlText w:val="%6."/>
      <w:lvlJc w:val="left"/>
      <w:pPr>
        <w:tabs>
          <w:tab w:val="num" w:pos="0"/>
        </w:tabs>
        <w:ind w:left="1723" w:hanging="180"/>
      </w:pPr>
    </w:lvl>
    <w:lvl w:ilvl="6">
      <w:start w:val="1"/>
      <w:numFmt w:val="decimal"/>
      <w:lvlText w:val="%7."/>
      <w:lvlJc w:val="left"/>
      <w:pPr>
        <w:tabs>
          <w:tab w:val="num" w:pos="0"/>
        </w:tabs>
        <w:ind w:left="2083" w:hanging="360"/>
      </w:pPr>
    </w:lvl>
    <w:lvl w:ilvl="7">
      <w:start w:val="1"/>
      <w:numFmt w:val="lowerLetter"/>
      <w:lvlText w:val="%8."/>
      <w:lvlJc w:val="left"/>
      <w:pPr>
        <w:tabs>
          <w:tab w:val="num" w:pos="0"/>
        </w:tabs>
        <w:ind w:left="2443" w:hanging="360"/>
      </w:pPr>
    </w:lvl>
    <w:lvl w:ilvl="8">
      <w:start w:val="1"/>
      <w:numFmt w:val="lowerRoman"/>
      <w:lvlText w:val="%9."/>
      <w:lvlJc w:val="left"/>
      <w:pPr>
        <w:tabs>
          <w:tab w:val="num" w:pos="0"/>
        </w:tabs>
        <w:ind w:left="2623" w:hanging="180"/>
      </w:pPr>
    </w:lvl>
  </w:abstractNum>
  <w:abstractNum w:abstractNumId="32" w15:restartNumberingAfterBreak="0">
    <w:nsid w:val="42EB6CBE"/>
    <w:multiLevelType w:val="hybridMultilevel"/>
    <w:tmpl w:val="FB4C495E"/>
    <w:lvl w:ilvl="0" w:tplc="2A0098C2">
      <w:start w:val="2"/>
      <w:numFmt w:val="decimal"/>
      <w:lvlText w:val="%1"/>
      <w:lvlJc w:val="left"/>
      <w:pPr>
        <w:ind w:left="15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F91EB922">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D8C110">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AE1ED0">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36BD48">
      <w:start w:val="1"/>
      <w:numFmt w:val="bullet"/>
      <w:lvlText w:val="o"/>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385B70">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60E350">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2AC65A">
      <w:start w:val="1"/>
      <w:numFmt w:val="bullet"/>
      <w:lvlText w:val="o"/>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12B0F4">
      <w:start w:val="1"/>
      <w:numFmt w:val="bullet"/>
      <w:lvlText w:val="▪"/>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6C82577"/>
    <w:multiLevelType w:val="hybridMultilevel"/>
    <w:tmpl w:val="F3B635FC"/>
    <w:lvl w:ilvl="0" w:tplc="945E6E1E">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D6D93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8CE1D8">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2140C">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121AEA">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DC927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1EE6B4">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F0B862">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0491A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7FE2B90"/>
    <w:multiLevelType w:val="multilevel"/>
    <w:tmpl w:val="BF583D3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526CD5"/>
    <w:multiLevelType w:val="multilevel"/>
    <w:tmpl w:val="CE68EE0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A53B09"/>
    <w:multiLevelType w:val="hybridMultilevel"/>
    <w:tmpl w:val="BE2E7488"/>
    <w:lvl w:ilvl="0" w:tplc="4E80FC2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37" w15:restartNumberingAfterBreak="0">
    <w:nsid w:val="4EB0795B"/>
    <w:multiLevelType w:val="multilevel"/>
    <w:tmpl w:val="E6CE140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C67D3B"/>
    <w:multiLevelType w:val="multilevel"/>
    <w:tmpl w:val="D152F7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1A6CB8"/>
    <w:multiLevelType w:val="hybridMultilevel"/>
    <w:tmpl w:val="D29C3098"/>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4F386F"/>
    <w:multiLevelType w:val="hybridMultilevel"/>
    <w:tmpl w:val="7E6A4258"/>
    <w:lvl w:ilvl="0" w:tplc="BB00A29C">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4A728A">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1E4948">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B44392">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FAAD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50B3B0">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3C17A6">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B468A9E">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E436B6">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87E2ADF"/>
    <w:multiLevelType w:val="multilevel"/>
    <w:tmpl w:val="D0FA9F52"/>
    <w:lvl w:ilvl="0">
      <w:start w:val="16"/>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B5E78F7"/>
    <w:multiLevelType w:val="hybridMultilevel"/>
    <w:tmpl w:val="C1042B94"/>
    <w:lvl w:ilvl="0" w:tplc="4EAA69DA">
      <w:start w:val="1"/>
      <w:numFmt w:val="decimal"/>
      <w:lvlText w:val="%1."/>
      <w:lvlJc w:val="left"/>
      <w:pPr>
        <w:ind w:left="720" w:hanging="360"/>
      </w:pPr>
    </w:lvl>
    <w:lvl w:ilvl="1" w:tplc="704EE064">
      <w:start w:val="1"/>
      <w:numFmt w:val="decimal"/>
      <w:lvlText w:val="%2."/>
      <w:lvlJc w:val="left"/>
      <w:pPr>
        <w:ind w:left="720" w:hanging="360"/>
      </w:pPr>
    </w:lvl>
    <w:lvl w:ilvl="2" w:tplc="F5AC78FE">
      <w:start w:val="1"/>
      <w:numFmt w:val="decimal"/>
      <w:lvlText w:val="%3."/>
      <w:lvlJc w:val="left"/>
      <w:pPr>
        <w:ind w:left="720" w:hanging="360"/>
      </w:pPr>
    </w:lvl>
    <w:lvl w:ilvl="3" w:tplc="0FC43C78">
      <w:start w:val="1"/>
      <w:numFmt w:val="decimal"/>
      <w:lvlText w:val="%4."/>
      <w:lvlJc w:val="left"/>
      <w:pPr>
        <w:ind w:left="720" w:hanging="360"/>
      </w:pPr>
    </w:lvl>
    <w:lvl w:ilvl="4" w:tplc="5984AF3A">
      <w:start w:val="1"/>
      <w:numFmt w:val="decimal"/>
      <w:lvlText w:val="%5."/>
      <w:lvlJc w:val="left"/>
      <w:pPr>
        <w:ind w:left="720" w:hanging="360"/>
      </w:pPr>
    </w:lvl>
    <w:lvl w:ilvl="5" w:tplc="D3A6181A">
      <w:start w:val="1"/>
      <w:numFmt w:val="decimal"/>
      <w:lvlText w:val="%6."/>
      <w:lvlJc w:val="left"/>
      <w:pPr>
        <w:ind w:left="720" w:hanging="360"/>
      </w:pPr>
    </w:lvl>
    <w:lvl w:ilvl="6" w:tplc="0CF21886">
      <w:start w:val="1"/>
      <w:numFmt w:val="decimal"/>
      <w:lvlText w:val="%7."/>
      <w:lvlJc w:val="left"/>
      <w:pPr>
        <w:ind w:left="720" w:hanging="360"/>
      </w:pPr>
    </w:lvl>
    <w:lvl w:ilvl="7" w:tplc="4DE49EFA">
      <w:start w:val="1"/>
      <w:numFmt w:val="decimal"/>
      <w:lvlText w:val="%8."/>
      <w:lvlJc w:val="left"/>
      <w:pPr>
        <w:ind w:left="720" w:hanging="360"/>
      </w:pPr>
    </w:lvl>
    <w:lvl w:ilvl="8" w:tplc="53683B0A">
      <w:start w:val="1"/>
      <w:numFmt w:val="decimal"/>
      <w:lvlText w:val="%9."/>
      <w:lvlJc w:val="left"/>
      <w:pPr>
        <w:ind w:left="720" w:hanging="360"/>
      </w:pPr>
    </w:lvl>
  </w:abstractNum>
  <w:abstractNum w:abstractNumId="43" w15:restartNumberingAfterBreak="0">
    <w:nsid w:val="5B75672C"/>
    <w:multiLevelType w:val="multilevel"/>
    <w:tmpl w:val="B74EBC3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CA2F2D"/>
    <w:multiLevelType w:val="multilevel"/>
    <w:tmpl w:val="4A306546"/>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C12D49"/>
    <w:multiLevelType w:val="hybridMultilevel"/>
    <w:tmpl w:val="0A604BF6"/>
    <w:lvl w:ilvl="0" w:tplc="B5CCEE0C">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5E8F42">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E6AF42">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C677D2">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62E91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608C65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44EF0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54886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4EA26A">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20E5DE5"/>
    <w:multiLevelType w:val="multilevel"/>
    <w:tmpl w:val="1AD0F67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EF6251"/>
    <w:multiLevelType w:val="multilevel"/>
    <w:tmpl w:val="9946A92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D64A4E"/>
    <w:multiLevelType w:val="hybridMultilevel"/>
    <w:tmpl w:val="7D78F510"/>
    <w:lvl w:ilvl="0" w:tplc="64D258F0">
      <w:start w:val="1"/>
      <w:numFmt w:val="upperRoman"/>
      <w:lvlText w:val="%1."/>
      <w:lvlJc w:val="left"/>
      <w:pPr>
        <w:ind w:left="1080" w:hanging="720"/>
      </w:pPr>
      <w:rPr>
        <w:rFonts w:cstheme="minorHAnsi" w:hint="default"/>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9006D6"/>
    <w:multiLevelType w:val="multilevel"/>
    <w:tmpl w:val="2BD8496E"/>
    <w:lvl w:ilvl="0">
      <w:start w:val="1"/>
      <w:numFmt w:val="decimal"/>
      <w:lvlText w:val="%1."/>
      <w:lvlJc w:val="left"/>
      <w:pPr>
        <w:ind w:left="360" w:hanging="360"/>
      </w:pPr>
      <w:rPr>
        <w:b w:val="0"/>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8E02D6"/>
    <w:multiLevelType w:val="hybridMultilevel"/>
    <w:tmpl w:val="D2E67A5C"/>
    <w:lvl w:ilvl="0" w:tplc="8ABCC89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CE8890">
      <w:start w:val="1"/>
      <w:numFmt w:val="lowerLetter"/>
      <w:lvlText w:val="%2)"/>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5019D2">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2583D6C">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58DD28">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10B56A">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C72E7AA">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E2E5C4">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9C46B6">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5938254">
    <w:abstractNumId w:val="33"/>
  </w:num>
  <w:num w:numId="2" w16cid:durableId="1548182028">
    <w:abstractNumId w:val="32"/>
  </w:num>
  <w:num w:numId="3" w16cid:durableId="403996517">
    <w:abstractNumId w:val="51"/>
  </w:num>
  <w:num w:numId="4" w16cid:durableId="1525828210">
    <w:abstractNumId w:val="15"/>
  </w:num>
  <w:num w:numId="5" w16cid:durableId="600727016">
    <w:abstractNumId w:val="45"/>
  </w:num>
  <w:num w:numId="6" w16cid:durableId="1018774488">
    <w:abstractNumId w:val="21"/>
  </w:num>
  <w:num w:numId="7" w16cid:durableId="1410613369">
    <w:abstractNumId w:val="3"/>
  </w:num>
  <w:num w:numId="8" w16cid:durableId="1421027603">
    <w:abstractNumId w:val="40"/>
  </w:num>
  <w:num w:numId="9" w16cid:durableId="1001853598">
    <w:abstractNumId w:val="19"/>
  </w:num>
  <w:num w:numId="10" w16cid:durableId="1588804979">
    <w:abstractNumId w:val="26"/>
  </w:num>
  <w:num w:numId="11" w16cid:durableId="461963635">
    <w:abstractNumId w:val="5"/>
  </w:num>
  <w:num w:numId="12" w16cid:durableId="49118418">
    <w:abstractNumId w:val="6"/>
  </w:num>
  <w:num w:numId="13" w16cid:durableId="76369904">
    <w:abstractNumId w:val="30"/>
  </w:num>
  <w:num w:numId="14" w16cid:durableId="346256743">
    <w:abstractNumId w:val="48"/>
  </w:num>
  <w:num w:numId="15" w16cid:durableId="165754387">
    <w:abstractNumId w:val="49"/>
  </w:num>
  <w:num w:numId="16" w16cid:durableId="640690918">
    <w:abstractNumId w:val="12"/>
  </w:num>
  <w:num w:numId="17" w16cid:durableId="127095284">
    <w:abstractNumId w:val="27"/>
  </w:num>
  <w:num w:numId="18" w16cid:durableId="1681546450">
    <w:abstractNumId w:val="25"/>
  </w:num>
  <w:num w:numId="19" w16cid:durableId="1904901300">
    <w:abstractNumId w:val="13"/>
  </w:num>
  <w:num w:numId="20" w16cid:durableId="953177412">
    <w:abstractNumId w:val="39"/>
  </w:num>
  <w:num w:numId="21" w16cid:durableId="610666233">
    <w:abstractNumId w:val="28"/>
  </w:num>
  <w:num w:numId="22" w16cid:durableId="358094066">
    <w:abstractNumId w:val="11"/>
  </w:num>
  <w:num w:numId="23" w16cid:durableId="1725762601">
    <w:abstractNumId w:val="23"/>
  </w:num>
  <w:num w:numId="24" w16cid:durableId="937492481">
    <w:abstractNumId w:val="2"/>
  </w:num>
  <w:num w:numId="25" w16cid:durableId="1333799549">
    <w:abstractNumId w:val="50"/>
  </w:num>
  <w:num w:numId="26" w16cid:durableId="660501095">
    <w:abstractNumId w:val="34"/>
  </w:num>
  <w:num w:numId="27" w16cid:durableId="1572274456">
    <w:abstractNumId w:val="44"/>
  </w:num>
  <w:num w:numId="28" w16cid:durableId="2104065827">
    <w:abstractNumId w:val="38"/>
  </w:num>
  <w:num w:numId="29" w16cid:durableId="1881551279">
    <w:abstractNumId w:val="18"/>
  </w:num>
  <w:num w:numId="30" w16cid:durableId="518276644">
    <w:abstractNumId w:val="46"/>
  </w:num>
  <w:num w:numId="31" w16cid:durableId="494149577">
    <w:abstractNumId w:val="35"/>
  </w:num>
  <w:num w:numId="32" w16cid:durableId="1144542062">
    <w:abstractNumId w:val="47"/>
  </w:num>
  <w:num w:numId="33" w16cid:durableId="587888203">
    <w:abstractNumId w:val="9"/>
  </w:num>
  <w:num w:numId="34" w16cid:durableId="749011830">
    <w:abstractNumId w:val="14"/>
  </w:num>
  <w:num w:numId="35" w16cid:durableId="887762288">
    <w:abstractNumId w:val="4"/>
  </w:num>
  <w:num w:numId="36" w16cid:durableId="2080587943">
    <w:abstractNumId w:val="37"/>
  </w:num>
  <w:num w:numId="37" w16cid:durableId="1874683962">
    <w:abstractNumId w:val="1"/>
  </w:num>
  <w:num w:numId="38" w16cid:durableId="524757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961474">
    <w:abstractNumId w:val="31"/>
  </w:num>
  <w:num w:numId="40" w16cid:durableId="691612964">
    <w:abstractNumId w:val="22"/>
  </w:num>
  <w:num w:numId="41" w16cid:durableId="134832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1013690">
    <w:abstractNumId w:val="17"/>
  </w:num>
  <w:num w:numId="43" w16cid:durableId="1868054481">
    <w:abstractNumId w:val="7"/>
  </w:num>
  <w:num w:numId="44" w16cid:durableId="1844776956">
    <w:abstractNumId w:val="20"/>
  </w:num>
  <w:num w:numId="45" w16cid:durableId="1689405625">
    <w:abstractNumId w:val="16"/>
  </w:num>
  <w:num w:numId="46" w16cid:durableId="375004369">
    <w:abstractNumId w:val="29"/>
  </w:num>
  <w:num w:numId="47" w16cid:durableId="1189951769">
    <w:abstractNumId w:val="36"/>
  </w:num>
  <w:num w:numId="48" w16cid:durableId="2045714540">
    <w:abstractNumId w:val="8"/>
  </w:num>
  <w:num w:numId="49" w16cid:durableId="870799947">
    <w:abstractNumId w:val="42"/>
  </w:num>
  <w:num w:numId="50" w16cid:durableId="2097750892">
    <w:abstractNumId w:val="24"/>
  </w:num>
  <w:num w:numId="51" w16cid:durableId="1550334843">
    <w:abstractNumId w:val="41"/>
  </w:num>
  <w:num w:numId="52" w16cid:durableId="2049330034">
    <w:abstractNumId w:val="10"/>
  </w:num>
  <w:num w:numId="53" w16cid:durableId="11286497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27"/>
    <w:rsid w:val="00004CA1"/>
    <w:rsid w:val="00004F8F"/>
    <w:rsid w:val="000050D1"/>
    <w:rsid w:val="00006FF2"/>
    <w:rsid w:val="00010D86"/>
    <w:rsid w:val="0001273E"/>
    <w:rsid w:val="00013CB4"/>
    <w:rsid w:val="00027CEA"/>
    <w:rsid w:val="00040ED5"/>
    <w:rsid w:val="00055D37"/>
    <w:rsid w:val="00057BEC"/>
    <w:rsid w:val="0006096E"/>
    <w:rsid w:val="00074158"/>
    <w:rsid w:val="0007470F"/>
    <w:rsid w:val="00075C7B"/>
    <w:rsid w:val="00080AC7"/>
    <w:rsid w:val="0008214D"/>
    <w:rsid w:val="00082BB2"/>
    <w:rsid w:val="00082D47"/>
    <w:rsid w:val="00087128"/>
    <w:rsid w:val="00090521"/>
    <w:rsid w:val="00091FB9"/>
    <w:rsid w:val="00096342"/>
    <w:rsid w:val="00097C42"/>
    <w:rsid w:val="000A0517"/>
    <w:rsid w:val="000A4597"/>
    <w:rsid w:val="000A498D"/>
    <w:rsid w:val="000A713E"/>
    <w:rsid w:val="000A73DF"/>
    <w:rsid w:val="000B10F6"/>
    <w:rsid w:val="000B1765"/>
    <w:rsid w:val="000B4498"/>
    <w:rsid w:val="000B4AC0"/>
    <w:rsid w:val="000B71D7"/>
    <w:rsid w:val="000C05E1"/>
    <w:rsid w:val="000C0C4C"/>
    <w:rsid w:val="000C4FCB"/>
    <w:rsid w:val="000D0BBC"/>
    <w:rsid w:val="000D0E53"/>
    <w:rsid w:val="000D48CF"/>
    <w:rsid w:val="000E1279"/>
    <w:rsid w:val="000E18A6"/>
    <w:rsid w:val="000E1E8A"/>
    <w:rsid w:val="000E1E98"/>
    <w:rsid w:val="000E3FA7"/>
    <w:rsid w:val="000F332C"/>
    <w:rsid w:val="000F3444"/>
    <w:rsid w:val="000F4541"/>
    <w:rsid w:val="000F5819"/>
    <w:rsid w:val="000F5DEC"/>
    <w:rsid w:val="001028D0"/>
    <w:rsid w:val="0010290E"/>
    <w:rsid w:val="00104135"/>
    <w:rsid w:val="00105F74"/>
    <w:rsid w:val="0011070E"/>
    <w:rsid w:val="001108FE"/>
    <w:rsid w:val="00113B16"/>
    <w:rsid w:val="00115C2A"/>
    <w:rsid w:val="00116641"/>
    <w:rsid w:val="0012454A"/>
    <w:rsid w:val="00125B03"/>
    <w:rsid w:val="001272EC"/>
    <w:rsid w:val="00130067"/>
    <w:rsid w:val="00130400"/>
    <w:rsid w:val="0013416E"/>
    <w:rsid w:val="0014237A"/>
    <w:rsid w:val="001449A7"/>
    <w:rsid w:val="00146A68"/>
    <w:rsid w:val="00146A7A"/>
    <w:rsid w:val="00153CE5"/>
    <w:rsid w:val="00160640"/>
    <w:rsid w:val="001661FB"/>
    <w:rsid w:val="00167E58"/>
    <w:rsid w:val="00175BB9"/>
    <w:rsid w:val="00176C50"/>
    <w:rsid w:val="001809F0"/>
    <w:rsid w:val="00181FC8"/>
    <w:rsid w:val="00183406"/>
    <w:rsid w:val="00185C1B"/>
    <w:rsid w:val="001866AA"/>
    <w:rsid w:val="00191A7F"/>
    <w:rsid w:val="00191F24"/>
    <w:rsid w:val="00193A09"/>
    <w:rsid w:val="001A2940"/>
    <w:rsid w:val="001A3B52"/>
    <w:rsid w:val="001B2D1C"/>
    <w:rsid w:val="001B5EC2"/>
    <w:rsid w:val="001B6C71"/>
    <w:rsid w:val="001C1695"/>
    <w:rsid w:val="001C1C30"/>
    <w:rsid w:val="001C2155"/>
    <w:rsid w:val="001C3810"/>
    <w:rsid w:val="001C51B8"/>
    <w:rsid w:val="001C635D"/>
    <w:rsid w:val="001D13C3"/>
    <w:rsid w:val="001D176C"/>
    <w:rsid w:val="001D2BC8"/>
    <w:rsid w:val="001D7924"/>
    <w:rsid w:val="001D7BA9"/>
    <w:rsid w:val="001E0527"/>
    <w:rsid w:val="001E27D3"/>
    <w:rsid w:val="001E71F2"/>
    <w:rsid w:val="001F1C7B"/>
    <w:rsid w:val="001F361B"/>
    <w:rsid w:val="001F43B8"/>
    <w:rsid w:val="001F4E13"/>
    <w:rsid w:val="001F7AE5"/>
    <w:rsid w:val="001F7BA2"/>
    <w:rsid w:val="001F7FE1"/>
    <w:rsid w:val="002022FD"/>
    <w:rsid w:val="00202517"/>
    <w:rsid w:val="0020459B"/>
    <w:rsid w:val="00204E74"/>
    <w:rsid w:val="00205003"/>
    <w:rsid w:val="0021000E"/>
    <w:rsid w:val="00212E86"/>
    <w:rsid w:val="00214BF4"/>
    <w:rsid w:val="00214E7B"/>
    <w:rsid w:val="00215D0D"/>
    <w:rsid w:val="00217BBC"/>
    <w:rsid w:val="00220E5A"/>
    <w:rsid w:val="00221BE3"/>
    <w:rsid w:val="00233334"/>
    <w:rsid w:val="00233CEE"/>
    <w:rsid w:val="002354EB"/>
    <w:rsid w:val="002404DF"/>
    <w:rsid w:val="00242544"/>
    <w:rsid w:val="00250D65"/>
    <w:rsid w:val="002525A3"/>
    <w:rsid w:val="0025308F"/>
    <w:rsid w:val="002541E6"/>
    <w:rsid w:val="00254E9F"/>
    <w:rsid w:val="00255171"/>
    <w:rsid w:val="002554CF"/>
    <w:rsid w:val="0025568E"/>
    <w:rsid w:val="00256986"/>
    <w:rsid w:val="002600FC"/>
    <w:rsid w:val="002610D1"/>
    <w:rsid w:val="0026168A"/>
    <w:rsid w:val="00263310"/>
    <w:rsid w:val="00263DE0"/>
    <w:rsid w:val="00267404"/>
    <w:rsid w:val="00270FF7"/>
    <w:rsid w:val="00272949"/>
    <w:rsid w:val="00273181"/>
    <w:rsid w:val="00273273"/>
    <w:rsid w:val="002737C5"/>
    <w:rsid w:val="00273F74"/>
    <w:rsid w:val="0027409D"/>
    <w:rsid w:val="00276D48"/>
    <w:rsid w:val="00280341"/>
    <w:rsid w:val="00282697"/>
    <w:rsid w:val="00282A23"/>
    <w:rsid w:val="00283BB5"/>
    <w:rsid w:val="00285DA5"/>
    <w:rsid w:val="00286116"/>
    <w:rsid w:val="00287731"/>
    <w:rsid w:val="00292D72"/>
    <w:rsid w:val="002A1E3F"/>
    <w:rsid w:val="002A4453"/>
    <w:rsid w:val="002A6302"/>
    <w:rsid w:val="002B05CA"/>
    <w:rsid w:val="002B6AE9"/>
    <w:rsid w:val="002B6EE7"/>
    <w:rsid w:val="002C0913"/>
    <w:rsid w:val="002C1E78"/>
    <w:rsid w:val="002C4F89"/>
    <w:rsid w:val="002C5872"/>
    <w:rsid w:val="002C6053"/>
    <w:rsid w:val="002C78B8"/>
    <w:rsid w:val="002D00A0"/>
    <w:rsid w:val="002D2190"/>
    <w:rsid w:val="002D22D0"/>
    <w:rsid w:val="002D3FBC"/>
    <w:rsid w:val="002D575E"/>
    <w:rsid w:val="002D6070"/>
    <w:rsid w:val="002E633E"/>
    <w:rsid w:val="002F684A"/>
    <w:rsid w:val="0030007C"/>
    <w:rsid w:val="003139A1"/>
    <w:rsid w:val="003174FA"/>
    <w:rsid w:val="00317CBE"/>
    <w:rsid w:val="003227ED"/>
    <w:rsid w:val="00325B96"/>
    <w:rsid w:val="00325FA4"/>
    <w:rsid w:val="0033064D"/>
    <w:rsid w:val="00330B94"/>
    <w:rsid w:val="00331089"/>
    <w:rsid w:val="0033202B"/>
    <w:rsid w:val="003320B2"/>
    <w:rsid w:val="003322BE"/>
    <w:rsid w:val="0033403B"/>
    <w:rsid w:val="00335554"/>
    <w:rsid w:val="003443BD"/>
    <w:rsid w:val="00344473"/>
    <w:rsid w:val="00344B98"/>
    <w:rsid w:val="00346BA2"/>
    <w:rsid w:val="0036051C"/>
    <w:rsid w:val="00362D41"/>
    <w:rsid w:val="00363C2C"/>
    <w:rsid w:val="00366851"/>
    <w:rsid w:val="00366FDB"/>
    <w:rsid w:val="0036792C"/>
    <w:rsid w:val="00370985"/>
    <w:rsid w:val="00371BC4"/>
    <w:rsid w:val="00371E2C"/>
    <w:rsid w:val="003722D2"/>
    <w:rsid w:val="00374420"/>
    <w:rsid w:val="003777FB"/>
    <w:rsid w:val="00381969"/>
    <w:rsid w:val="003839F8"/>
    <w:rsid w:val="00384195"/>
    <w:rsid w:val="003879A1"/>
    <w:rsid w:val="00387BC1"/>
    <w:rsid w:val="003915DE"/>
    <w:rsid w:val="0039205F"/>
    <w:rsid w:val="00394D89"/>
    <w:rsid w:val="003958D5"/>
    <w:rsid w:val="00397188"/>
    <w:rsid w:val="003A41D5"/>
    <w:rsid w:val="003A55E0"/>
    <w:rsid w:val="003B1697"/>
    <w:rsid w:val="003B31B8"/>
    <w:rsid w:val="003B4E07"/>
    <w:rsid w:val="003B4FD0"/>
    <w:rsid w:val="003B5933"/>
    <w:rsid w:val="003C1971"/>
    <w:rsid w:val="003C4F74"/>
    <w:rsid w:val="003C5A90"/>
    <w:rsid w:val="003C7C8E"/>
    <w:rsid w:val="003D1584"/>
    <w:rsid w:val="003D43D9"/>
    <w:rsid w:val="003D6F96"/>
    <w:rsid w:val="003E27D8"/>
    <w:rsid w:val="003E3D89"/>
    <w:rsid w:val="003F3F56"/>
    <w:rsid w:val="003F4B61"/>
    <w:rsid w:val="003F5F06"/>
    <w:rsid w:val="004014F3"/>
    <w:rsid w:val="00403736"/>
    <w:rsid w:val="00403F30"/>
    <w:rsid w:val="0040591B"/>
    <w:rsid w:val="00410906"/>
    <w:rsid w:val="004140F7"/>
    <w:rsid w:val="00420DDE"/>
    <w:rsid w:val="00422555"/>
    <w:rsid w:val="00423444"/>
    <w:rsid w:val="00427488"/>
    <w:rsid w:val="00430150"/>
    <w:rsid w:val="0043085A"/>
    <w:rsid w:val="004342B7"/>
    <w:rsid w:val="00435374"/>
    <w:rsid w:val="0043798F"/>
    <w:rsid w:val="004429B3"/>
    <w:rsid w:val="004432C7"/>
    <w:rsid w:val="004471D8"/>
    <w:rsid w:val="00447279"/>
    <w:rsid w:val="00451C27"/>
    <w:rsid w:val="004538FF"/>
    <w:rsid w:val="00456ABB"/>
    <w:rsid w:val="0047037D"/>
    <w:rsid w:val="004757D0"/>
    <w:rsid w:val="00483BB8"/>
    <w:rsid w:val="004847E5"/>
    <w:rsid w:val="0049027D"/>
    <w:rsid w:val="00490DCB"/>
    <w:rsid w:val="004913E5"/>
    <w:rsid w:val="00492351"/>
    <w:rsid w:val="00493888"/>
    <w:rsid w:val="004A1E52"/>
    <w:rsid w:val="004A2115"/>
    <w:rsid w:val="004A2F19"/>
    <w:rsid w:val="004A4995"/>
    <w:rsid w:val="004A571A"/>
    <w:rsid w:val="004B35F4"/>
    <w:rsid w:val="004B3643"/>
    <w:rsid w:val="004B75C5"/>
    <w:rsid w:val="004C03C2"/>
    <w:rsid w:val="004C1CD0"/>
    <w:rsid w:val="004C3C36"/>
    <w:rsid w:val="004C62C6"/>
    <w:rsid w:val="004D1E20"/>
    <w:rsid w:val="004D31DE"/>
    <w:rsid w:val="004D4A02"/>
    <w:rsid w:val="004D4A46"/>
    <w:rsid w:val="004D5534"/>
    <w:rsid w:val="004D7CE7"/>
    <w:rsid w:val="004E05F7"/>
    <w:rsid w:val="004E21F9"/>
    <w:rsid w:val="004E434F"/>
    <w:rsid w:val="004E4D69"/>
    <w:rsid w:val="004F0B7E"/>
    <w:rsid w:val="004F0E28"/>
    <w:rsid w:val="004F1EEB"/>
    <w:rsid w:val="004F26A4"/>
    <w:rsid w:val="004F333C"/>
    <w:rsid w:val="004F4648"/>
    <w:rsid w:val="004F4886"/>
    <w:rsid w:val="004F6942"/>
    <w:rsid w:val="004F71BA"/>
    <w:rsid w:val="0050246D"/>
    <w:rsid w:val="00502F43"/>
    <w:rsid w:val="005031CE"/>
    <w:rsid w:val="00503360"/>
    <w:rsid w:val="00505406"/>
    <w:rsid w:val="005105E9"/>
    <w:rsid w:val="00511843"/>
    <w:rsid w:val="00512474"/>
    <w:rsid w:val="00512629"/>
    <w:rsid w:val="005137B8"/>
    <w:rsid w:val="005153DB"/>
    <w:rsid w:val="00515573"/>
    <w:rsid w:val="00515933"/>
    <w:rsid w:val="00516DBA"/>
    <w:rsid w:val="00517407"/>
    <w:rsid w:val="00517989"/>
    <w:rsid w:val="00520431"/>
    <w:rsid w:val="005230A6"/>
    <w:rsid w:val="005273E0"/>
    <w:rsid w:val="00527D6B"/>
    <w:rsid w:val="0053130E"/>
    <w:rsid w:val="005313FC"/>
    <w:rsid w:val="00532170"/>
    <w:rsid w:val="005345C2"/>
    <w:rsid w:val="005400FB"/>
    <w:rsid w:val="00540169"/>
    <w:rsid w:val="0054036E"/>
    <w:rsid w:val="00541254"/>
    <w:rsid w:val="00541A14"/>
    <w:rsid w:val="00543A15"/>
    <w:rsid w:val="0054603E"/>
    <w:rsid w:val="00550387"/>
    <w:rsid w:val="0055273A"/>
    <w:rsid w:val="0056176E"/>
    <w:rsid w:val="005655C0"/>
    <w:rsid w:val="00572A4B"/>
    <w:rsid w:val="00573018"/>
    <w:rsid w:val="00574853"/>
    <w:rsid w:val="0057558D"/>
    <w:rsid w:val="00575BC2"/>
    <w:rsid w:val="0058726A"/>
    <w:rsid w:val="00593B15"/>
    <w:rsid w:val="00595124"/>
    <w:rsid w:val="00595C10"/>
    <w:rsid w:val="0059720E"/>
    <w:rsid w:val="005A3365"/>
    <w:rsid w:val="005A55D1"/>
    <w:rsid w:val="005A7A89"/>
    <w:rsid w:val="005B157B"/>
    <w:rsid w:val="005B228A"/>
    <w:rsid w:val="005B243C"/>
    <w:rsid w:val="005C1FC9"/>
    <w:rsid w:val="005C3905"/>
    <w:rsid w:val="005C3FA6"/>
    <w:rsid w:val="005C5DCE"/>
    <w:rsid w:val="005D2D77"/>
    <w:rsid w:val="005D3A8E"/>
    <w:rsid w:val="005D3F45"/>
    <w:rsid w:val="005D56A3"/>
    <w:rsid w:val="005D6F01"/>
    <w:rsid w:val="005E071B"/>
    <w:rsid w:val="005E15FD"/>
    <w:rsid w:val="005E20E7"/>
    <w:rsid w:val="005E2C89"/>
    <w:rsid w:val="005E44A3"/>
    <w:rsid w:val="005E5DF9"/>
    <w:rsid w:val="005F148C"/>
    <w:rsid w:val="005F1B7B"/>
    <w:rsid w:val="005F3597"/>
    <w:rsid w:val="005F36B9"/>
    <w:rsid w:val="005F3AD2"/>
    <w:rsid w:val="005F489E"/>
    <w:rsid w:val="005F7BD7"/>
    <w:rsid w:val="00604027"/>
    <w:rsid w:val="0060434A"/>
    <w:rsid w:val="00604904"/>
    <w:rsid w:val="006053A2"/>
    <w:rsid w:val="00607AAD"/>
    <w:rsid w:val="006118FB"/>
    <w:rsid w:val="00611E86"/>
    <w:rsid w:val="0061278F"/>
    <w:rsid w:val="00613068"/>
    <w:rsid w:val="0061456A"/>
    <w:rsid w:val="00615C00"/>
    <w:rsid w:val="00621DC7"/>
    <w:rsid w:val="00622C50"/>
    <w:rsid w:val="00624403"/>
    <w:rsid w:val="00625980"/>
    <w:rsid w:val="00631E42"/>
    <w:rsid w:val="00633EE7"/>
    <w:rsid w:val="00636809"/>
    <w:rsid w:val="006374AD"/>
    <w:rsid w:val="00637B4E"/>
    <w:rsid w:val="00641BD8"/>
    <w:rsid w:val="00642C5E"/>
    <w:rsid w:val="00644F61"/>
    <w:rsid w:val="006509BD"/>
    <w:rsid w:val="00651028"/>
    <w:rsid w:val="00651985"/>
    <w:rsid w:val="00652F53"/>
    <w:rsid w:val="00655130"/>
    <w:rsid w:val="006561A0"/>
    <w:rsid w:val="006562DC"/>
    <w:rsid w:val="00664402"/>
    <w:rsid w:val="00664513"/>
    <w:rsid w:val="00666127"/>
    <w:rsid w:val="0066782B"/>
    <w:rsid w:val="0067584E"/>
    <w:rsid w:val="006761AF"/>
    <w:rsid w:val="006900F6"/>
    <w:rsid w:val="00693EB7"/>
    <w:rsid w:val="00696FC7"/>
    <w:rsid w:val="006A3A51"/>
    <w:rsid w:val="006A416D"/>
    <w:rsid w:val="006A7AE0"/>
    <w:rsid w:val="006B2598"/>
    <w:rsid w:val="006B5FD8"/>
    <w:rsid w:val="006C23B2"/>
    <w:rsid w:val="006C3E91"/>
    <w:rsid w:val="006C47EF"/>
    <w:rsid w:val="006C6AD0"/>
    <w:rsid w:val="006C6BFC"/>
    <w:rsid w:val="006C7B41"/>
    <w:rsid w:val="006D05C8"/>
    <w:rsid w:val="006D1772"/>
    <w:rsid w:val="006D3CC6"/>
    <w:rsid w:val="006D49ED"/>
    <w:rsid w:val="006D6771"/>
    <w:rsid w:val="006D71FE"/>
    <w:rsid w:val="006E2218"/>
    <w:rsid w:val="006E33D5"/>
    <w:rsid w:val="006E4FD0"/>
    <w:rsid w:val="006E7F52"/>
    <w:rsid w:val="006F02E2"/>
    <w:rsid w:val="006F1938"/>
    <w:rsid w:val="006F1BDA"/>
    <w:rsid w:val="006F67DD"/>
    <w:rsid w:val="006F73C0"/>
    <w:rsid w:val="006F7DED"/>
    <w:rsid w:val="00700825"/>
    <w:rsid w:val="007025DB"/>
    <w:rsid w:val="00702765"/>
    <w:rsid w:val="0070285E"/>
    <w:rsid w:val="00704149"/>
    <w:rsid w:val="0070586D"/>
    <w:rsid w:val="00707712"/>
    <w:rsid w:val="007116BF"/>
    <w:rsid w:val="00711748"/>
    <w:rsid w:val="00711FAC"/>
    <w:rsid w:val="00713813"/>
    <w:rsid w:val="00714B4A"/>
    <w:rsid w:val="00714EFA"/>
    <w:rsid w:val="00716CC2"/>
    <w:rsid w:val="007176E2"/>
    <w:rsid w:val="00720BE1"/>
    <w:rsid w:val="00726AAF"/>
    <w:rsid w:val="0073315A"/>
    <w:rsid w:val="00742E0A"/>
    <w:rsid w:val="00743B21"/>
    <w:rsid w:val="00747C3D"/>
    <w:rsid w:val="00750D12"/>
    <w:rsid w:val="00752A57"/>
    <w:rsid w:val="007570EF"/>
    <w:rsid w:val="007635F1"/>
    <w:rsid w:val="00784A45"/>
    <w:rsid w:val="00784BD9"/>
    <w:rsid w:val="00785F5A"/>
    <w:rsid w:val="00787F82"/>
    <w:rsid w:val="0079105C"/>
    <w:rsid w:val="00792E5B"/>
    <w:rsid w:val="007951B1"/>
    <w:rsid w:val="00795AD4"/>
    <w:rsid w:val="007A35BF"/>
    <w:rsid w:val="007A54AF"/>
    <w:rsid w:val="007A58E8"/>
    <w:rsid w:val="007B7BC6"/>
    <w:rsid w:val="007C0BD6"/>
    <w:rsid w:val="007C491D"/>
    <w:rsid w:val="007D1F5F"/>
    <w:rsid w:val="007D400F"/>
    <w:rsid w:val="007D4AD5"/>
    <w:rsid w:val="007D6BAC"/>
    <w:rsid w:val="007D71DB"/>
    <w:rsid w:val="007D7B51"/>
    <w:rsid w:val="007E2405"/>
    <w:rsid w:val="007E3FC3"/>
    <w:rsid w:val="007E4707"/>
    <w:rsid w:val="007E6DC8"/>
    <w:rsid w:val="007E73F4"/>
    <w:rsid w:val="007F0A35"/>
    <w:rsid w:val="007F0DE0"/>
    <w:rsid w:val="007F2639"/>
    <w:rsid w:val="007F464D"/>
    <w:rsid w:val="007F7303"/>
    <w:rsid w:val="0080190F"/>
    <w:rsid w:val="008055C5"/>
    <w:rsid w:val="00805608"/>
    <w:rsid w:val="00806142"/>
    <w:rsid w:val="00810351"/>
    <w:rsid w:val="00814C47"/>
    <w:rsid w:val="0081626C"/>
    <w:rsid w:val="00820987"/>
    <w:rsid w:val="00820C87"/>
    <w:rsid w:val="00824863"/>
    <w:rsid w:val="0083086C"/>
    <w:rsid w:val="00831257"/>
    <w:rsid w:val="00832901"/>
    <w:rsid w:val="00837779"/>
    <w:rsid w:val="00845770"/>
    <w:rsid w:val="008534A7"/>
    <w:rsid w:val="008541A1"/>
    <w:rsid w:val="008617AF"/>
    <w:rsid w:val="00861DB8"/>
    <w:rsid w:val="008628AB"/>
    <w:rsid w:val="00862CEF"/>
    <w:rsid w:val="008654F6"/>
    <w:rsid w:val="0086584D"/>
    <w:rsid w:val="00866D6A"/>
    <w:rsid w:val="008701F4"/>
    <w:rsid w:val="008726C2"/>
    <w:rsid w:val="00875318"/>
    <w:rsid w:val="00875B81"/>
    <w:rsid w:val="00887060"/>
    <w:rsid w:val="00891763"/>
    <w:rsid w:val="00891F6C"/>
    <w:rsid w:val="008966B7"/>
    <w:rsid w:val="008972EF"/>
    <w:rsid w:val="008A1057"/>
    <w:rsid w:val="008A1C02"/>
    <w:rsid w:val="008A2802"/>
    <w:rsid w:val="008A35E5"/>
    <w:rsid w:val="008A36E4"/>
    <w:rsid w:val="008A5244"/>
    <w:rsid w:val="008A5B3E"/>
    <w:rsid w:val="008A7450"/>
    <w:rsid w:val="008B0B5A"/>
    <w:rsid w:val="008B2105"/>
    <w:rsid w:val="008B25D5"/>
    <w:rsid w:val="008B2D2F"/>
    <w:rsid w:val="008C25E1"/>
    <w:rsid w:val="008C2767"/>
    <w:rsid w:val="008C47EE"/>
    <w:rsid w:val="008C6FFF"/>
    <w:rsid w:val="008D2911"/>
    <w:rsid w:val="008D29B0"/>
    <w:rsid w:val="008D390E"/>
    <w:rsid w:val="008D517C"/>
    <w:rsid w:val="008D7543"/>
    <w:rsid w:val="008E1777"/>
    <w:rsid w:val="008E31D9"/>
    <w:rsid w:val="008E5AD8"/>
    <w:rsid w:val="008E6F7A"/>
    <w:rsid w:val="008F3D60"/>
    <w:rsid w:val="008F6732"/>
    <w:rsid w:val="00900675"/>
    <w:rsid w:val="00900ECC"/>
    <w:rsid w:val="00902102"/>
    <w:rsid w:val="009022CC"/>
    <w:rsid w:val="009036B6"/>
    <w:rsid w:val="00906FAB"/>
    <w:rsid w:val="00916137"/>
    <w:rsid w:val="00920266"/>
    <w:rsid w:val="009210C1"/>
    <w:rsid w:val="00926449"/>
    <w:rsid w:val="009333C7"/>
    <w:rsid w:val="009379CE"/>
    <w:rsid w:val="00940C2A"/>
    <w:rsid w:val="00943FEF"/>
    <w:rsid w:val="00944796"/>
    <w:rsid w:val="00953A4C"/>
    <w:rsid w:val="00954997"/>
    <w:rsid w:val="0096034F"/>
    <w:rsid w:val="00962B06"/>
    <w:rsid w:val="009658A9"/>
    <w:rsid w:val="00966C46"/>
    <w:rsid w:val="00967A0F"/>
    <w:rsid w:val="00972271"/>
    <w:rsid w:val="00973FD4"/>
    <w:rsid w:val="0097453F"/>
    <w:rsid w:val="0098170F"/>
    <w:rsid w:val="00984EC0"/>
    <w:rsid w:val="0098579F"/>
    <w:rsid w:val="00985F9C"/>
    <w:rsid w:val="00987547"/>
    <w:rsid w:val="0099308C"/>
    <w:rsid w:val="009940DB"/>
    <w:rsid w:val="009943C5"/>
    <w:rsid w:val="00994F82"/>
    <w:rsid w:val="009A2FA3"/>
    <w:rsid w:val="009A777E"/>
    <w:rsid w:val="009A7FCA"/>
    <w:rsid w:val="009B10A6"/>
    <w:rsid w:val="009B12A0"/>
    <w:rsid w:val="009B3626"/>
    <w:rsid w:val="009B4273"/>
    <w:rsid w:val="009B7195"/>
    <w:rsid w:val="009C376C"/>
    <w:rsid w:val="009C77D0"/>
    <w:rsid w:val="009C7842"/>
    <w:rsid w:val="009D21A5"/>
    <w:rsid w:val="009D4393"/>
    <w:rsid w:val="009D52C4"/>
    <w:rsid w:val="009D6212"/>
    <w:rsid w:val="009D6219"/>
    <w:rsid w:val="009E0EAF"/>
    <w:rsid w:val="009E23D3"/>
    <w:rsid w:val="009E37E4"/>
    <w:rsid w:val="009E56F7"/>
    <w:rsid w:val="009E572D"/>
    <w:rsid w:val="009E7EB0"/>
    <w:rsid w:val="009F12CD"/>
    <w:rsid w:val="00A00788"/>
    <w:rsid w:val="00A00BC7"/>
    <w:rsid w:val="00A01DDF"/>
    <w:rsid w:val="00A020DA"/>
    <w:rsid w:val="00A0277E"/>
    <w:rsid w:val="00A056DF"/>
    <w:rsid w:val="00A05C64"/>
    <w:rsid w:val="00A06F84"/>
    <w:rsid w:val="00A11395"/>
    <w:rsid w:val="00A11CFB"/>
    <w:rsid w:val="00A12091"/>
    <w:rsid w:val="00A1293A"/>
    <w:rsid w:val="00A13288"/>
    <w:rsid w:val="00A27295"/>
    <w:rsid w:val="00A3441A"/>
    <w:rsid w:val="00A35DED"/>
    <w:rsid w:val="00A36B63"/>
    <w:rsid w:val="00A408EF"/>
    <w:rsid w:val="00A43AC8"/>
    <w:rsid w:val="00A43E90"/>
    <w:rsid w:val="00A5387A"/>
    <w:rsid w:val="00A53B1B"/>
    <w:rsid w:val="00A551C0"/>
    <w:rsid w:val="00A65495"/>
    <w:rsid w:val="00A66945"/>
    <w:rsid w:val="00A73CA7"/>
    <w:rsid w:val="00A73E54"/>
    <w:rsid w:val="00A74243"/>
    <w:rsid w:val="00A74ABC"/>
    <w:rsid w:val="00A76621"/>
    <w:rsid w:val="00A80742"/>
    <w:rsid w:val="00A808F1"/>
    <w:rsid w:val="00A81922"/>
    <w:rsid w:val="00A85884"/>
    <w:rsid w:val="00A86D16"/>
    <w:rsid w:val="00A87C7D"/>
    <w:rsid w:val="00A9466A"/>
    <w:rsid w:val="00A954E4"/>
    <w:rsid w:val="00A966C3"/>
    <w:rsid w:val="00AA2940"/>
    <w:rsid w:val="00AA4272"/>
    <w:rsid w:val="00AA4A56"/>
    <w:rsid w:val="00AA6EF8"/>
    <w:rsid w:val="00AB14B6"/>
    <w:rsid w:val="00AB2F72"/>
    <w:rsid w:val="00AB43DC"/>
    <w:rsid w:val="00AB6CBD"/>
    <w:rsid w:val="00AC3B09"/>
    <w:rsid w:val="00AC69E1"/>
    <w:rsid w:val="00AC7EE4"/>
    <w:rsid w:val="00AD1BF1"/>
    <w:rsid w:val="00AD6E24"/>
    <w:rsid w:val="00AE0F72"/>
    <w:rsid w:val="00AE2594"/>
    <w:rsid w:val="00AE6646"/>
    <w:rsid w:val="00AE7FA4"/>
    <w:rsid w:val="00AF171C"/>
    <w:rsid w:val="00AF2961"/>
    <w:rsid w:val="00AF3C71"/>
    <w:rsid w:val="00AF3D07"/>
    <w:rsid w:val="00AF5B0C"/>
    <w:rsid w:val="00AF6250"/>
    <w:rsid w:val="00B004D1"/>
    <w:rsid w:val="00B01200"/>
    <w:rsid w:val="00B02C21"/>
    <w:rsid w:val="00B02F6F"/>
    <w:rsid w:val="00B0356D"/>
    <w:rsid w:val="00B10DBB"/>
    <w:rsid w:val="00B11CCE"/>
    <w:rsid w:val="00B12AD4"/>
    <w:rsid w:val="00B13FBC"/>
    <w:rsid w:val="00B174FF"/>
    <w:rsid w:val="00B22D07"/>
    <w:rsid w:val="00B25E86"/>
    <w:rsid w:val="00B27FD9"/>
    <w:rsid w:val="00B30B07"/>
    <w:rsid w:val="00B363C1"/>
    <w:rsid w:val="00B40750"/>
    <w:rsid w:val="00B41907"/>
    <w:rsid w:val="00B42486"/>
    <w:rsid w:val="00B43955"/>
    <w:rsid w:val="00B45978"/>
    <w:rsid w:val="00B53F25"/>
    <w:rsid w:val="00B60FA8"/>
    <w:rsid w:val="00B6470C"/>
    <w:rsid w:val="00B64C2D"/>
    <w:rsid w:val="00B702F8"/>
    <w:rsid w:val="00B7300A"/>
    <w:rsid w:val="00B73B1B"/>
    <w:rsid w:val="00B74CAB"/>
    <w:rsid w:val="00B7531C"/>
    <w:rsid w:val="00B755E2"/>
    <w:rsid w:val="00B75FDC"/>
    <w:rsid w:val="00B82225"/>
    <w:rsid w:val="00B8263F"/>
    <w:rsid w:val="00B85308"/>
    <w:rsid w:val="00B85561"/>
    <w:rsid w:val="00B913ED"/>
    <w:rsid w:val="00B947D4"/>
    <w:rsid w:val="00B96B7E"/>
    <w:rsid w:val="00B96E01"/>
    <w:rsid w:val="00BA07E5"/>
    <w:rsid w:val="00BA2F3C"/>
    <w:rsid w:val="00BA3B6B"/>
    <w:rsid w:val="00BA3EE8"/>
    <w:rsid w:val="00BA7DA7"/>
    <w:rsid w:val="00BB6676"/>
    <w:rsid w:val="00BC1E7C"/>
    <w:rsid w:val="00BC2C0E"/>
    <w:rsid w:val="00BC2EC8"/>
    <w:rsid w:val="00BC5A4D"/>
    <w:rsid w:val="00BC70EA"/>
    <w:rsid w:val="00BD0BF1"/>
    <w:rsid w:val="00BD1B0E"/>
    <w:rsid w:val="00BD319C"/>
    <w:rsid w:val="00BD43C7"/>
    <w:rsid w:val="00BD51FA"/>
    <w:rsid w:val="00BD71B2"/>
    <w:rsid w:val="00BD7AB4"/>
    <w:rsid w:val="00BE1354"/>
    <w:rsid w:val="00BE256D"/>
    <w:rsid w:val="00BE40CF"/>
    <w:rsid w:val="00BF5EA4"/>
    <w:rsid w:val="00C00F9A"/>
    <w:rsid w:val="00C0145F"/>
    <w:rsid w:val="00C0180B"/>
    <w:rsid w:val="00C0283C"/>
    <w:rsid w:val="00C0355B"/>
    <w:rsid w:val="00C04B79"/>
    <w:rsid w:val="00C06474"/>
    <w:rsid w:val="00C12D70"/>
    <w:rsid w:val="00C12E30"/>
    <w:rsid w:val="00C13196"/>
    <w:rsid w:val="00C2124B"/>
    <w:rsid w:val="00C225F6"/>
    <w:rsid w:val="00C230CD"/>
    <w:rsid w:val="00C2592B"/>
    <w:rsid w:val="00C32912"/>
    <w:rsid w:val="00C338D8"/>
    <w:rsid w:val="00C34E7C"/>
    <w:rsid w:val="00C357B8"/>
    <w:rsid w:val="00C36B88"/>
    <w:rsid w:val="00C4478E"/>
    <w:rsid w:val="00C46A87"/>
    <w:rsid w:val="00C46BAD"/>
    <w:rsid w:val="00C47A32"/>
    <w:rsid w:val="00C47E7B"/>
    <w:rsid w:val="00C50969"/>
    <w:rsid w:val="00C51F4D"/>
    <w:rsid w:val="00C53917"/>
    <w:rsid w:val="00C63DB7"/>
    <w:rsid w:val="00C64D1F"/>
    <w:rsid w:val="00C65478"/>
    <w:rsid w:val="00C72764"/>
    <w:rsid w:val="00C737FD"/>
    <w:rsid w:val="00C82D3B"/>
    <w:rsid w:val="00C84D79"/>
    <w:rsid w:val="00C90177"/>
    <w:rsid w:val="00C907D0"/>
    <w:rsid w:val="00C9512A"/>
    <w:rsid w:val="00CA35D9"/>
    <w:rsid w:val="00CA42FB"/>
    <w:rsid w:val="00CA4EFC"/>
    <w:rsid w:val="00CA4F0E"/>
    <w:rsid w:val="00CA65AA"/>
    <w:rsid w:val="00CA6E4A"/>
    <w:rsid w:val="00CB1AB7"/>
    <w:rsid w:val="00CB3B4F"/>
    <w:rsid w:val="00CB5BEF"/>
    <w:rsid w:val="00CC1AC8"/>
    <w:rsid w:val="00CC4B61"/>
    <w:rsid w:val="00CD34B9"/>
    <w:rsid w:val="00CD65C4"/>
    <w:rsid w:val="00CD77B7"/>
    <w:rsid w:val="00CE1864"/>
    <w:rsid w:val="00CE1E7B"/>
    <w:rsid w:val="00CE39C4"/>
    <w:rsid w:val="00CE5840"/>
    <w:rsid w:val="00CE7959"/>
    <w:rsid w:val="00CF0E6B"/>
    <w:rsid w:val="00CF1C4E"/>
    <w:rsid w:val="00CF49D3"/>
    <w:rsid w:val="00CF523B"/>
    <w:rsid w:val="00CF714F"/>
    <w:rsid w:val="00D005BB"/>
    <w:rsid w:val="00D00CBD"/>
    <w:rsid w:val="00D02400"/>
    <w:rsid w:val="00D04DC4"/>
    <w:rsid w:val="00D05C55"/>
    <w:rsid w:val="00D116D7"/>
    <w:rsid w:val="00D15FB4"/>
    <w:rsid w:val="00D16B77"/>
    <w:rsid w:val="00D20E8B"/>
    <w:rsid w:val="00D23878"/>
    <w:rsid w:val="00D31C0F"/>
    <w:rsid w:val="00D34738"/>
    <w:rsid w:val="00D35F98"/>
    <w:rsid w:val="00D3687C"/>
    <w:rsid w:val="00D40000"/>
    <w:rsid w:val="00D408BC"/>
    <w:rsid w:val="00D42051"/>
    <w:rsid w:val="00D43A58"/>
    <w:rsid w:val="00D44B0E"/>
    <w:rsid w:val="00D4592F"/>
    <w:rsid w:val="00D46CAE"/>
    <w:rsid w:val="00D50515"/>
    <w:rsid w:val="00D5168D"/>
    <w:rsid w:val="00D52912"/>
    <w:rsid w:val="00D55DF6"/>
    <w:rsid w:val="00D5638D"/>
    <w:rsid w:val="00D565D0"/>
    <w:rsid w:val="00D61BB4"/>
    <w:rsid w:val="00D63264"/>
    <w:rsid w:val="00D63AB8"/>
    <w:rsid w:val="00D663DB"/>
    <w:rsid w:val="00D66618"/>
    <w:rsid w:val="00D706E1"/>
    <w:rsid w:val="00D7378D"/>
    <w:rsid w:val="00D74EBD"/>
    <w:rsid w:val="00D83B0C"/>
    <w:rsid w:val="00D86FC2"/>
    <w:rsid w:val="00D93655"/>
    <w:rsid w:val="00D97069"/>
    <w:rsid w:val="00DA015F"/>
    <w:rsid w:val="00DA069B"/>
    <w:rsid w:val="00DA182D"/>
    <w:rsid w:val="00DA4F7B"/>
    <w:rsid w:val="00DA65C0"/>
    <w:rsid w:val="00DA7FD6"/>
    <w:rsid w:val="00DB26F0"/>
    <w:rsid w:val="00DC152A"/>
    <w:rsid w:val="00DC360A"/>
    <w:rsid w:val="00DC3B35"/>
    <w:rsid w:val="00DC413E"/>
    <w:rsid w:val="00DC5A03"/>
    <w:rsid w:val="00DC78B8"/>
    <w:rsid w:val="00DD0B4A"/>
    <w:rsid w:val="00DD0E20"/>
    <w:rsid w:val="00DD16D0"/>
    <w:rsid w:val="00DD3CFD"/>
    <w:rsid w:val="00DD41A9"/>
    <w:rsid w:val="00DE2AAE"/>
    <w:rsid w:val="00DE3654"/>
    <w:rsid w:val="00DE54F2"/>
    <w:rsid w:val="00DE7D76"/>
    <w:rsid w:val="00E01D58"/>
    <w:rsid w:val="00E027A3"/>
    <w:rsid w:val="00E05AA8"/>
    <w:rsid w:val="00E05BCF"/>
    <w:rsid w:val="00E07A63"/>
    <w:rsid w:val="00E10B12"/>
    <w:rsid w:val="00E10EEA"/>
    <w:rsid w:val="00E13671"/>
    <w:rsid w:val="00E13908"/>
    <w:rsid w:val="00E1573D"/>
    <w:rsid w:val="00E2357C"/>
    <w:rsid w:val="00E26722"/>
    <w:rsid w:val="00E26877"/>
    <w:rsid w:val="00E316D8"/>
    <w:rsid w:val="00E31840"/>
    <w:rsid w:val="00E42B7B"/>
    <w:rsid w:val="00E53C43"/>
    <w:rsid w:val="00E557FE"/>
    <w:rsid w:val="00E602A6"/>
    <w:rsid w:val="00E6141A"/>
    <w:rsid w:val="00E61DE2"/>
    <w:rsid w:val="00E621F2"/>
    <w:rsid w:val="00E62FA5"/>
    <w:rsid w:val="00E66433"/>
    <w:rsid w:val="00E71ED5"/>
    <w:rsid w:val="00E72A08"/>
    <w:rsid w:val="00E74B79"/>
    <w:rsid w:val="00E7625C"/>
    <w:rsid w:val="00E76C9D"/>
    <w:rsid w:val="00E8029B"/>
    <w:rsid w:val="00E8045D"/>
    <w:rsid w:val="00E819E8"/>
    <w:rsid w:val="00E824C5"/>
    <w:rsid w:val="00E85192"/>
    <w:rsid w:val="00E87800"/>
    <w:rsid w:val="00E87B31"/>
    <w:rsid w:val="00E87E19"/>
    <w:rsid w:val="00E9086E"/>
    <w:rsid w:val="00E90C7A"/>
    <w:rsid w:val="00E93E49"/>
    <w:rsid w:val="00EB5F19"/>
    <w:rsid w:val="00EB6278"/>
    <w:rsid w:val="00EB633C"/>
    <w:rsid w:val="00EC0BB0"/>
    <w:rsid w:val="00EC38CB"/>
    <w:rsid w:val="00ED0BEF"/>
    <w:rsid w:val="00ED1A3A"/>
    <w:rsid w:val="00ED60C3"/>
    <w:rsid w:val="00ED6B35"/>
    <w:rsid w:val="00EE1B86"/>
    <w:rsid w:val="00EE2A58"/>
    <w:rsid w:val="00EE3F0D"/>
    <w:rsid w:val="00EE5542"/>
    <w:rsid w:val="00EE5E23"/>
    <w:rsid w:val="00EE729C"/>
    <w:rsid w:val="00EE7E14"/>
    <w:rsid w:val="00EF0F54"/>
    <w:rsid w:val="00EF1527"/>
    <w:rsid w:val="00EF54A3"/>
    <w:rsid w:val="00EF6A37"/>
    <w:rsid w:val="00F03C40"/>
    <w:rsid w:val="00F0587B"/>
    <w:rsid w:val="00F06691"/>
    <w:rsid w:val="00F07875"/>
    <w:rsid w:val="00F10FDC"/>
    <w:rsid w:val="00F14938"/>
    <w:rsid w:val="00F14D9F"/>
    <w:rsid w:val="00F16F63"/>
    <w:rsid w:val="00F20D24"/>
    <w:rsid w:val="00F2112E"/>
    <w:rsid w:val="00F264C0"/>
    <w:rsid w:val="00F2758F"/>
    <w:rsid w:val="00F27A27"/>
    <w:rsid w:val="00F27BF5"/>
    <w:rsid w:val="00F30E79"/>
    <w:rsid w:val="00F337B9"/>
    <w:rsid w:val="00F34088"/>
    <w:rsid w:val="00F34CAB"/>
    <w:rsid w:val="00F40687"/>
    <w:rsid w:val="00F40B13"/>
    <w:rsid w:val="00F41A47"/>
    <w:rsid w:val="00F41D39"/>
    <w:rsid w:val="00F41DE9"/>
    <w:rsid w:val="00F578B3"/>
    <w:rsid w:val="00F57C72"/>
    <w:rsid w:val="00F60CC1"/>
    <w:rsid w:val="00F62143"/>
    <w:rsid w:val="00F629CD"/>
    <w:rsid w:val="00F63FDD"/>
    <w:rsid w:val="00F66834"/>
    <w:rsid w:val="00F67E48"/>
    <w:rsid w:val="00F74F1B"/>
    <w:rsid w:val="00F7777A"/>
    <w:rsid w:val="00F77F49"/>
    <w:rsid w:val="00F8172A"/>
    <w:rsid w:val="00F835B9"/>
    <w:rsid w:val="00F85667"/>
    <w:rsid w:val="00F85C47"/>
    <w:rsid w:val="00F86662"/>
    <w:rsid w:val="00F86BE6"/>
    <w:rsid w:val="00F87311"/>
    <w:rsid w:val="00F92D45"/>
    <w:rsid w:val="00F94674"/>
    <w:rsid w:val="00F94DA6"/>
    <w:rsid w:val="00F95CF4"/>
    <w:rsid w:val="00FA3232"/>
    <w:rsid w:val="00FA54DF"/>
    <w:rsid w:val="00FA7E2F"/>
    <w:rsid w:val="00FB0866"/>
    <w:rsid w:val="00FB1F81"/>
    <w:rsid w:val="00FB2A0C"/>
    <w:rsid w:val="00FC0087"/>
    <w:rsid w:val="00FC20A9"/>
    <w:rsid w:val="00FC2DA4"/>
    <w:rsid w:val="00FD15BF"/>
    <w:rsid w:val="00FD57E5"/>
    <w:rsid w:val="00FD69E2"/>
    <w:rsid w:val="00FE23C0"/>
    <w:rsid w:val="00FE2A60"/>
    <w:rsid w:val="00FF0102"/>
    <w:rsid w:val="00FF311D"/>
    <w:rsid w:val="00FF3AB0"/>
    <w:rsid w:val="00FF401D"/>
    <w:rsid w:val="00FF7558"/>
    <w:rsid w:val="00FF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F652"/>
  <w15:docId w15:val="{C3FB0E2A-314B-477D-9776-DEA61A6A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56DF"/>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E27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1F1C7B"/>
    <w:pPr>
      <w:keepNext/>
      <w:keepLines/>
      <w:spacing w:before="200"/>
      <w:outlineLvl w:val="3"/>
    </w:pPr>
    <w:rPr>
      <w:rFonts w:asciiTheme="majorHAnsi" w:eastAsiaTheme="majorEastAsia" w:hAnsiTheme="majorHAnsi" w:cstheme="majorBidi"/>
      <w:b/>
      <w:bCs/>
      <w:i/>
      <w:iCs/>
      <w:color w:val="5B9BD5" w:themeColor="accent1"/>
    </w:rPr>
  </w:style>
  <w:style w:type="paragraph" w:styleId="Nagwek9">
    <w:name w:val="heading 9"/>
    <w:basedOn w:val="Normalny"/>
    <w:next w:val="Normalny"/>
    <w:link w:val="Nagwek9Znak"/>
    <w:unhideWhenUsed/>
    <w:qFormat/>
    <w:rsid w:val="00A056DF"/>
    <w:pPr>
      <w:keepNext/>
      <w:suppressAutoHyphens w:val="0"/>
      <w:autoSpaceDN/>
      <w:jc w:val="center"/>
      <w:textAlignment w:val="auto"/>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A056DF"/>
    <w:rPr>
      <w:rFonts w:ascii="Arial" w:eastAsia="Times New Roman" w:hAnsi="Arial" w:cs="Times New Roman"/>
      <w:b/>
      <w:szCs w:val="20"/>
      <w:lang w:eastAsia="pl-PL"/>
    </w:rPr>
  </w:style>
  <w:style w:type="paragraph" w:styleId="Akapitzlist">
    <w:name w:val="List Paragraph"/>
    <w:basedOn w:val="Normalny"/>
    <w:uiPriority w:val="34"/>
    <w:qFormat/>
    <w:rsid w:val="00451C27"/>
    <w:pPr>
      <w:ind w:left="720"/>
      <w:contextualSpacing/>
    </w:pPr>
  </w:style>
  <w:style w:type="character" w:styleId="Odwoaniedokomentarza">
    <w:name w:val="annotation reference"/>
    <w:basedOn w:val="Domylnaczcionkaakapitu"/>
    <w:uiPriority w:val="99"/>
    <w:semiHidden/>
    <w:unhideWhenUsed/>
    <w:rsid w:val="00451C27"/>
    <w:rPr>
      <w:sz w:val="16"/>
      <w:szCs w:val="16"/>
    </w:rPr>
  </w:style>
  <w:style w:type="paragraph" w:styleId="Tekstkomentarza">
    <w:name w:val="annotation text"/>
    <w:basedOn w:val="Normalny"/>
    <w:link w:val="TekstkomentarzaZnak"/>
    <w:uiPriority w:val="99"/>
    <w:unhideWhenUsed/>
    <w:rsid w:val="00451C27"/>
    <w:rPr>
      <w:sz w:val="20"/>
      <w:szCs w:val="20"/>
    </w:rPr>
  </w:style>
  <w:style w:type="character" w:customStyle="1" w:styleId="TekstkomentarzaZnak">
    <w:name w:val="Tekst komentarza Znak"/>
    <w:basedOn w:val="Domylnaczcionkaakapitu"/>
    <w:link w:val="Tekstkomentarza"/>
    <w:uiPriority w:val="99"/>
    <w:rsid w:val="00451C27"/>
    <w:rPr>
      <w:sz w:val="20"/>
      <w:szCs w:val="20"/>
    </w:rPr>
  </w:style>
  <w:style w:type="paragraph" w:styleId="Tekstdymka">
    <w:name w:val="Balloon Text"/>
    <w:basedOn w:val="Normalny"/>
    <w:link w:val="TekstdymkaZnak"/>
    <w:uiPriority w:val="99"/>
    <w:semiHidden/>
    <w:unhideWhenUsed/>
    <w:rsid w:val="00451C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7"/>
    <w:rPr>
      <w:rFonts w:ascii="Segoe UI" w:hAnsi="Segoe UI" w:cs="Segoe UI"/>
      <w:sz w:val="18"/>
      <w:szCs w:val="18"/>
    </w:rPr>
  </w:style>
  <w:style w:type="paragraph" w:styleId="Tekstprzypisudolnego">
    <w:name w:val="footnote text"/>
    <w:aliases w:val="Podrozdział,Footnote,Podrozdzia3"/>
    <w:basedOn w:val="Normalny"/>
    <w:link w:val="TekstprzypisudolnegoZnak"/>
    <w:uiPriority w:val="99"/>
    <w:unhideWhenUsed/>
    <w:rsid w:val="00451C2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51C27"/>
    <w:rPr>
      <w:sz w:val="20"/>
      <w:szCs w:val="20"/>
    </w:rPr>
  </w:style>
  <w:style w:type="character" w:styleId="Odwoanieprzypisudolnego">
    <w:name w:val="footnote reference"/>
    <w:basedOn w:val="Domylnaczcionkaakapitu"/>
    <w:uiPriority w:val="99"/>
    <w:semiHidden/>
    <w:unhideWhenUsed/>
    <w:rsid w:val="00451C27"/>
    <w:rPr>
      <w:vertAlign w:val="superscript"/>
    </w:rPr>
  </w:style>
  <w:style w:type="character" w:styleId="Hipercze">
    <w:name w:val="Hyperlink"/>
    <w:basedOn w:val="Domylnaczcionkaakapitu"/>
    <w:uiPriority w:val="99"/>
    <w:unhideWhenUsed/>
    <w:rsid w:val="002C1E78"/>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F311D"/>
    <w:rPr>
      <w:b/>
      <w:bCs/>
    </w:rPr>
  </w:style>
  <w:style w:type="character" w:customStyle="1" w:styleId="TematkomentarzaZnak">
    <w:name w:val="Temat komentarza Znak"/>
    <w:basedOn w:val="TekstkomentarzaZnak"/>
    <w:link w:val="Tematkomentarza"/>
    <w:uiPriority w:val="99"/>
    <w:semiHidden/>
    <w:rsid w:val="00FF311D"/>
    <w:rPr>
      <w:b/>
      <w:bCs/>
      <w:sz w:val="20"/>
      <w:szCs w:val="20"/>
    </w:rPr>
  </w:style>
  <w:style w:type="paragraph" w:styleId="Nagwek">
    <w:name w:val="header"/>
    <w:basedOn w:val="Normalny"/>
    <w:link w:val="NagwekZnak"/>
    <w:uiPriority w:val="99"/>
    <w:unhideWhenUsed/>
    <w:rsid w:val="00644F61"/>
    <w:pPr>
      <w:tabs>
        <w:tab w:val="center" w:pos="4536"/>
        <w:tab w:val="right" w:pos="9072"/>
      </w:tabs>
    </w:pPr>
  </w:style>
  <w:style w:type="character" w:customStyle="1" w:styleId="NagwekZnak">
    <w:name w:val="Nagłówek Znak"/>
    <w:basedOn w:val="Domylnaczcionkaakapitu"/>
    <w:link w:val="Nagwek"/>
    <w:uiPriority w:val="99"/>
    <w:rsid w:val="00644F61"/>
  </w:style>
  <w:style w:type="paragraph" w:styleId="Stopka">
    <w:name w:val="footer"/>
    <w:basedOn w:val="Normalny"/>
    <w:link w:val="StopkaZnak"/>
    <w:uiPriority w:val="99"/>
    <w:unhideWhenUsed/>
    <w:rsid w:val="00644F61"/>
    <w:pPr>
      <w:tabs>
        <w:tab w:val="center" w:pos="4536"/>
        <w:tab w:val="right" w:pos="9072"/>
      </w:tabs>
    </w:pPr>
  </w:style>
  <w:style w:type="character" w:customStyle="1" w:styleId="StopkaZnak">
    <w:name w:val="Stopka Znak"/>
    <w:basedOn w:val="Domylnaczcionkaakapitu"/>
    <w:link w:val="Stopka"/>
    <w:uiPriority w:val="99"/>
    <w:rsid w:val="00644F61"/>
  </w:style>
  <w:style w:type="paragraph" w:customStyle="1" w:styleId="Default">
    <w:name w:val="Default"/>
    <w:rsid w:val="00D565D0"/>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A0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056DF"/>
    <w:rPr>
      <w:sz w:val="20"/>
      <w:szCs w:val="20"/>
    </w:rPr>
  </w:style>
  <w:style w:type="character" w:customStyle="1" w:styleId="TekstprzypisukocowegoZnak">
    <w:name w:val="Tekst przypisu końcowego Znak"/>
    <w:basedOn w:val="Domylnaczcionkaakapitu"/>
    <w:link w:val="Tekstprzypisukocowego"/>
    <w:uiPriority w:val="99"/>
    <w:semiHidden/>
    <w:rsid w:val="00A056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56DF"/>
    <w:rPr>
      <w:vertAlign w:val="superscript"/>
    </w:rPr>
  </w:style>
  <w:style w:type="character" w:styleId="Numerstrony">
    <w:name w:val="page number"/>
    <w:basedOn w:val="Domylnaczcionkaakapitu"/>
    <w:uiPriority w:val="99"/>
    <w:unhideWhenUsed/>
    <w:rsid w:val="00A056DF"/>
  </w:style>
  <w:style w:type="character" w:customStyle="1" w:styleId="Nagwek1Znak">
    <w:name w:val="Nagłówek 1 Znak"/>
    <w:basedOn w:val="Domylnaczcionkaakapitu"/>
    <w:link w:val="Nagwek1"/>
    <w:uiPriority w:val="9"/>
    <w:rsid w:val="001E27D3"/>
    <w:rPr>
      <w:rFonts w:asciiTheme="majorHAnsi" w:eastAsiaTheme="majorEastAsia" w:hAnsiTheme="majorHAnsi" w:cstheme="majorBidi"/>
      <w:color w:val="2E74B5" w:themeColor="accent1" w:themeShade="BF"/>
      <w:sz w:val="32"/>
      <w:szCs w:val="32"/>
      <w:lang w:eastAsia="pl-PL"/>
    </w:rPr>
  </w:style>
  <w:style w:type="paragraph" w:customStyle="1" w:styleId="footnotedescription">
    <w:name w:val="footnote description"/>
    <w:next w:val="Normalny"/>
    <w:link w:val="footnotedescriptionChar"/>
    <w:hidden/>
    <w:rsid w:val="001E27D3"/>
    <w:pPr>
      <w:spacing w:after="51" w:line="250" w:lineRule="auto"/>
      <w:ind w:right="3"/>
      <w:jc w:val="both"/>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1E27D3"/>
    <w:rPr>
      <w:rFonts w:ascii="Times New Roman" w:eastAsia="Times New Roman" w:hAnsi="Times New Roman" w:cs="Times New Roman"/>
      <w:color w:val="000000"/>
      <w:sz w:val="18"/>
      <w:lang w:eastAsia="pl-PL"/>
    </w:rPr>
  </w:style>
  <w:style w:type="table" w:customStyle="1" w:styleId="TableGrid">
    <w:name w:val="TableGrid"/>
    <w:rsid w:val="001E27D3"/>
    <w:pPr>
      <w:spacing w:after="0" w:line="240" w:lineRule="auto"/>
    </w:pPr>
    <w:rPr>
      <w:rFonts w:eastAsiaTheme="minorEastAsia"/>
      <w:lang w:eastAsia="pl-PL"/>
    </w:rPr>
    <w:tblPr>
      <w:tblCellMar>
        <w:top w:w="0" w:type="dxa"/>
        <w:left w:w="0" w:type="dxa"/>
        <w:bottom w:w="0" w:type="dxa"/>
        <w:right w:w="0" w:type="dxa"/>
      </w:tblCellMar>
    </w:tblPr>
  </w:style>
  <w:style w:type="table" w:styleId="Jasnasiatkaakcent3">
    <w:name w:val="Light Grid Accent 3"/>
    <w:basedOn w:val="Standardowy"/>
    <w:uiPriority w:val="62"/>
    <w:rsid w:val="004F71BA"/>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Bezodstpw">
    <w:name w:val="No Spacing"/>
    <w:uiPriority w:val="1"/>
    <w:qFormat/>
    <w:rsid w:val="004F71BA"/>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4F71BA"/>
    <w:rPr>
      <w:b/>
      <w:bCs/>
    </w:rPr>
  </w:style>
  <w:style w:type="table" w:styleId="Jasnecieniowanieakcent3">
    <w:name w:val="Light Shading Accent 3"/>
    <w:basedOn w:val="Standardowy"/>
    <w:uiPriority w:val="60"/>
    <w:rsid w:val="004F71BA"/>
    <w:pPr>
      <w:spacing w:after="0" w:line="240" w:lineRule="auto"/>
    </w:pPr>
    <w:rPr>
      <w:rFonts w:ascii="Times New Roman" w:eastAsia="Times New Roman" w:hAnsi="Times New Roman" w:cs="Times New Roman"/>
      <w:color w:val="7B7B7B" w:themeColor="accent3" w:themeShade="BF"/>
      <w:sz w:val="20"/>
      <w:szCs w:val="20"/>
      <w:lang w:eastAsia="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fontstyle21">
    <w:name w:val="fontstyle21"/>
    <w:basedOn w:val="Domylnaczcionkaakapitu"/>
    <w:rsid w:val="00273273"/>
    <w:rPr>
      <w:rFonts w:ascii="Times New Roman" w:hAnsi="Times New Roman" w:cs="Times New Roman" w:hint="default"/>
      <w:b/>
      <w:bCs/>
      <w:i w:val="0"/>
      <w:iCs w:val="0"/>
      <w:color w:val="000000"/>
      <w:sz w:val="24"/>
      <w:szCs w:val="24"/>
    </w:rPr>
  </w:style>
  <w:style w:type="character" w:customStyle="1" w:styleId="fontstyle31">
    <w:name w:val="fontstyle31"/>
    <w:basedOn w:val="Domylnaczcionkaakapitu"/>
    <w:rsid w:val="00273273"/>
    <w:rPr>
      <w:rFonts w:ascii="Times New Roman" w:hAnsi="Times New Roman" w:cs="Times New Roman" w:hint="default"/>
      <w:b w:val="0"/>
      <w:bCs w:val="0"/>
      <w:i w:val="0"/>
      <w:iCs w:val="0"/>
      <w:color w:val="000000"/>
      <w:sz w:val="24"/>
      <w:szCs w:val="24"/>
    </w:rPr>
  </w:style>
  <w:style w:type="paragraph" w:styleId="Poprawka">
    <w:name w:val="Revision"/>
    <w:hidden/>
    <w:uiPriority w:val="99"/>
    <w:semiHidden/>
    <w:rsid w:val="005F7BD7"/>
    <w:pPr>
      <w:spacing w:after="0"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713813"/>
    <w:rPr>
      <w:rFonts w:ascii="Calibri-Bold" w:hAnsi="Calibri-Bold" w:hint="default"/>
      <w:b/>
      <w:bCs/>
      <w:i w:val="0"/>
      <w:iCs w:val="0"/>
      <w:color w:val="000000"/>
      <w:sz w:val="22"/>
      <w:szCs w:val="22"/>
    </w:rPr>
  </w:style>
  <w:style w:type="character" w:customStyle="1" w:styleId="Nagwek4Znak">
    <w:name w:val="Nagłówek 4 Znak"/>
    <w:basedOn w:val="Domylnaczcionkaakapitu"/>
    <w:link w:val="Nagwek4"/>
    <w:uiPriority w:val="9"/>
    <w:semiHidden/>
    <w:rsid w:val="001F1C7B"/>
    <w:rPr>
      <w:rFonts w:asciiTheme="majorHAnsi" w:eastAsiaTheme="majorEastAsia" w:hAnsiTheme="majorHAnsi" w:cstheme="majorBidi"/>
      <w:b/>
      <w:bCs/>
      <w:i/>
      <w:iCs/>
      <w:color w:val="5B9BD5" w:themeColor="accent1"/>
      <w:sz w:val="24"/>
      <w:szCs w:val="24"/>
      <w:lang w:eastAsia="pl-PL"/>
    </w:rPr>
  </w:style>
  <w:style w:type="paragraph" w:styleId="Tekstpodstawowy">
    <w:name w:val="Body Text"/>
    <w:basedOn w:val="Normalny"/>
    <w:link w:val="TekstpodstawowyZnak"/>
    <w:uiPriority w:val="99"/>
    <w:semiHidden/>
    <w:unhideWhenUsed/>
    <w:rsid w:val="001F1C7B"/>
    <w:pPr>
      <w:spacing w:after="120"/>
    </w:pPr>
  </w:style>
  <w:style w:type="character" w:customStyle="1" w:styleId="TekstpodstawowyZnak">
    <w:name w:val="Tekst podstawowy Znak"/>
    <w:basedOn w:val="Domylnaczcionkaakapitu"/>
    <w:link w:val="Tekstpodstawowy"/>
    <w:uiPriority w:val="99"/>
    <w:semiHidden/>
    <w:rsid w:val="001F1C7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153DB"/>
    <w:rPr>
      <w:color w:val="605E5C"/>
      <w:shd w:val="clear" w:color="auto" w:fill="E1DFDD"/>
    </w:rPr>
  </w:style>
  <w:style w:type="character" w:styleId="UyteHipercze">
    <w:name w:val="FollowedHyperlink"/>
    <w:basedOn w:val="Domylnaczcionkaakapitu"/>
    <w:uiPriority w:val="99"/>
    <w:semiHidden/>
    <w:unhideWhenUsed/>
    <w:rsid w:val="00A85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8645">
      <w:bodyDiv w:val="1"/>
      <w:marLeft w:val="0"/>
      <w:marRight w:val="0"/>
      <w:marTop w:val="0"/>
      <w:marBottom w:val="0"/>
      <w:divBdr>
        <w:top w:val="none" w:sz="0" w:space="0" w:color="auto"/>
        <w:left w:val="none" w:sz="0" w:space="0" w:color="auto"/>
        <w:bottom w:val="none" w:sz="0" w:space="0" w:color="auto"/>
        <w:right w:val="none" w:sz="0" w:space="0" w:color="auto"/>
      </w:divBdr>
    </w:div>
    <w:div w:id="226426979">
      <w:bodyDiv w:val="1"/>
      <w:marLeft w:val="0"/>
      <w:marRight w:val="0"/>
      <w:marTop w:val="0"/>
      <w:marBottom w:val="0"/>
      <w:divBdr>
        <w:top w:val="none" w:sz="0" w:space="0" w:color="auto"/>
        <w:left w:val="none" w:sz="0" w:space="0" w:color="auto"/>
        <w:bottom w:val="none" w:sz="0" w:space="0" w:color="auto"/>
        <w:right w:val="none" w:sz="0" w:space="0" w:color="auto"/>
      </w:divBdr>
    </w:div>
    <w:div w:id="661618279">
      <w:bodyDiv w:val="1"/>
      <w:marLeft w:val="0"/>
      <w:marRight w:val="0"/>
      <w:marTop w:val="0"/>
      <w:marBottom w:val="0"/>
      <w:divBdr>
        <w:top w:val="none" w:sz="0" w:space="0" w:color="auto"/>
        <w:left w:val="none" w:sz="0" w:space="0" w:color="auto"/>
        <w:bottom w:val="none" w:sz="0" w:space="0" w:color="auto"/>
        <w:right w:val="none" w:sz="0" w:space="0" w:color="auto"/>
      </w:divBdr>
    </w:div>
    <w:div w:id="914710026">
      <w:bodyDiv w:val="1"/>
      <w:marLeft w:val="0"/>
      <w:marRight w:val="0"/>
      <w:marTop w:val="0"/>
      <w:marBottom w:val="0"/>
      <w:divBdr>
        <w:top w:val="none" w:sz="0" w:space="0" w:color="auto"/>
        <w:left w:val="none" w:sz="0" w:space="0" w:color="auto"/>
        <w:bottom w:val="none" w:sz="0" w:space="0" w:color="auto"/>
        <w:right w:val="none" w:sz="0" w:space="0" w:color="auto"/>
      </w:divBdr>
    </w:div>
    <w:div w:id="1188909424">
      <w:bodyDiv w:val="1"/>
      <w:marLeft w:val="0"/>
      <w:marRight w:val="0"/>
      <w:marTop w:val="0"/>
      <w:marBottom w:val="0"/>
      <w:divBdr>
        <w:top w:val="none" w:sz="0" w:space="0" w:color="auto"/>
        <w:left w:val="none" w:sz="0" w:space="0" w:color="auto"/>
        <w:bottom w:val="none" w:sz="0" w:space="0" w:color="auto"/>
        <w:right w:val="none" w:sz="0" w:space="0" w:color="auto"/>
      </w:divBdr>
    </w:div>
    <w:div w:id="1310205717">
      <w:bodyDiv w:val="1"/>
      <w:marLeft w:val="0"/>
      <w:marRight w:val="0"/>
      <w:marTop w:val="0"/>
      <w:marBottom w:val="0"/>
      <w:divBdr>
        <w:top w:val="none" w:sz="0" w:space="0" w:color="auto"/>
        <w:left w:val="none" w:sz="0" w:space="0" w:color="auto"/>
        <w:bottom w:val="none" w:sz="0" w:space="0" w:color="auto"/>
        <w:right w:val="none" w:sz="0" w:space="0" w:color="auto"/>
      </w:divBdr>
    </w:div>
    <w:div w:id="1786004069">
      <w:bodyDiv w:val="1"/>
      <w:marLeft w:val="0"/>
      <w:marRight w:val="0"/>
      <w:marTop w:val="0"/>
      <w:marBottom w:val="0"/>
      <w:divBdr>
        <w:top w:val="none" w:sz="0" w:space="0" w:color="auto"/>
        <w:left w:val="none" w:sz="0" w:space="0" w:color="auto"/>
        <w:bottom w:val="none" w:sz="0" w:space="0" w:color="auto"/>
        <w:right w:val="none" w:sz="0" w:space="0" w:color="auto"/>
      </w:divBdr>
    </w:div>
    <w:div w:id="1954091659">
      <w:bodyDiv w:val="1"/>
      <w:marLeft w:val="0"/>
      <w:marRight w:val="0"/>
      <w:marTop w:val="0"/>
      <w:marBottom w:val="0"/>
      <w:divBdr>
        <w:top w:val="none" w:sz="0" w:space="0" w:color="auto"/>
        <w:left w:val="none" w:sz="0" w:space="0" w:color="auto"/>
        <w:bottom w:val="none" w:sz="0" w:space="0" w:color="auto"/>
        <w:right w:val="none" w:sz="0" w:space="0" w:color="auto"/>
      </w:divBdr>
    </w:div>
    <w:div w:id="20029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D0E8F-CFD7-4191-9D84-B25E2893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7831</Words>
  <Characters>46988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Stasik</dc:creator>
  <cp:lastModifiedBy>AgataB</cp:lastModifiedBy>
  <cp:revision>14</cp:revision>
  <cp:lastPrinted>2026-02-02T13:52:00Z</cp:lastPrinted>
  <dcterms:created xsi:type="dcterms:W3CDTF">2026-01-19T07:30:00Z</dcterms:created>
  <dcterms:modified xsi:type="dcterms:W3CDTF">2026-02-04T10:25:00Z</dcterms:modified>
</cp:coreProperties>
</file>